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2712" w:rsidP="00A873D6" w:rsidRDefault="00172712" w14:paraId="2F87D286" w14:textId="75E35DDE">
      <w:pPr>
        <w:pStyle w:val="Title"/>
      </w:pPr>
      <w:bookmarkStart w:name="_Hlk57051534" w:id="0"/>
      <w:r>
        <w:t xml:space="preserve">Engaging and working with Young People presenting on panels and at events. </w:t>
      </w:r>
    </w:p>
    <w:p w:rsidR="00172712" w:rsidP="00172712" w:rsidRDefault="00172712" w14:paraId="08A4385F" w14:textId="77777777">
      <w:pPr>
        <w:rPr>
          <w:rFonts w:cstheme="minorHAnsi"/>
          <w:b/>
          <w:bCs/>
        </w:rPr>
      </w:pPr>
    </w:p>
    <w:p w:rsidRPr="00A26F3E" w:rsidR="00172712" w:rsidP="00A26F3E" w:rsidRDefault="00172712" w14:paraId="1F135840" w14:textId="77777777">
      <w:pPr>
        <w:pStyle w:val="Heading1"/>
      </w:pPr>
      <w:r w:rsidRPr="00A26F3E">
        <w:t>Initial Considerations</w:t>
      </w:r>
    </w:p>
    <w:p w:rsidR="00172712" w:rsidP="00172712" w:rsidRDefault="00172712" w14:paraId="442D4A85" w14:textId="77777777">
      <w:pPr>
        <w:pStyle w:val="Heading2"/>
      </w:pPr>
      <w:r>
        <w:t>What is the key theme of the event</w:t>
      </w:r>
    </w:p>
    <w:p w:rsidR="00172712" w:rsidP="00172712" w:rsidRDefault="00172712" w14:paraId="18909DCC" w14:textId="77777777">
      <w:pPr>
        <w:pStyle w:val="ListParagraph"/>
        <w:numPr>
          <w:ilvl w:val="0"/>
          <w:numId w:val="9"/>
        </w:numPr>
      </w:pPr>
      <w:r>
        <w:t>What is your central subject</w:t>
      </w:r>
    </w:p>
    <w:p w:rsidR="00172712" w:rsidP="00172712" w:rsidRDefault="00172712" w14:paraId="7F02478A" w14:textId="77777777">
      <w:pPr>
        <w:pStyle w:val="ListParagraph"/>
        <w:numPr>
          <w:ilvl w:val="0"/>
          <w:numId w:val="9"/>
        </w:numPr>
      </w:pPr>
      <w:r>
        <w:t>What key themes are being presented across the event</w:t>
      </w:r>
    </w:p>
    <w:p w:rsidR="00172712" w:rsidP="00172712" w:rsidRDefault="00172712" w14:paraId="157F6E53" w14:textId="77777777">
      <w:pPr>
        <w:pStyle w:val="ListParagraph"/>
        <w:numPr>
          <w:ilvl w:val="0"/>
          <w:numId w:val="9"/>
        </w:numPr>
      </w:pPr>
      <w:r>
        <w:t>What are your restrictions</w:t>
      </w:r>
    </w:p>
    <w:p w:rsidR="00172712" w:rsidP="00172712" w:rsidRDefault="00172712" w14:paraId="54B81CED" w14:textId="77777777">
      <w:pPr>
        <w:pStyle w:val="ListParagraph"/>
        <w:numPr>
          <w:ilvl w:val="0"/>
          <w:numId w:val="9"/>
        </w:numPr>
      </w:pPr>
      <w:r>
        <w:t>What outcomes/info do you want to come from the panel</w:t>
      </w:r>
    </w:p>
    <w:p w:rsidR="00D4333B" w:rsidP="00172712" w:rsidRDefault="00D4333B" w14:paraId="4AA87692" w14:textId="5CEB252C">
      <w:pPr>
        <w:pStyle w:val="Heading2"/>
      </w:pPr>
      <w:r w:rsidR="00D4333B">
        <w:rPr/>
        <w:t>Remuneration and Safe</w:t>
      </w:r>
      <w:r w:rsidR="2CDDA03E">
        <w:rPr/>
        <w:t>t</w:t>
      </w:r>
      <w:r w:rsidR="00D4333B">
        <w:rPr/>
        <w:t>y</w:t>
      </w:r>
    </w:p>
    <w:p w:rsidR="00D4333B" w:rsidP="00D4333B" w:rsidRDefault="0012024D" w14:paraId="370BF5FB" w14:textId="1C170034">
      <w:pPr>
        <w:pStyle w:val="ListParagraph"/>
        <w:numPr>
          <w:ilvl w:val="0"/>
          <w:numId w:val="18"/>
        </w:numPr>
      </w:pPr>
      <w:r>
        <w:t>Sharing lived experience i</w:t>
      </w:r>
      <w:r w:rsidR="00110259">
        <w:t>s valuable and can come at a cost, especially for young people or non-professional</w:t>
      </w:r>
      <w:r w:rsidR="00F52CED">
        <w:t>s in a particular area</w:t>
      </w:r>
    </w:p>
    <w:p w:rsidR="00262D9C" w:rsidP="00262D9C" w:rsidRDefault="00F52CED" w14:paraId="12945772" w14:textId="2557A910">
      <w:pPr>
        <w:pStyle w:val="ListParagraph"/>
        <w:numPr>
          <w:ilvl w:val="1"/>
          <w:numId w:val="18"/>
        </w:numPr>
        <w:rPr/>
      </w:pPr>
      <w:r w:rsidR="00F52CED">
        <w:rPr/>
        <w:t xml:space="preserve">Speakers, Facilitators and </w:t>
      </w:r>
      <w:r w:rsidR="6D068A9A">
        <w:rPr/>
        <w:t>Panelists</w:t>
      </w:r>
      <w:r w:rsidR="00F52CED">
        <w:rPr/>
        <w:t xml:space="preserve"> </w:t>
      </w:r>
      <w:r w:rsidRPr="10869FAE" w:rsidR="00F52CED">
        <w:rPr>
          <w:b w:val="1"/>
          <w:bCs w:val="1"/>
        </w:rPr>
        <w:t>should be paid</w:t>
      </w:r>
      <w:r w:rsidR="00F52CED">
        <w:rPr/>
        <w:t xml:space="preserve"> for their participation. For </w:t>
      </w:r>
      <w:r w:rsidR="00F52CED">
        <w:rPr/>
        <w:t>the exam</w:t>
      </w:r>
      <w:r w:rsidR="00140968">
        <w:rPr/>
        <w:t>ple</w:t>
      </w:r>
      <w:r w:rsidR="00140968">
        <w:rPr/>
        <w:t xml:space="preserve"> in this document young people were paid $300 (excl. travel costs) </w:t>
      </w:r>
      <w:r w:rsidR="00E40298">
        <w:rPr/>
        <w:t xml:space="preserve">for their participation in the event. </w:t>
      </w:r>
    </w:p>
    <w:p w:rsidR="005E1C73" w:rsidP="00262D9C" w:rsidRDefault="005E1C73" w14:paraId="54AF0F0F" w14:textId="553A6E65">
      <w:pPr>
        <w:pStyle w:val="ListParagraph"/>
        <w:numPr>
          <w:ilvl w:val="1"/>
          <w:numId w:val="18"/>
        </w:numPr>
        <w:rPr/>
      </w:pPr>
      <w:r w:rsidR="005E1C73">
        <w:rPr/>
        <w:t>Organisations</w:t>
      </w:r>
      <w:r w:rsidR="005E1C73">
        <w:rPr/>
        <w:t xml:space="preserve"> can pay young people who do not have an </w:t>
      </w:r>
      <w:r w:rsidR="005E1C73">
        <w:rPr/>
        <w:t>ABN,</w:t>
      </w:r>
      <w:r w:rsidR="005E1C73">
        <w:rPr/>
        <w:t xml:space="preserve"> however they will need to complete a </w:t>
      </w:r>
      <w:hyperlink r:id="Ra6965b847b484209">
        <w:r w:rsidRPr="10869FAE" w:rsidR="005E1C73">
          <w:rPr>
            <w:rStyle w:val="Hyperlink"/>
          </w:rPr>
          <w:t>Statement By Supplier Form</w:t>
        </w:r>
      </w:hyperlink>
      <w:r w:rsidR="00B72D0B">
        <w:rPr/>
        <w:t xml:space="preserve"> as well as an invoice - details for this are in the example worksheet. </w:t>
      </w:r>
      <w:r w:rsidR="002E4975">
        <w:rPr/>
        <w:t xml:space="preserve">An invoice template is at the end of this document. </w:t>
      </w:r>
      <w:r w:rsidR="00400FCB">
        <w:rPr/>
        <w:t xml:space="preserve">If your </w:t>
      </w:r>
      <w:r w:rsidR="1F5EDEE4">
        <w:rPr/>
        <w:t>panelist</w:t>
      </w:r>
      <w:r w:rsidR="00400FCB">
        <w:rPr/>
        <w:t xml:space="preserve"> is unable to create their own invoice, you can</w:t>
      </w:r>
      <w:r w:rsidR="00541EAC">
        <w:rPr/>
        <w:t xml:space="preserve"> do this for them, just</w:t>
      </w:r>
      <w:r w:rsidR="00400FCB">
        <w:rPr/>
        <w:t xml:space="preserve"> </w:t>
      </w:r>
      <w:r w:rsidR="00541EAC">
        <w:rPr/>
        <w:t xml:space="preserve">add "RECIPIENT-CREATED" in front of the words "TAX INVOICE" on the </w:t>
      </w:r>
      <w:r w:rsidR="00541EAC">
        <w:rPr/>
        <w:t>template, or</w:t>
      </w:r>
      <w:r w:rsidR="00541EAC">
        <w:rPr/>
        <w:t xml:space="preserve"> use the template in </w:t>
      </w:r>
      <w:hyperlink r:id="R9dafe516d860467d">
        <w:r w:rsidRPr="10869FAE" w:rsidR="00541EAC">
          <w:rPr>
            <w:rStyle w:val="Hyperlink"/>
          </w:rPr>
          <w:t>this link</w:t>
        </w:r>
      </w:hyperlink>
      <w:r w:rsidR="00541EAC">
        <w:rPr/>
        <w:t xml:space="preserve"> instead. </w:t>
      </w:r>
      <w:r w:rsidR="00E31574">
        <w:rPr/>
        <w:t xml:space="preserve">They will still need to complete the Statement by Supplier form. </w:t>
      </w:r>
    </w:p>
    <w:p w:rsidR="00446D9D" w:rsidP="00E40298" w:rsidRDefault="00E40298" w14:paraId="5A34A6EF" w14:textId="5AF2D618">
      <w:pPr>
        <w:pStyle w:val="ListParagraph"/>
        <w:numPr>
          <w:ilvl w:val="0"/>
          <w:numId w:val="18"/>
        </w:numPr>
      </w:pPr>
      <w:r>
        <w:t>Consider how your event and its speakers are promoted</w:t>
      </w:r>
      <w:r w:rsidR="005E4FF3">
        <w:t xml:space="preserve"> and the </w:t>
      </w:r>
      <w:r w:rsidR="00CC39EB">
        <w:t>associated risks</w:t>
      </w:r>
      <w:r>
        <w:t xml:space="preserve">. </w:t>
      </w:r>
    </w:p>
    <w:p w:rsidR="00E40298" w:rsidP="00446D9D" w:rsidRDefault="00E40298" w14:paraId="42D0C316" w14:textId="417B0C66">
      <w:pPr>
        <w:pStyle w:val="ListParagraph"/>
        <w:numPr>
          <w:ilvl w:val="1"/>
          <w:numId w:val="18"/>
        </w:numPr>
      </w:pPr>
      <w:r>
        <w:t>If the event is LGBTIQA+ or TGD specific</w:t>
      </w:r>
      <w:r w:rsidR="0029694D">
        <w:t xml:space="preserve"> promoting </w:t>
      </w:r>
      <w:r w:rsidR="00FA7C55">
        <w:t>widely, especially</w:t>
      </w:r>
      <w:r w:rsidR="0029694D">
        <w:t xml:space="preserve"> on social media</w:t>
      </w:r>
      <w:r w:rsidR="00456B42">
        <w:t>,</w:t>
      </w:r>
      <w:r w:rsidR="0029694D">
        <w:t xml:space="preserve"> could make your speakers</w:t>
      </w:r>
      <w:r w:rsidR="00827CD0">
        <w:t>, and your event,</w:t>
      </w:r>
      <w:r w:rsidR="0029694D">
        <w:t xml:space="preserve"> a target</w:t>
      </w:r>
      <w:r w:rsidR="00456B42">
        <w:t xml:space="preserve">. </w:t>
      </w:r>
      <w:r w:rsidR="0029694D">
        <w:t xml:space="preserve"> </w:t>
      </w:r>
    </w:p>
    <w:p w:rsidRPr="00D4333B" w:rsidR="00330FF3" w:rsidP="005E4FF3" w:rsidRDefault="00446D9D" w14:paraId="3E29D88F" w14:textId="5C4EEDEE">
      <w:pPr>
        <w:pStyle w:val="ListParagraph"/>
        <w:numPr>
          <w:ilvl w:val="1"/>
          <w:numId w:val="18"/>
        </w:numPr>
        <w:rPr/>
      </w:pPr>
      <w:r w:rsidR="00446D9D">
        <w:rPr/>
        <w:t xml:space="preserve">For youth panels it is not recommended that your </w:t>
      </w:r>
      <w:r w:rsidR="395BAC3F">
        <w:rPr/>
        <w:t>panelists</w:t>
      </w:r>
      <w:r w:rsidR="00446D9D">
        <w:rPr/>
        <w:t xml:space="preserve"> are</w:t>
      </w:r>
      <w:r w:rsidR="00FA1598">
        <w:rPr/>
        <w:t xml:space="preserve"> named/</w:t>
      </w:r>
      <w:r w:rsidR="00446D9D">
        <w:rPr/>
        <w:t xml:space="preserve">promoted prior to the event, however </w:t>
      </w:r>
      <w:r w:rsidR="00FA1598">
        <w:rPr/>
        <w:t xml:space="preserve">they may want their </w:t>
      </w:r>
      <w:r w:rsidR="00330FF3">
        <w:rPr/>
        <w:t>social media handle promoted at the event to attendees</w:t>
      </w:r>
      <w:r w:rsidR="00214E12">
        <w:rPr/>
        <w:t xml:space="preserve">, which can be included on a </w:t>
      </w:r>
      <w:r w:rsidR="473D0C99">
        <w:rPr/>
        <w:t>PowerPoint</w:t>
      </w:r>
      <w:r w:rsidR="00D64D40">
        <w:rPr/>
        <w:t xml:space="preserve"> slide displayed during the panel</w:t>
      </w:r>
      <w:r w:rsidR="00330FF3">
        <w:rPr/>
        <w:t xml:space="preserve">. </w:t>
      </w:r>
    </w:p>
    <w:p w:rsidRPr="00574605" w:rsidR="00172712" w:rsidP="00172712" w:rsidRDefault="00172712" w14:paraId="363A8179" w14:textId="3C4787AF">
      <w:pPr>
        <w:pStyle w:val="Heading2"/>
      </w:pPr>
      <w:r w:rsidR="00172712">
        <w:rPr/>
        <w:t>Scoping</w:t>
      </w:r>
      <w:r w:rsidR="00172712">
        <w:rPr/>
        <w:t xml:space="preserve"> </w:t>
      </w:r>
      <w:r w:rsidR="7FEC3AF2">
        <w:rPr/>
        <w:t>Panelists</w:t>
      </w:r>
    </w:p>
    <w:p w:rsidRPr="00A56690" w:rsidR="00172712" w:rsidP="00A56690" w:rsidRDefault="00172712" w14:paraId="7D85BC78" w14:textId="77777777">
      <w:pPr>
        <w:pStyle w:val="Heading3"/>
      </w:pPr>
      <w:r w:rsidRPr="00A56690">
        <w:t>Time available</w:t>
      </w:r>
    </w:p>
    <w:p w:rsidRPr="00A873D6" w:rsidR="00172712" w:rsidP="10869FAE" w:rsidRDefault="00172712" w14:paraId="0E9C4CAB" w14:textId="0DF8FC3B">
      <w:pPr>
        <w:pStyle w:val="ListParagraph"/>
        <w:numPr>
          <w:ilvl w:val="0"/>
          <w:numId w:val="8"/>
        </w:numPr>
        <w:rPr>
          <w:rFonts w:cs="Poppins" w:cstheme="minorAscii"/>
        </w:rPr>
      </w:pPr>
      <w:r w:rsidRPr="10869FAE" w:rsidR="00172712">
        <w:rPr>
          <w:rFonts w:cs="Poppins" w:cstheme="minorAscii"/>
        </w:rPr>
        <w:t xml:space="preserve">For panels less than 1hr, engage 3 </w:t>
      </w:r>
      <w:r w:rsidRPr="10869FAE" w:rsidR="67A8FDA6">
        <w:rPr>
          <w:rFonts w:cs="Poppins" w:cstheme="minorAscii"/>
        </w:rPr>
        <w:t>panelists</w:t>
      </w:r>
      <w:r w:rsidRPr="10869FAE" w:rsidR="00172712">
        <w:rPr>
          <w:rFonts w:cs="Poppins" w:cstheme="minorAscii"/>
        </w:rPr>
        <w:t xml:space="preserve"> and Facilitator</w:t>
      </w:r>
    </w:p>
    <w:p w:rsidRPr="00A873D6" w:rsidR="00172712" w:rsidP="10869FAE" w:rsidRDefault="00172712" w14:paraId="1D360661" w14:textId="2662581B">
      <w:pPr>
        <w:pStyle w:val="ListParagraph"/>
        <w:numPr>
          <w:ilvl w:val="0"/>
          <w:numId w:val="8"/>
        </w:numPr>
        <w:rPr>
          <w:rFonts w:cs="Poppins" w:cstheme="minorAscii"/>
        </w:rPr>
      </w:pPr>
      <w:r w:rsidRPr="10869FAE" w:rsidR="00172712">
        <w:rPr>
          <w:rFonts w:cs="Poppins" w:cstheme="minorAscii"/>
        </w:rPr>
        <w:t xml:space="preserve">For panels 1hr or more engage 4 </w:t>
      </w:r>
      <w:r w:rsidRPr="10869FAE" w:rsidR="093C41BD">
        <w:rPr>
          <w:rFonts w:cs="Poppins" w:cstheme="minorAscii"/>
        </w:rPr>
        <w:t>panelists</w:t>
      </w:r>
      <w:r w:rsidRPr="10869FAE" w:rsidR="00172712">
        <w:rPr>
          <w:rFonts w:cs="Poppins" w:cstheme="minorAscii"/>
        </w:rPr>
        <w:t xml:space="preserve"> and facilitator</w:t>
      </w:r>
    </w:p>
    <w:p w:rsidRPr="00A56690" w:rsidR="00172712" w:rsidP="00A56690" w:rsidRDefault="00172712" w14:paraId="3C9F6AF0" w14:textId="77777777">
      <w:pPr>
        <w:pStyle w:val="Heading3"/>
      </w:pPr>
      <w:r w:rsidRPr="00A56690">
        <w:t>Panel Demographics – ensuring diverse voices and experiences</w:t>
      </w:r>
    </w:p>
    <w:p w:rsidRPr="00A873D6" w:rsidR="00172712" w:rsidP="00172712" w:rsidRDefault="00172712" w14:paraId="4AD65FC4" w14:textId="6146B272">
      <w:pPr>
        <w:pStyle w:val="ListParagraph"/>
        <w:numPr>
          <w:ilvl w:val="0"/>
          <w:numId w:val="10"/>
        </w:numPr>
        <w:rPr>
          <w:rFonts w:cstheme="minorHAnsi"/>
        </w:rPr>
      </w:pPr>
      <w:r w:rsidRPr="00A873D6">
        <w:rPr>
          <w:rFonts w:cstheme="minorHAnsi"/>
        </w:rPr>
        <w:t xml:space="preserve">What are your </w:t>
      </w:r>
      <w:r w:rsidRPr="00A873D6" w:rsidR="00CB6139">
        <w:rPr>
          <w:rFonts w:cstheme="minorHAnsi"/>
        </w:rPr>
        <w:t>key</w:t>
      </w:r>
      <w:r w:rsidRPr="00A873D6">
        <w:rPr>
          <w:rFonts w:cstheme="minorHAnsi"/>
        </w:rPr>
        <w:t xml:space="preserve"> demographics</w:t>
      </w:r>
    </w:p>
    <w:p w:rsidRPr="00E9178E" w:rsidR="00172712" w:rsidP="10869FAE" w:rsidRDefault="00172712" w14:paraId="1D24AF3B" w14:textId="3900507E">
      <w:pPr>
        <w:rPr>
          <w:rFonts w:cs="Poppins" w:cstheme="minorAscii"/>
          <w:b w:val="1"/>
          <w:bCs w:val="1"/>
        </w:rPr>
      </w:pPr>
      <w:r w:rsidRPr="10869FAE" w:rsidR="00172712">
        <w:rPr>
          <w:rFonts w:cs="Poppins" w:cstheme="minorAscii"/>
        </w:rPr>
        <w:t xml:space="preserve">This is to be </w:t>
      </w:r>
      <w:r w:rsidRPr="10869FAE" w:rsidR="00172712">
        <w:rPr>
          <w:rFonts w:cs="Poppins" w:cstheme="minorAscii"/>
        </w:rPr>
        <w:t xml:space="preserve">shared across </w:t>
      </w:r>
      <w:r w:rsidRPr="10869FAE" w:rsidR="43C0A2CA">
        <w:rPr>
          <w:rFonts w:cs="Poppins" w:cstheme="minorAscii"/>
        </w:rPr>
        <w:t>panelists</w:t>
      </w:r>
      <w:r w:rsidRPr="10869FAE" w:rsidR="00172712">
        <w:rPr>
          <w:rFonts w:cs="Poppins" w:cstheme="minorAscii"/>
        </w:rPr>
        <w:t xml:space="preserve"> with diverse representation</w:t>
      </w:r>
      <w:r w:rsidRPr="10869FAE" w:rsidR="00172712">
        <w:rPr>
          <w:rFonts w:cs="Poppins" w:cstheme="minorAscii"/>
        </w:rPr>
        <w:t xml:space="preserve"> within a group</w:t>
      </w:r>
      <w:r w:rsidRPr="10869FAE" w:rsidR="00172712">
        <w:rPr>
          <w:rFonts w:cs="Poppins" w:cstheme="minorAscii"/>
        </w:rPr>
        <w:t xml:space="preserve"> (</w:t>
      </w:r>
      <w:r w:rsidRPr="10869FAE" w:rsidR="00CB6139">
        <w:rPr>
          <w:rFonts w:cs="Poppins" w:cstheme="minorAscii"/>
        </w:rPr>
        <w:t>i.e.</w:t>
      </w:r>
      <w:r w:rsidRPr="10869FAE" w:rsidR="00172712">
        <w:rPr>
          <w:rFonts w:cs="Poppins" w:cstheme="minorAscii"/>
        </w:rPr>
        <w:t xml:space="preserve">: for TGD events aim for trans femme, trans </w:t>
      </w:r>
      <w:r w:rsidRPr="10869FAE" w:rsidR="00CB6139">
        <w:rPr>
          <w:rFonts w:cs="Poppins" w:cstheme="minorAscii"/>
        </w:rPr>
        <w:t>masc.</w:t>
      </w:r>
      <w:r w:rsidRPr="10869FAE" w:rsidR="00172712">
        <w:rPr>
          <w:rFonts w:cs="Poppins" w:cstheme="minorAscii"/>
        </w:rPr>
        <w:t>, non-binary across the panel, could also be geographic)</w:t>
      </w:r>
    </w:p>
    <w:p w:rsidRPr="00A873D6" w:rsidR="00172712" w:rsidP="00172712" w:rsidRDefault="00172712" w14:paraId="236339C9" w14:textId="4505A0A3">
      <w:pPr>
        <w:pStyle w:val="ListParagraph"/>
        <w:numPr>
          <w:ilvl w:val="0"/>
          <w:numId w:val="10"/>
        </w:numPr>
        <w:rPr>
          <w:rFonts w:cstheme="minorHAnsi"/>
        </w:rPr>
      </w:pPr>
      <w:r w:rsidRPr="00A873D6">
        <w:rPr>
          <w:rFonts w:cstheme="minorHAnsi"/>
        </w:rPr>
        <w:t xml:space="preserve">What are your </w:t>
      </w:r>
      <w:r w:rsidRPr="00A873D6" w:rsidR="00CB6139">
        <w:rPr>
          <w:rFonts w:cstheme="minorHAnsi"/>
        </w:rPr>
        <w:t>key</w:t>
      </w:r>
      <w:r w:rsidRPr="00A873D6">
        <w:rPr>
          <w:rFonts w:cstheme="minorHAnsi"/>
        </w:rPr>
        <w:t xml:space="preserve"> intersections </w:t>
      </w:r>
    </w:p>
    <w:p w:rsidRPr="00E9178E" w:rsidR="00172712" w:rsidP="00172712" w:rsidRDefault="00172712" w14:paraId="30AC9535" w14:textId="77777777">
      <w:pPr>
        <w:rPr>
          <w:rFonts w:cstheme="minorHAnsi"/>
        </w:rPr>
      </w:pPr>
      <w:r w:rsidRPr="00E9178E">
        <w:rPr>
          <w:rFonts w:cstheme="minorHAnsi"/>
        </w:rPr>
        <w:t>what key intersections are you trying to represent across the panel (intersex, cultural, first nations, faith)</w:t>
      </w:r>
    </w:p>
    <w:p w:rsidRPr="00A56690" w:rsidR="00172712" w:rsidP="10869FAE" w:rsidRDefault="00172712" w14:paraId="67E4ED24" w14:textId="74546C23">
      <w:pPr>
        <w:pStyle w:val="ListParagraph"/>
        <w:numPr>
          <w:ilvl w:val="0"/>
          <w:numId w:val="10"/>
        </w:numPr>
        <w:rPr>
          <w:rFonts w:cs="Poppins" w:cstheme="minorAscii"/>
        </w:rPr>
      </w:pPr>
      <w:r w:rsidRPr="10869FAE" w:rsidR="00172712">
        <w:rPr>
          <w:rFonts w:cs="Poppins" w:cstheme="minorAscii"/>
        </w:rPr>
        <w:t xml:space="preserve">Age of </w:t>
      </w:r>
      <w:r w:rsidRPr="10869FAE" w:rsidR="0A8725A9">
        <w:rPr>
          <w:rFonts w:cs="Poppins" w:cstheme="minorAscii"/>
        </w:rPr>
        <w:t>panelists</w:t>
      </w:r>
    </w:p>
    <w:p w:rsidRPr="00FD3233" w:rsidR="00172712" w:rsidP="10869FAE" w:rsidRDefault="00172712" w14:paraId="546A6494" w14:textId="70EFDF1A">
      <w:pPr>
        <w:rPr>
          <w:rFonts w:cs="Poppins" w:cstheme="minorAscii"/>
        </w:rPr>
      </w:pPr>
      <w:r w:rsidRPr="10869FAE" w:rsidR="00172712">
        <w:rPr>
          <w:rFonts w:cs="Poppins" w:cstheme="minorAscii"/>
        </w:rPr>
        <w:t xml:space="preserve">To </w:t>
      </w:r>
      <w:r w:rsidRPr="10869FAE" w:rsidR="00172712">
        <w:rPr>
          <w:rFonts w:cs="Poppins" w:cstheme="minorAscii"/>
          <w:lang w:val="en-AU"/>
        </w:rPr>
        <w:t>minimise</w:t>
      </w:r>
      <w:r w:rsidRPr="10869FAE" w:rsidR="00172712">
        <w:rPr>
          <w:rFonts w:cs="Poppins" w:cstheme="minorAscii"/>
        </w:rPr>
        <w:t xml:space="preserve"> risk, try to engage </w:t>
      </w:r>
      <w:r w:rsidRPr="10869FAE" w:rsidR="7944C27F">
        <w:rPr>
          <w:rFonts w:cs="Poppins" w:cstheme="minorAscii"/>
        </w:rPr>
        <w:t>panelists</w:t>
      </w:r>
      <w:r w:rsidRPr="10869FAE" w:rsidR="00172712">
        <w:rPr>
          <w:rFonts w:cs="Poppins" w:cstheme="minorAscii"/>
        </w:rPr>
        <w:t xml:space="preserve"> over 18 where </w:t>
      </w:r>
      <w:r w:rsidRPr="10869FAE" w:rsidR="00172712">
        <w:rPr>
          <w:rFonts w:cs="Poppins" w:cstheme="minorAscii"/>
        </w:rPr>
        <w:t>appropriate</w:t>
      </w:r>
      <w:r w:rsidRPr="10869FAE" w:rsidR="00172712">
        <w:rPr>
          <w:rFonts w:cs="Poppins" w:cstheme="minorAscii"/>
        </w:rPr>
        <w:t xml:space="preserve"> and available. </w:t>
      </w:r>
      <w:r w:rsidRPr="10869FAE" w:rsidR="00172712">
        <w:rPr>
          <w:rFonts w:cs="Poppins" w:cstheme="minorAscii"/>
        </w:rPr>
        <w:t>For challenging/triggering subjects</w:t>
      </w:r>
      <w:r w:rsidRPr="10869FAE" w:rsidR="00172712">
        <w:rPr>
          <w:rFonts w:cs="Poppins" w:cstheme="minorAscii"/>
        </w:rPr>
        <w:t xml:space="preserve"> (</w:t>
      </w:r>
      <w:r w:rsidRPr="10869FAE" w:rsidR="00172712">
        <w:rPr>
          <w:rFonts w:cs="Poppins" w:cstheme="minorAscii"/>
        </w:rPr>
        <w:t>ie</w:t>
      </w:r>
      <w:r w:rsidRPr="10869FAE" w:rsidR="00172712">
        <w:rPr>
          <w:rFonts w:cs="Poppins" w:cstheme="minorAscii"/>
        </w:rPr>
        <w:t xml:space="preserve">: sex and consent, violence) aim to engage </w:t>
      </w:r>
      <w:r w:rsidRPr="10869FAE" w:rsidR="724E4ED9">
        <w:rPr>
          <w:rFonts w:cs="Poppins" w:cstheme="minorAscii"/>
        </w:rPr>
        <w:t>panelists</w:t>
      </w:r>
      <w:r w:rsidRPr="10869FAE" w:rsidR="00172712">
        <w:rPr>
          <w:rFonts w:cs="Poppins" w:cstheme="minorAscii"/>
        </w:rPr>
        <w:t xml:space="preserve"> who are also young professionals in the field, or who have experience sharing their story. </w:t>
      </w:r>
    </w:p>
    <w:p w:rsidR="00172712" w:rsidP="00172712" w:rsidRDefault="00172712" w14:paraId="10A16E31" w14:textId="77777777">
      <w:pPr>
        <w:pStyle w:val="Heading2"/>
      </w:pPr>
      <w:r>
        <w:t>Pre-screening</w:t>
      </w:r>
    </w:p>
    <w:p w:rsidR="00172712" w:rsidP="10869FAE" w:rsidRDefault="00172712" w14:paraId="1C0CFAE9" w14:textId="5B74D6BB">
      <w:pPr>
        <w:rPr>
          <w:rFonts w:cs="Poppins" w:cstheme="minorAscii"/>
        </w:rPr>
      </w:pPr>
      <w:r w:rsidRPr="10869FAE" w:rsidR="00172712">
        <w:rPr>
          <w:rFonts w:cs="Poppins" w:cstheme="minorAscii"/>
        </w:rPr>
        <w:t xml:space="preserve">Before confirming a </w:t>
      </w:r>
      <w:r w:rsidRPr="10869FAE" w:rsidR="660A484B">
        <w:rPr>
          <w:rFonts w:cs="Poppins" w:cstheme="minorAscii"/>
        </w:rPr>
        <w:t>panelist</w:t>
      </w:r>
      <w:r w:rsidRPr="10869FAE" w:rsidR="00172712">
        <w:rPr>
          <w:rFonts w:cs="Poppins" w:cstheme="minorAscii"/>
        </w:rPr>
        <w:t xml:space="preserve">, have a private conversation to learn more about them, their experience, </w:t>
      </w:r>
      <w:r w:rsidRPr="10869FAE" w:rsidR="00172712">
        <w:rPr>
          <w:rFonts w:cs="Poppins" w:cstheme="minorAscii"/>
        </w:rPr>
        <w:t>supports</w:t>
      </w:r>
      <w:r w:rsidRPr="10869FAE" w:rsidR="00172712">
        <w:rPr>
          <w:rFonts w:cs="Poppins" w:cstheme="minorAscii"/>
        </w:rPr>
        <w:t xml:space="preserve">, challenges and triggers even if you are already working with them. The aim is to learn more about their lived experience, </w:t>
      </w:r>
      <w:r w:rsidRPr="10869FAE" w:rsidR="00172712">
        <w:rPr>
          <w:rFonts w:cs="Poppins" w:cstheme="minorAscii"/>
        </w:rPr>
        <w:t xml:space="preserve">their boundaries and what they want to share about the key themes. Additionally, it’s important that you identify any significant risks to the individual or your </w:t>
      </w:r>
      <w:r w:rsidRPr="10869FAE" w:rsidR="00172712">
        <w:rPr>
          <w:rFonts w:cs="Poppins" w:cstheme="minorAscii"/>
        </w:rPr>
        <w:t>organisation</w:t>
      </w:r>
      <w:r w:rsidRPr="10869FAE" w:rsidR="00172712">
        <w:rPr>
          <w:rFonts w:cs="Poppins" w:cstheme="minorAscii"/>
        </w:rPr>
        <w:t xml:space="preserve"> through their participation in the event (</w:t>
      </w:r>
      <w:r w:rsidRPr="10869FAE" w:rsidR="00172712">
        <w:rPr>
          <w:rFonts w:cs="Poppins" w:cstheme="minorAscii"/>
        </w:rPr>
        <w:t>ie</w:t>
      </w:r>
      <w:r w:rsidRPr="10869FAE" w:rsidR="00172712">
        <w:rPr>
          <w:rFonts w:cs="Poppins" w:cstheme="minorAscii"/>
        </w:rPr>
        <w:t xml:space="preserve">: significant </w:t>
      </w:r>
      <w:r w:rsidRPr="10869FAE" w:rsidR="00172712">
        <w:rPr>
          <w:rFonts w:cs="Poppins" w:cstheme="minorAscii"/>
        </w:rPr>
        <w:t>mental health needs concerns that aren’t well managed and supported, if something goes wrong will that put the individual or your org at risk?)</w:t>
      </w:r>
    </w:p>
    <w:p w:rsidR="00172712" w:rsidP="00172712" w:rsidRDefault="00172712" w14:paraId="39027D75" w14:textId="58AA9606">
      <w:pPr>
        <w:pStyle w:val="Heading2"/>
      </w:pPr>
      <w:r w:rsidR="00172712">
        <w:rPr/>
        <w:t xml:space="preserve">Send </w:t>
      </w:r>
      <w:r w:rsidR="76C9D9C8">
        <w:rPr/>
        <w:t>panelists</w:t>
      </w:r>
      <w:r w:rsidR="00172712">
        <w:rPr/>
        <w:t xml:space="preserve"> the information, </w:t>
      </w:r>
      <w:r w:rsidR="00172712">
        <w:rPr/>
        <w:t>agreement</w:t>
      </w:r>
      <w:r w:rsidR="00172712">
        <w:rPr/>
        <w:t xml:space="preserve"> and consent sheet </w:t>
      </w:r>
    </w:p>
    <w:p w:rsidRPr="008902F1" w:rsidR="00172712" w:rsidP="00172712" w:rsidRDefault="00172712" w14:paraId="2F93CFEA" w14:textId="400F9CA5">
      <w:r w:rsidR="00172712">
        <w:rPr/>
        <w:t xml:space="preserve">Adapt the worksheet at the end of this document for your event. Send to all </w:t>
      </w:r>
      <w:r w:rsidR="2D793804">
        <w:rPr/>
        <w:t>panelists</w:t>
      </w:r>
      <w:r w:rsidR="00172712">
        <w:rPr/>
        <w:t xml:space="preserve"> and ask them to complete the “to-do’s” (return signed form, send bio, send invoices and SBS form)</w:t>
      </w:r>
      <w:r w:rsidR="00673016">
        <w:rPr/>
        <w:t xml:space="preserve">. Most things that will need to be updated have been highlighted </w:t>
      </w:r>
      <w:r w:rsidR="00673016">
        <w:rPr/>
        <w:t>for</w:t>
      </w:r>
      <w:r w:rsidR="00673016">
        <w:rPr/>
        <w:t xml:space="preserve"> you. </w:t>
      </w:r>
    </w:p>
    <w:p w:rsidRPr="009B63BC" w:rsidR="00172712" w:rsidP="00172712" w:rsidRDefault="00172712" w14:paraId="549C18C0" w14:textId="77777777">
      <w:pPr>
        <w:pStyle w:val="Heading2"/>
      </w:pPr>
      <w:r w:rsidRPr="009B63BC">
        <w:t>Preparation Session</w:t>
      </w:r>
      <w:r>
        <w:t xml:space="preserve"> (ONLINE)</w:t>
      </w:r>
    </w:p>
    <w:p w:rsidR="00172712" w:rsidP="00172712" w:rsidRDefault="00172712" w14:paraId="036E684D" w14:textId="77777777">
      <w:pPr>
        <w:rPr>
          <w:rFonts w:cstheme="minorHAnsi"/>
        </w:rPr>
      </w:pPr>
      <w:r>
        <w:rPr>
          <w:rFonts w:cstheme="minorHAnsi"/>
        </w:rPr>
        <w:t xml:space="preserve">Following pre-screening conversations compile a deidentified list of trigger/sensitive subjects, and any key ideas and themes each participant wants to cover in the panel. </w:t>
      </w:r>
    </w:p>
    <w:p w:rsidR="00172712" w:rsidP="00172712" w:rsidRDefault="00172712" w14:paraId="3DA410B0" w14:textId="77777777">
      <w:pPr>
        <w:rPr>
          <w:rFonts w:cstheme="minorHAnsi"/>
        </w:rPr>
      </w:pPr>
      <w:r>
        <w:rPr>
          <w:rFonts w:cstheme="minorHAnsi"/>
        </w:rPr>
        <w:t>The preparation session is an opportunity</w:t>
      </w:r>
    </w:p>
    <w:p w:rsidR="00172712" w:rsidP="00172712" w:rsidRDefault="00172712" w14:paraId="5A210B0D" w14:textId="77777777">
      <w:pPr>
        <w:pStyle w:val="ListParagraph"/>
        <w:numPr>
          <w:ilvl w:val="0"/>
          <w:numId w:val="12"/>
        </w:numPr>
        <w:rPr>
          <w:rFonts w:cstheme="minorHAnsi"/>
        </w:rPr>
      </w:pPr>
      <w:r w:rsidRPr="00FD600E">
        <w:rPr>
          <w:rFonts w:cstheme="minorHAnsi"/>
        </w:rPr>
        <w:t xml:space="preserve">for participants to get to know each other and their experience better, </w:t>
      </w:r>
    </w:p>
    <w:p w:rsidR="00172712" w:rsidP="00172712" w:rsidRDefault="00172712" w14:paraId="40B1C6C4" w14:textId="77777777">
      <w:pPr>
        <w:pStyle w:val="ListParagraph"/>
        <w:numPr>
          <w:ilvl w:val="0"/>
          <w:numId w:val="12"/>
        </w:numPr>
        <w:rPr>
          <w:rFonts w:cstheme="minorHAnsi"/>
        </w:rPr>
      </w:pPr>
      <w:r>
        <w:rPr>
          <w:rFonts w:cstheme="minorHAnsi"/>
        </w:rPr>
        <w:t>to practice speaking about the topic in a safe way (practice run!)</w:t>
      </w:r>
    </w:p>
    <w:p w:rsidRPr="003D1F48" w:rsidR="00172712" w:rsidP="00172712" w:rsidRDefault="00172712" w14:paraId="7F232D42" w14:textId="77777777">
      <w:pPr>
        <w:pStyle w:val="ListParagraph"/>
        <w:numPr>
          <w:ilvl w:val="0"/>
          <w:numId w:val="12"/>
        </w:numPr>
        <w:rPr>
          <w:rFonts w:cstheme="minorHAnsi"/>
        </w:rPr>
      </w:pPr>
      <w:r>
        <w:rPr>
          <w:rFonts w:cstheme="minorHAnsi"/>
        </w:rPr>
        <w:t xml:space="preserve">for you to finalize what questions you will ask, in what order and to whom. </w:t>
      </w:r>
    </w:p>
    <w:p w:rsidR="00172712" w:rsidP="00172712" w:rsidRDefault="00172712" w14:paraId="038C37F0" w14:textId="77777777">
      <w:pPr>
        <w:pStyle w:val="Heading2"/>
      </w:pPr>
      <w:r>
        <w:t>Audience Questions</w:t>
      </w:r>
    </w:p>
    <w:p w:rsidR="00172712" w:rsidP="00172712" w:rsidRDefault="00172712" w14:paraId="354AA883" w14:textId="77777777">
      <w:r>
        <w:t>In the interests of both safety and time ask audience members to submit their questions to the panel through a quick form. This does two things</w:t>
      </w:r>
    </w:p>
    <w:p w:rsidR="00172712" w:rsidP="00172712" w:rsidRDefault="00172712" w14:paraId="0C2F7785" w14:textId="77777777">
      <w:pPr>
        <w:pStyle w:val="ListParagraph"/>
        <w:numPr>
          <w:ilvl w:val="0"/>
          <w:numId w:val="13"/>
        </w:numPr>
      </w:pPr>
      <w:r>
        <w:t xml:space="preserve">Prevents an audience member </w:t>
      </w:r>
      <w:proofErr w:type="gramStart"/>
      <w:r>
        <w:t>for</w:t>
      </w:r>
      <w:proofErr w:type="gramEnd"/>
      <w:r>
        <w:t xml:space="preserve"> taking up half the question time with a statement</w:t>
      </w:r>
    </w:p>
    <w:p w:rsidR="00172712" w:rsidP="00172712" w:rsidRDefault="00172712" w14:paraId="1408D933" w14:textId="331FCF7E">
      <w:pPr>
        <w:pStyle w:val="ListParagraph"/>
        <w:numPr>
          <w:ilvl w:val="0"/>
          <w:numId w:val="13"/>
        </w:numPr>
        <w:rPr/>
      </w:pPr>
      <w:r w:rsidR="00172712">
        <w:rPr/>
        <w:t xml:space="preserve">Protects </w:t>
      </w:r>
      <w:r w:rsidR="4B4E9E7C">
        <w:rPr/>
        <w:t>panelists</w:t>
      </w:r>
      <w:r w:rsidR="00172712">
        <w:rPr/>
        <w:t xml:space="preserve"> and audience members by allowing you to screen and adapt questions around known sensitive topics</w:t>
      </w:r>
    </w:p>
    <w:p w:rsidR="00172712" w:rsidP="00172712" w:rsidRDefault="00172712" w14:paraId="32812FA0" w14:textId="77777777">
      <w:pPr>
        <w:pStyle w:val="Heading2"/>
      </w:pPr>
      <w:r>
        <w:t>Things to make</w:t>
      </w:r>
    </w:p>
    <w:p w:rsidR="00172712" w:rsidP="00172712" w:rsidRDefault="00172712" w14:paraId="210CEC83" w14:textId="77777777">
      <w:r>
        <w:t xml:space="preserve">QR Code </w:t>
      </w:r>
      <w:proofErr w:type="gramStart"/>
      <w:r>
        <w:t>print</w:t>
      </w:r>
      <w:proofErr w:type="gramEnd"/>
      <w:r>
        <w:t xml:space="preserve"> </w:t>
      </w:r>
      <w:proofErr w:type="gramStart"/>
      <w:r>
        <w:t>outs</w:t>
      </w:r>
      <w:proofErr w:type="gramEnd"/>
      <w:r>
        <w:t xml:space="preserve"> linking to the question form to put around the event space. </w:t>
      </w:r>
    </w:p>
    <w:p w:rsidR="00172712" w:rsidP="00172712" w:rsidRDefault="00172712" w14:paraId="07DA19D6" w14:textId="14E0582C">
      <w:r w:rsidR="6EEFE2BD">
        <w:rPr/>
        <w:t>PowerPoint</w:t>
      </w:r>
      <w:r w:rsidR="00172712">
        <w:rPr/>
        <w:t xml:space="preserve"> slides</w:t>
      </w:r>
    </w:p>
    <w:p w:rsidR="00172712" w:rsidP="00172712" w:rsidRDefault="00172712" w14:paraId="551DDBB7" w14:textId="77777777">
      <w:pPr>
        <w:pStyle w:val="ListParagraph"/>
        <w:numPr>
          <w:ilvl w:val="0"/>
          <w:numId w:val="14"/>
        </w:numPr>
      </w:pPr>
      <w:r>
        <w:t xml:space="preserve">If there is a break prior to the panel, create a slide with the panel title and QR code to the question form. </w:t>
      </w:r>
    </w:p>
    <w:p w:rsidR="00172712" w:rsidP="00172712" w:rsidRDefault="00172712" w14:paraId="7582E56D" w14:textId="78B4367D">
      <w:pPr>
        <w:pStyle w:val="ListParagraph"/>
        <w:numPr>
          <w:ilvl w:val="0"/>
          <w:numId w:val="14"/>
        </w:numPr>
        <w:rPr/>
      </w:pPr>
      <w:r w:rsidR="00172712">
        <w:rPr/>
        <w:t xml:space="preserve">A slide with the names, </w:t>
      </w:r>
      <w:r w:rsidR="00172712">
        <w:rPr/>
        <w:t>pronouns</w:t>
      </w:r>
      <w:r w:rsidR="00172712">
        <w:rPr/>
        <w:t xml:space="preserve"> and bio of all </w:t>
      </w:r>
      <w:r w:rsidR="735F0663">
        <w:rPr/>
        <w:t>panelists</w:t>
      </w:r>
      <w:r w:rsidR="00172712">
        <w:rPr/>
        <w:t xml:space="preserve"> to display throughout the panel</w:t>
      </w:r>
      <w:r w:rsidR="006E43ED">
        <w:rPr/>
        <w:t xml:space="preserve">. If </w:t>
      </w:r>
      <w:r w:rsidR="44107C25">
        <w:rPr/>
        <w:t>panelists</w:t>
      </w:r>
      <w:r w:rsidR="006E43ED">
        <w:rPr/>
        <w:t xml:space="preserve"> want to include their social media handle, this is where to do it. </w:t>
      </w:r>
    </w:p>
    <w:p w:rsidR="00172712" w:rsidP="00172712" w:rsidRDefault="00172712" w14:paraId="39A880A8" w14:textId="77777777">
      <w:pPr>
        <w:pStyle w:val="Heading2"/>
      </w:pPr>
      <w:r>
        <w:t>Debrief session (ONLINE, Optional)</w:t>
      </w:r>
    </w:p>
    <w:p w:rsidR="00172712" w:rsidP="00172712" w:rsidRDefault="00172712" w14:paraId="105C82D4" w14:textId="77777777">
      <w:proofErr w:type="gramStart"/>
      <w:r>
        <w:t>Aim</w:t>
      </w:r>
      <w:proofErr w:type="gramEnd"/>
      <w:r>
        <w:t xml:space="preserve"> to have this catch up online in the days following the event. You want to leave enough time so that the excitement has faded a little, but it’s still fresh in their minds. </w:t>
      </w:r>
    </w:p>
    <w:p w:rsidR="00172712" w:rsidP="00172712" w:rsidRDefault="00172712" w14:paraId="3693BEDE" w14:textId="0F311D3F">
      <w:pPr>
        <w:rPr>
          <w:rFonts w:asciiTheme="majorHAnsi" w:hAnsiTheme="majorHAnsi" w:eastAsiaTheme="majorEastAsia" w:cstheme="majorBidi"/>
          <w:spacing w:val="-10"/>
          <w:kern w:val="28"/>
          <w:sz w:val="56"/>
          <w:szCs w:val="56"/>
        </w:rPr>
      </w:pPr>
      <w:r>
        <w:t xml:space="preserve">If anyone is unable to make it to this session, reach out to them individually to check in after the event. </w:t>
      </w:r>
      <w:r>
        <w:br w:type="page"/>
      </w:r>
    </w:p>
    <w:p w:rsidRPr="00024A99" w:rsidR="00172712" w:rsidP="00172712" w:rsidRDefault="00172712" w14:paraId="5D0E2B01" w14:textId="77777777">
      <w:pPr>
        <w:pStyle w:val="Title"/>
      </w:pPr>
      <w:r>
        <w:t>Pre-screening Interview</w:t>
      </w:r>
    </w:p>
    <w:p w:rsidRPr="00A26F3E" w:rsidR="00172712" w:rsidP="00172712" w:rsidRDefault="00172712" w14:paraId="0394B5D6" w14:textId="3FDDF74D">
      <w:pPr>
        <w:rPr>
          <w:rFonts w:cstheme="minorHAnsi"/>
        </w:rPr>
      </w:pPr>
      <w:r w:rsidRPr="00A26F3E">
        <w:rPr>
          <w:rFonts w:cstheme="minorHAnsi"/>
        </w:rPr>
        <w:t>Name</w:t>
      </w:r>
      <w:r w:rsidRPr="00A26F3E" w:rsidR="00A26F3E">
        <w:rPr>
          <w:rFonts w:cstheme="minorHAnsi"/>
        </w:rPr>
        <w:t>:</w:t>
      </w:r>
    </w:p>
    <w:p w:rsidRPr="00A26F3E" w:rsidR="00172712" w:rsidP="00172712" w:rsidRDefault="00172712" w14:paraId="7B107881" w14:textId="416515AC">
      <w:pPr>
        <w:rPr>
          <w:rFonts w:cstheme="minorHAnsi"/>
        </w:rPr>
      </w:pPr>
      <w:r w:rsidRPr="00A26F3E">
        <w:rPr>
          <w:rFonts w:cstheme="minorHAnsi"/>
        </w:rPr>
        <w:t>Pronouns</w:t>
      </w:r>
      <w:r w:rsidRPr="00A26F3E" w:rsidR="00A26F3E">
        <w:rPr>
          <w:rFonts w:cstheme="minorHAnsi"/>
        </w:rPr>
        <w:t>:</w:t>
      </w:r>
    </w:p>
    <w:p w:rsidRPr="00A26F3E" w:rsidR="00172712" w:rsidP="00172712" w:rsidRDefault="00172712" w14:paraId="41EBDBAF" w14:textId="5DFD3303">
      <w:pPr>
        <w:rPr>
          <w:rFonts w:cstheme="minorHAnsi"/>
        </w:rPr>
      </w:pPr>
      <w:r w:rsidRPr="00A26F3E">
        <w:rPr>
          <w:rFonts w:cstheme="minorHAnsi"/>
        </w:rPr>
        <w:t>Contact Phone</w:t>
      </w:r>
      <w:r w:rsidRPr="00A26F3E" w:rsidR="00A26F3E">
        <w:rPr>
          <w:rFonts w:cstheme="minorHAnsi"/>
        </w:rPr>
        <w:t>:</w:t>
      </w:r>
    </w:p>
    <w:p w:rsidRPr="00A26F3E" w:rsidR="00172712" w:rsidP="00172712" w:rsidRDefault="00172712" w14:paraId="105794EE" w14:textId="559AD786">
      <w:pPr>
        <w:rPr>
          <w:rFonts w:cstheme="minorHAnsi"/>
        </w:rPr>
      </w:pPr>
      <w:r w:rsidRPr="00A26F3E">
        <w:rPr>
          <w:rFonts w:cstheme="minorHAnsi"/>
        </w:rPr>
        <w:t>Contact Email</w:t>
      </w:r>
      <w:r w:rsidRPr="00A26F3E" w:rsidR="00A26F3E">
        <w:rPr>
          <w:rFonts w:cstheme="minorHAnsi"/>
        </w:rPr>
        <w:t>:</w:t>
      </w:r>
    </w:p>
    <w:p w:rsidRPr="00A26F3E" w:rsidR="00172712" w:rsidP="00172712" w:rsidRDefault="00172712" w14:paraId="0AF92576" w14:textId="304B1CED">
      <w:pPr>
        <w:rPr>
          <w:rFonts w:cstheme="minorHAnsi"/>
        </w:rPr>
      </w:pPr>
      <w:r w:rsidRPr="00A26F3E">
        <w:rPr>
          <w:rFonts w:cstheme="minorHAnsi"/>
        </w:rPr>
        <w:t>Location</w:t>
      </w:r>
      <w:r w:rsidRPr="00A26F3E" w:rsidR="00A26F3E">
        <w:rPr>
          <w:rFonts w:cstheme="minorHAnsi"/>
        </w:rPr>
        <w:t>:</w:t>
      </w:r>
    </w:p>
    <w:p w:rsidRPr="00AF333C" w:rsidR="00172712" w:rsidP="00172712" w:rsidRDefault="00172712" w14:paraId="131EDFC9" w14:textId="77777777">
      <w:pPr>
        <w:rPr>
          <w:rStyle w:val="Emphasis"/>
        </w:rPr>
      </w:pPr>
      <w:r w:rsidRPr="00AF333C">
        <w:rPr>
          <w:rStyle w:val="Emphasis"/>
        </w:rPr>
        <w:t xml:space="preserve">Explain what the event is and what their expected contribution/participation is, and how they will be compensated. </w:t>
      </w:r>
    </w:p>
    <w:p w:rsidRPr="00A26F3E" w:rsidR="00172712" w:rsidP="00172712" w:rsidRDefault="00172712" w14:paraId="227BD32D" w14:textId="29976CF8">
      <w:pPr>
        <w:rPr>
          <w:rFonts w:cstheme="minorHAnsi"/>
        </w:rPr>
      </w:pPr>
      <w:r w:rsidRPr="00A26F3E">
        <w:rPr>
          <w:rFonts w:cstheme="minorHAnsi"/>
        </w:rPr>
        <w:t>Are you available for the day/time of the event</w:t>
      </w:r>
      <w:r w:rsidR="0059684E">
        <w:rPr>
          <w:rFonts w:cstheme="minorHAnsi"/>
        </w:rPr>
        <w:t>:</w:t>
      </w:r>
    </w:p>
    <w:p w:rsidRPr="00A26F3E" w:rsidR="00172712" w:rsidP="00172712" w:rsidRDefault="00172712" w14:paraId="03611ED2" w14:textId="3568BF9E">
      <w:pPr>
        <w:rPr>
          <w:rFonts w:cstheme="minorHAnsi"/>
        </w:rPr>
      </w:pPr>
      <w:r w:rsidRPr="00A26F3E">
        <w:rPr>
          <w:rFonts w:cstheme="minorHAnsi"/>
        </w:rPr>
        <w:t>Are you available for a preparation session the week before the event</w:t>
      </w:r>
      <w:r w:rsidR="0059684E">
        <w:rPr>
          <w:rFonts w:cstheme="minorHAnsi"/>
        </w:rPr>
        <w:t>:</w:t>
      </w:r>
    </w:p>
    <w:p w:rsidR="00172712" w:rsidP="00172712" w:rsidRDefault="00172712" w14:paraId="3FE81DFA" w14:textId="77777777">
      <w:pPr>
        <w:pStyle w:val="Heading2"/>
      </w:pPr>
      <w:r>
        <w:t>Demographic Questions</w:t>
      </w:r>
    </w:p>
    <w:p w:rsidRPr="00AF333C" w:rsidR="00172712" w:rsidP="00172712" w:rsidRDefault="00172712" w14:paraId="46D2E8CB" w14:textId="77777777">
      <w:pPr>
        <w:rPr>
          <w:rStyle w:val="Emphasis"/>
        </w:rPr>
      </w:pPr>
      <w:r w:rsidRPr="00AF333C">
        <w:rPr>
          <w:rStyle w:val="Emphasis"/>
        </w:rPr>
        <w:t>“</w:t>
      </w:r>
      <w:proofErr w:type="gramStart"/>
      <w:r w:rsidRPr="00AF333C">
        <w:rPr>
          <w:rStyle w:val="Emphasis"/>
        </w:rPr>
        <w:t>do</w:t>
      </w:r>
      <w:proofErr w:type="gramEnd"/>
      <w:r w:rsidRPr="00AF333C">
        <w:rPr>
          <w:rStyle w:val="Emphasis"/>
        </w:rPr>
        <w:t xml:space="preserve"> you identify as/with” or “do you have lived experience of” the following subjects. If they answer yes to any question ask if they can tell you more about it, then clarify if this is something they’re comfortable talking about, or if discussions around the subject can impact their mental health. Ask how their experience relates to the key themes of the event/panel. </w:t>
      </w:r>
    </w:p>
    <w:p w:rsidRPr="00A26F3E" w:rsidR="00172712" w:rsidP="00172712" w:rsidRDefault="00172712" w14:paraId="24399FF2" w14:textId="51A05047">
      <w:pPr>
        <w:rPr>
          <w:rFonts w:cstheme="minorHAnsi"/>
        </w:rPr>
      </w:pPr>
      <w:r w:rsidRPr="00A26F3E">
        <w:rPr>
          <w:rFonts w:cstheme="minorHAnsi"/>
        </w:rPr>
        <w:t>Gender Identity</w:t>
      </w:r>
      <w:r w:rsidR="0059684E">
        <w:rPr>
          <w:rFonts w:cstheme="minorHAnsi"/>
        </w:rPr>
        <w:t>:</w:t>
      </w:r>
    </w:p>
    <w:p w:rsidRPr="00A26F3E" w:rsidR="00172712" w:rsidP="00172712" w:rsidRDefault="00172712" w14:paraId="51B9C57A" w14:textId="0E3489D0">
      <w:pPr>
        <w:rPr>
          <w:rFonts w:cstheme="minorHAnsi"/>
        </w:rPr>
      </w:pPr>
      <w:r w:rsidRPr="00A26F3E">
        <w:rPr>
          <w:rFonts w:cstheme="minorHAnsi"/>
        </w:rPr>
        <w:t>Sexuality</w:t>
      </w:r>
      <w:r w:rsidR="0059684E">
        <w:rPr>
          <w:rFonts w:cstheme="minorHAnsi"/>
        </w:rPr>
        <w:t>:</w:t>
      </w:r>
    </w:p>
    <w:p w:rsidRPr="00A26F3E" w:rsidR="00172712" w:rsidP="00172712" w:rsidRDefault="00172712" w14:paraId="5ED9CCDC" w14:textId="1097B81F">
      <w:pPr>
        <w:rPr>
          <w:rFonts w:cstheme="minorHAnsi"/>
        </w:rPr>
      </w:pPr>
      <w:r w:rsidRPr="00A26F3E">
        <w:rPr>
          <w:rFonts w:cstheme="minorHAnsi"/>
        </w:rPr>
        <w:t>Age</w:t>
      </w:r>
      <w:r w:rsidR="0059684E">
        <w:rPr>
          <w:rFonts w:cstheme="minorHAnsi"/>
        </w:rPr>
        <w:t>:</w:t>
      </w:r>
    </w:p>
    <w:p w:rsidRPr="00A26F3E" w:rsidR="00172712" w:rsidP="00172712" w:rsidRDefault="00172712" w14:paraId="6494F135" w14:textId="416D3623">
      <w:pPr>
        <w:rPr>
          <w:rFonts w:cstheme="minorHAnsi"/>
        </w:rPr>
      </w:pPr>
      <w:r w:rsidRPr="00A26F3E">
        <w:rPr>
          <w:rFonts w:cstheme="minorHAnsi"/>
        </w:rPr>
        <w:t>Do you have any known triggers or subjects you’d prefer not to discuss</w:t>
      </w:r>
      <w:r w:rsidR="0059684E">
        <w:rPr>
          <w:rFonts w:cstheme="minorHAnsi"/>
        </w:rPr>
        <w:t>:</w:t>
      </w:r>
    </w:p>
    <w:p w:rsidRPr="00A26F3E" w:rsidR="00172712" w:rsidP="00172712" w:rsidRDefault="00172712" w14:paraId="40F65D90" w14:textId="277F42A6">
      <w:pPr>
        <w:rPr>
          <w:rFonts w:cstheme="minorHAnsi"/>
        </w:rPr>
      </w:pPr>
      <w:r w:rsidRPr="00A26F3E">
        <w:rPr>
          <w:rFonts w:cstheme="minorHAnsi"/>
        </w:rPr>
        <w:t xml:space="preserve">Assigned Gender </w:t>
      </w:r>
      <w:proofErr w:type="gramStart"/>
      <w:r w:rsidRPr="00A26F3E">
        <w:rPr>
          <w:rFonts w:cstheme="minorHAnsi"/>
        </w:rPr>
        <w:t>At</w:t>
      </w:r>
      <w:proofErr w:type="gramEnd"/>
      <w:r w:rsidRPr="00A26F3E">
        <w:rPr>
          <w:rFonts w:cstheme="minorHAnsi"/>
        </w:rPr>
        <w:t xml:space="preserve"> Birth</w:t>
      </w:r>
      <w:r w:rsidR="0059684E">
        <w:rPr>
          <w:rFonts w:cstheme="minorHAnsi"/>
        </w:rPr>
        <w:t>:</w:t>
      </w:r>
    </w:p>
    <w:p w:rsidRPr="00A26F3E" w:rsidR="00172712" w:rsidP="00172712" w:rsidRDefault="00172712" w14:paraId="467038F3" w14:textId="313C3E96">
      <w:pPr>
        <w:rPr>
          <w:rFonts w:cstheme="minorHAnsi"/>
        </w:rPr>
      </w:pPr>
      <w:r w:rsidRPr="00A26F3E">
        <w:rPr>
          <w:rFonts w:cstheme="minorHAnsi"/>
        </w:rPr>
        <w:t>Intersex Status</w:t>
      </w:r>
      <w:r w:rsidR="0059684E">
        <w:rPr>
          <w:rFonts w:cstheme="minorHAnsi"/>
        </w:rPr>
        <w:t>:</w:t>
      </w:r>
    </w:p>
    <w:p w:rsidRPr="00A26F3E" w:rsidR="00172712" w:rsidP="00172712" w:rsidRDefault="00172712" w14:paraId="5A45A1BC" w14:textId="6F39C7D2">
      <w:pPr>
        <w:rPr>
          <w:rFonts w:cstheme="minorHAnsi"/>
        </w:rPr>
      </w:pPr>
      <w:r w:rsidRPr="00A26F3E">
        <w:rPr>
          <w:rFonts w:cstheme="minorHAnsi"/>
        </w:rPr>
        <w:t>Aboriginal/Indigenous</w:t>
      </w:r>
      <w:r w:rsidR="0059684E">
        <w:rPr>
          <w:rFonts w:cstheme="minorHAnsi"/>
        </w:rPr>
        <w:t>:</w:t>
      </w:r>
    </w:p>
    <w:p w:rsidRPr="00A26F3E" w:rsidR="00172712" w:rsidP="00172712" w:rsidRDefault="00172712" w14:paraId="3C5A92DF" w14:textId="16B3C07F">
      <w:pPr>
        <w:rPr>
          <w:rFonts w:cstheme="minorHAnsi"/>
        </w:rPr>
      </w:pPr>
      <w:r w:rsidRPr="00A26F3E">
        <w:rPr>
          <w:rFonts w:cstheme="minorHAnsi"/>
        </w:rPr>
        <w:t>Culturally or Linguistically Diverse</w:t>
      </w:r>
      <w:r w:rsidR="0059684E">
        <w:rPr>
          <w:rFonts w:cstheme="minorHAnsi"/>
        </w:rPr>
        <w:t>:</w:t>
      </w:r>
    </w:p>
    <w:p w:rsidRPr="00A26F3E" w:rsidR="00172712" w:rsidP="00172712" w:rsidRDefault="00172712" w14:paraId="79C14C3A" w14:textId="2B9E5ED8">
      <w:pPr>
        <w:rPr>
          <w:rFonts w:cstheme="minorHAnsi"/>
        </w:rPr>
      </w:pPr>
      <w:r w:rsidRPr="00A26F3E">
        <w:rPr>
          <w:rFonts w:cstheme="minorHAnsi"/>
        </w:rPr>
        <w:t>Faith</w:t>
      </w:r>
      <w:r w:rsidR="0059684E">
        <w:rPr>
          <w:rFonts w:cstheme="minorHAnsi"/>
        </w:rPr>
        <w:t>:</w:t>
      </w:r>
    </w:p>
    <w:p w:rsidRPr="00A26F3E" w:rsidR="00172712" w:rsidP="00172712" w:rsidRDefault="00172712" w14:paraId="07963766" w14:textId="75A94414">
      <w:pPr>
        <w:rPr>
          <w:rFonts w:cstheme="minorHAnsi"/>
        </w:rPr>
      </w:pPr>
      <w:r w:rsidRPr="00A26F3E">
        <w:rPr>
          <w:rFonts w:cstheme="minorHAnsi"/>
        </w:rPr>
        <w:t>Disability</w:t>
      </w:r>
      <w:r w:rsidR="0059684E">
        <w:rPr>
          <w:rFonts w:cstheme="minorHAnsi"/>
        </w:rPr>
        <w:t>:</w:t>
      </w:r>
    </w:p>
    <w:p w:rsidRPr="00A26F3E" w:rsidR="00172712" w:rsidP="00172712" w:rsidRDefault="00172712" w14:paraId="28D7EDF1" w14:textId="79A5BBA2">
      <w:pPr>
        <w:rPr>
          <w:rFonts w:cstheme="minorHAnsi"/>
        </w:rPr>
      </w:pPr>
      <w:r w:rsidRPr="00A26F3E">
        <w:rPr>
          <w:rFonts w:cstheme="minorHAnsi"/>
        </w:rPr>
        <w:t>Homelessness</w:t>
      </w:r>
      <w:r w:rsidR="0059684E">
        <w:rPr>
          <w:rFonts w:cstheme="minorHAnsi"/>
        </w:rPr>
        <w:t>:</w:t>
      </w:r>
    </w:p>
    <w:p w:rsidRPr="00A26F3E" w:rsidR="00172712" w:rsidP="00172712" w:rsidRDefault="00172712" w14:paraId="7ECFFEA1" w14:textId="661C262B">
      <w:pPr>
        <w:rPr>
          <w:rFonts w:cstheme="minorHAnsi"/>
        </w:rPr>
      </w:pPr>
      <w:r w:rsidRPr="00A26F3E">
        <w:rPr>
          <w:rFonts w:cstheme="minorHAnsi"/>
        </w:rPr>
        <w:t>Family of Origin based Violence</w:t>
      </w:r>
      <w:r w:rsidR="0059684E">
        <w:rPr>
          <w:rFonts w:cstheme="minorHAnsi"/>
        </w:rPr>
        <w:t>:</w:t>
      </w:r>
    </w:p>
    <w:p w:rsidRPr="00A26F3E" w:rsidR="00172712" w:rsidP="00172712" w:rsidRDefault="00172712" w14:paraId="0C685CA7" w14:textId="60F12440">
      <w:pPr>
        <w:rPr>
          <w:rFonts w:cstheme="minorHAnsi"/>
        </w:rPr>
      </w:pPr>
      <w:r w:rsidRPr="00A26F3E">
        <w:rPr>
          <w:rFonts w:cstheme="minorHAnsi"/>
        </w:rPr>
        <w:t>Intimate Partner Violence</w:t>
      </w:r>
      <w:r w:rsidR="0059684E">
        <w:rPr>
          <w:rFonts w:cstheme="minorHAnsi"/>
        </w:rPr>
        <w:t>:</w:t>
      </w:r>
    </w:p>
    <w:p w:rsidRPr="00A26F3E" w:rsidR="00172712" w:rsidP="00172712" w:rsidRDefault="00172712" w14:paraId="1AB73761" w14:textId="1E0882EB">
      <w:pPr>
        <w:rPr>
          <w:rFonts w:cstheme="minorHAnsi"/>
        </w:rPr>
      </w:pPr>
      <w:r w:rsidRPr="00A26F3E">
        <w:rPr>
          <w:rFonts w:cstheme="minorHAnsi"/>
        </w:rPr>
        <w:t>Sexual Assault</w:t>
      </w:r>
      <w:r w:rsidR="0059684E">
        <w:rPr>
          <w:rFonts w:cstheme="minorHAnsi"/>
        </w:rPr>
        <w:t>:</w:t>
      </w:r>
    </w:p>
    <w:p w:rsidR="00172712" w:rsidP="00172712" w:rsidRDefault="00172712" w14:paraId="01D44D5F" w14:textId="77777777">
      <w:pPr>
        <w:pStyle w:val="Heading2"/>
      </w:pPr>
      <w:r>
        <w:t>Care and Experience</w:t>
      </w:r>
    </w:p>
    <w:p w:rsidRPr="00BF4858" w:rsidR="00172712" w:rsidP="00172712" w:rsidRDefault="00172712" w14:paraId="48A8F3C7" w14:textId="4606511D">
      <w:pPr>
        <w:rPr>
          <w:rFonts w:cstheme="minorHAnsi"/>
          <w:sz w:val="24"/>
          <w:szCs w:val="24"/>
        </w:rPr>
      </w:pPr>
      <w:r w:rsidRPr="00BF4858">
        <w:rPr>
          <w:rFonts w:cstheme="minorHAnsi"/>
          <w:sz w:val="24"/>
          <w:szCs w:val="24"/>
        </w:rPr>
        <w:t>Work/Occupation/Study</w:t>
      </w:r>
      <w:r w:rsidRPr="00BF4858" w:rsidR="00BF4858">
        <w:rPr>
          <w:rFonts w:cstheme="minorHAnsi"/>
          <w:sz w:val="24"/>
          <w:szCs w:val="24"/>
        </w:rPr>
        <w:t>:</w:t>
      </w:r>
    </w:p>
    <w:p w:rsidRPr="00BF4858" w:rsidR="00172712" w:rsidP="00172712" w:rsidRDefault="00172712" w14:paraId="149CF0F7" w14:textId="7B6299AD">
      <w:pPr>
        <w:rPr>
          <w:rFonts w:cstheme="minorHAnsi"/>
          <w:sz w:val="24"/>
          <w:szCs w:val="24"/>
        </w:rPr>
      </w:pPr>
      <w:r w:rsidRPr="00BF4858">
        <w:rPr>
          <w:rFonts w:cstheme="minorHAnsi"/>
          <w:sz w:val="24"/>
          <w:szCs w:val="24"/>
        </w:rPr>
        <w:t>Subjects of Interest</w:t>
      </w:r>
      <w:r w:rsidRPr="00BF4858" w:rsidR="00BF4858">
        <w:rPr>
          <w:rFonts w:cstheme="minorHAnsi"/>
          <w:sz w:val="24"/>
          <w:szCs w:val="24"/>
        </w:rPr>
        <w:t>:</w:t>
      </w:r>
    </w:p>
    <w:p w:rsidRPr="00BF4858" w:rsidR="00172712" w:rsidP="00172712" w:rsidRDefault="00172712" w14:paraId="63D4EBC6" w14:textId="10AE8161">
      <w:pPr>
        <w:rPr>
          <w:rFonts w:cstheme="minorHAnsi"/>
          <w:sz w:val="24"/>
          <w:szCs w:val="24"/>
        </w:rPr>
      </w:pPr>
      <w:r w:rsidRPr="00BF4858">
        <w:rPr>
          <w:rFonts w:cstheme="minorHAnsi"/>
          <w:sz w:val="24"/>
          <w:szCs w:val="24"/>
        </w:rPr>
        <w:t>Experience with presenting/speaking in public</w:t>
      </w:r>
      <w:r w:rsidRPr="00BF4858" w:rsidR="00BF4858">
        <w:rPr>
          <w:rFonts w:cstheme="minorHAnsi"/>
          <w:sz w:val="24"/>
          <w:szCs w:val="24"/>
        </w:rPr>
        <w:t>:</w:t>
      </w:r>
    </w:p>
    <w:p w:rsidRPr="00BF4858" w:rsidR="00172712" w:rsidP="00172712" w:rsidRDefault="00172712" w14:paraId="7A660609" w14:textId="11A61FB6">
      <w:pPr>
        <w:rPr>
          <w:rFonts w:cstheme="minorHAnsi"/>
          <w:sz w:val="24"/>
          <w:szCs w:val="24"/>
        </w:rPr>
      </w:pPr>
      <w:r w:rsidRPr="00BF4858">
        <w:rPr>
          <w:rFonts w:cstheme="minorHAnsi"/>
          <w:sz w:val="24"/>
          <w:szCs w:val="24"/>
        </w:rPr>
        <w:t>Experience with the key themes</w:t>
      </w:r>
      <w:r w:rsidRPr="00BF4858" w:rsidR="00BF4858">
        <w:rPr>
          <w:rFonts w:cstheme="minorHAnsi"/>
          <w:sz w:val="24"/>
          <w:szCs w:val="24"/>
        </w:rPr>
        <w:t>:</w:t>
      </w:r>
    </w:p>
    <w:p w:rsidRPr="00BF4858" w:rsidR="00172712" w:rsidP="00172712" w:rsidRDefault="00172712" w14:paraId="370271D2" w14:textId="2D1B48CF">
      <w:pPr>
        <w:rPr>
          <w:rFonts w:cstheme="minorHAnsi"/>
          <w:sz w:val="24"/>
          <w:szCs w:val="24"/>
        </w:rPr>
      </w:pPr>
      <w:r w:rsidRPr="00BF4858">
        <w:rPr>
          <w:rFonts w:cstheme="minorHAnsi"/>
          <w:sz w:val="24"/>
          <w:szCs w:val="24"/>
        </w:rPr>
        <w:t xml:space="preserve">What do you think young people want/need </w:t>
      </w:r>
      <w:proofErr w:type="gramStart"/>
      <w:r w:rsidRPr="00BF4858">
        <w:rPr>
          <w:rFonts w:cstheme="minorHAnsi"/>
          <w:sz w:val="24"/>
          <w:szCs w:val="24"/>
        </w:rPr>
        <w:t>in regards to</w:t>
      </w:r>
      <w:proofErr w:type="gramEnd"/>
      <w:r w:rsidRPr="00BF4858">
        <w:rPr>
          <w:rFonts w:cstheme="minorHAnsi"/>
          <w:sz w:val="24"/>
          <w:szCs w:val="24"/>
        </w:rPr>
        <w:t xml:space="preserve"> the event/panel themes</w:t>
      </w:r>
      <w:r w:rsidRPr="00BF4858" w:rsidR="00BF4858">
        <w:rPr>
          <w:rFonts w:cstheme="minorHAnsi"/>
          <w:sz w:val="24"/>
          <w:szCs w:val="24"/>
        </w:rPr>
        <w:t>:</w:t>
      </w:r>
    </w:p>
    <w:p w:rsidRPr="00BF4858" w:rsidR="00172712" w:rsidP="00172712" w:rsidRDefault="00172712" w14:paraId="73D54427" w14:textId="0AC4EFD0">
      <w:pPr>
        <w:rPr>
          <w:rFonts w:cstheme="minorHAnsi"/>
          <w:sz w:val="24"/>
          <w:szCs w:val="24"/>
        </w:rPr>
      </w:pPr>
      <w:r w:rsidRPr="00BF4858">
        <w:rPr>
          <w:rFonts w:cstheme="minorHAnsi"/>
          <w:sz w:val="24"/>
          <w:szCs w:val="24"/>
        </w:rPr>
        <w:t>What mental health supports do you have in place</w:t>
      </w:r>
      <w:r w:rsidRPr="00BF4858" w:rsidR="00BF4858">
        <w:rPr>
          <w:rFonts w:cstheme="minorHAnsi"/>
          <w:sz w:val="24"/>
          <w:szCs w:val="24"/>
        </w:rPr>
        <w:t>:</w:t>
      </w:r>
    </w:p>
    <w:p w:rsidRPr="00BF4858" w:rsidR="00172712" w:rsidP="00172712" w:rsidRDefault="00172712" w14:paraId="57A47537" w14:textId="29EB3B9F">
      <w:pPr>
        <w:rPr>
          <w:rFonts w:cstheme="minorHAnsi"/>
          <w:sz w:val="24"/>
          <w:szCs w:val="24"/>
        </w:rPr>
      </w:pPr>
      <w:r w:rsidRPr="00BF4858">
        <w:rPr>
          <w:rFonts w:cstheme="minorHAnsi"/>
          <w:sz w:val="24"/>
          <w:szCs w:val="24"/>
        </w:rPr>
        <w:t>Do you have any mental health concerns or diagnoses I should be aware of</w:t>
      </w:r>
      <w:r w:rsidRPr="00BF4858" w:rsidR="00BF4858">
        <w:rPr>
          <w:rFonts w:cstheme="minorHAnsi"/>
          <w:sz w:val="24"/>
          <w:szCs w:val="24"/>
        </w:rPr>
        <w:t>:</w:t>
      </w:r>
    </w:p>
    <w:p w:rsidRPr="00BF4858" w:rsidR="00172712" w:rsidP="00172712" w:rsidRDefault="00172712" w14:paraId="1C91D5FE" w14:textId="405B0FF0">
      <w:pPr>
        <w:rPr>
          <w:rFonts w:cstheme="minorHAnsi"/>
          <w:sz w:val="24"/>
          <w:szCs w:val="24"/>
        </w:rPr>
      </w:pPr>
      <w:r w:rsidRPr="00BF4858">
        <w:rPr>
          <w:rFonts w:cstheme="minorHAnsi"/>
          <w:sz w:val="24"/>
          <w:szCs w:val="24"/>
        </w:rPr>
        <w:t>What self-care strategies do you have in place</w:t>
      </w:r>
      <w:r w:rsidRPr="00BF4858" w:rsidR="00BF4858">
        <w:rPr>
          <w:rFonts w:cstheme="minorHAnsi"/>
          <w:sz w:val="24"/>
          <w:szCs w:val="24"/>
        </w:rPr>
        <w:t>:</w:t>
      </w:r>
    </w:p>
    <w:p w:rsidRPr="00BF4858" w:rsidR="00172712" w:rsidP="00172712" w:rsidRDefault="00172712" w14:paraId="21CB3696" w14:textId="007F477A">
      <w:pPr>
        <w:rPr>
          <w:rFonts w:cstheme="minorHAnsi"/>
          <w:sz w:val="24"/>
          <w:szCs w:val="24"/>
        </w:rPr>
      </w:pPr>
      <w:r w:rsidRPr="00BF4858">
        <w:rPr>
          <w:rFonts w:cstheme="minorHAnsi"/>
          <w:sz w:val="24"/>
          <w:szCs w:val="24"/>
        </w:rPr>
        <w:t>Dietary needs</w:t>
      </w:r>
      <w:r w:rsidRPr="00BF4858" w:rsidR="00BF4858">
        <w:rPr>
          <w:rFonts w:cstheme="minorHAnsi"/>
          <w:sz w:val="24"/>
          <w:szCs w:val="24"/>
        </w:rPr>
        <w:t>:</w:t>
      </w:r>
    </w:p>
    <w:p w:rsidRPr="00BF4858" w:rsidR="00172712" w:rsidP="00172712" w:rsidRDefault="00172712" w14:paraId="0BF9CCA5" w14:textId="2DE5CC44">
      <w:pPr>
        <w:rPr>
          <w:rFonts w:cstheme="minorHAnsi"/>
          <w:sz w:val="24"/>
          <w:szCs w:val="24"/>
        </w:rPr>
      </w:pPr>
      <w:r w:rsidRPr="00BF4858">
        <w:rPr>
          <w:rFonts w:cstheme="minorHAnsi"/>
          <w:sz w:val="24"/>
          <w:szCs w:val="24"/>
        </w:rPr>
        <w:t>Access needs</w:t>
      </w:r>
      <w:r w:rsidRPr="00BF4858" w:rsidR="00BF4858">
        <w:rPr>
          <w:rFonts w:cstheme="minorHAnsi"/>
          <w:sz w:val="24"/>
          <w:szCs w:val="24"/>
        </w:rPr>
        <w:t>:</w:t>
      </w:r>
    </w:p>
    <w:p w:rsidRPr="00BF4858" w:rsidR="00172712" w:rsidP="00172712" w:rsidRDefault="00172712" w14:paraId="092C999B" w14:textId="63DA2857">
      <w:pPr>
        <w:rPr>
          <w:rFonts w:cstheme="minorHAnsi"/>
          <w:sz w:val="24"/>
          <w:szCs w:val="24"/>
        </w:rPr>
      </w:pPr>
      <w:r w:rsidRPr="00BF4858">
        <w:rPr>
          <w:rFonts w:cstheme="minorHAnsi"/>
          <w:sz w:val="24"/>
          <w:szCs w:val="24"/>
        </w:rPr>
        <w:t>Transportation</w:t>
      </w:r>
      <w:r w:rsidRPr="00BF4858" w:rsidR="00BF4858">
        <w:rPr>
          <w:rFonts w:cstheme="minorHAnsi"/>
          <w:sz w:val="24"/>
          <w:szCs w:val="24"/>
        </w:rPr>
        <w:t>:</w:t>
      </w:r>
    </w:p>
    <w:p w:rsidR="00172712" w:rsidP="00172712" w:rsidRDefault="00172712" w14:paraId="0F0D839D" w14:textId="77777777">
      <w:r>
        <w:br w:type="page"/>
      </w:r>
    </w:p>
    <w:p w:rsidR="00172712" w:rsidP="00172712" w:rsidRDefault="00172712" w14:paraId="147EC946" w14:textId="77777777">
      <w:pPr>
        <w:pStyle w:val="Title"/>
      </w:pPr>
      <w:r>
        <w:t>Preparation Session</w:t>
      </w:r>
    </w:p>
    <w:p w:rsidR="00172712" w:rsidP="00172712" w:rsidRDefault="00172712" w14:paraId="5EFC2E7C" w14:textId="77777777">
      <w:pPr>
        <w:pStyle w:val="ListParagraph"/>
        <w:numPr>
          <w:ilvl w:val="0"/>
          <w:numId w:val="11"/>
        </w:numPr>
      </w:pPr>
      <w:r>
        <w:t>Welcome and Acknowledgement of Country</w:t>
      </w:r>
    </w:p>
    <w:p w:rsidR="00172712" w:rsidP="00172712" w:rsidRDefault="00172712" w14:paraId="0B9043C3" w14:textId="77777777">
      <w:pPr>
        <w:pStyle w:val="ListParagraph"/>
        <w:numPr>
          <w:ilvl w:val="0"/>
          <w:numId w:val="11"/>
        </w:numPr>
      </w:pPr>
      <w:r>
        <w:t xml:space="preserve">Ask participants to introduce themselves, their pronouns and what they’re most excited about for the upcoming event/panel. </w:t>
      </w:r>
    </w:p>
    <w:p w:rsidR="00172712" w:rsidP="00172712" w:rsidRDefault="00172712" w14:paraId="388434DB" w14:textId="77777777">
      <w:pPr>
        <w:pStyle w:val="ListParagraph"/>
        <w:numPr>
          <w:ilvl w:val="0"/>
          <w:numId w:val="11"/>
        </w:numPr>
      </w:pPr>
      <w:r>
        <w:t xml:space="preserve">Explain that you’ve had an initial conversation with all participants and outline any known triggering subjects to the group and ask to steer conversation and responses across engagement for this event away from those triggers. </w:t>
      </w:r>
    </w:p>
    <w:p w:rsidR="00172712" w:rsidP="00172712" w:rsidRDefault="00172712" w14:paraId="42EC850F" w14:textId="77777777">
      <w:pPr>
        <w:pStyle w:val="ListParagraph"/>
        <w:numPr>
          <w:ilvl w:val="0"/>
          <w:numId w:val="11"/>
        </w:numPr>
      </w:pPr>
      <w:r>
        <w:t>Key theme/Subject (example questions, please add/change as req)</w:t>
      </w:r>
    </w:p>
    <w:p w:rsidR="00172712" w:rsidP="00172712" w:rsidRDefault="00172712" w14:paraId="06B95F94" w14:textId="77777777">
      <w:pPr>
        <w:pStyle w:val="ListParagraph"/>
        <w:numPr>
          <w:ilvl w:val="1"/>
          <w:numId w:val="11"/>
        </w:numPr>
      </w:pPr>
      <w:r>
        <w:t xml:space="preserve">What is going well in </w:t>
      </w:r>
      <w:proofErr w:type="gramStart"/>
      <w:r>
        <w:t>the space</w:t>
      </w:r>
      <w:proofErr w:type="gramEnd"/>
      <w:r>
        <w:t>?</w:t>
      </w:r>
    </w:p>
    <w:p w:rsidR="00172712" w:rsidP="00172712" w:rsidRDefault="00172712" w14:paraId="10945D0D" w14:textId="77777777">
      <w:pPr>
        <w:pStyle w:val="ListParagraph"/>
        <w:numPr>
          <w:ilvl w:val="1"/>
          <w:numId w:val="11"/>
        </w:numPr>
      </w:pPr>
      <w:r>
        <w:t>What do youth workers need to know?</w:t>
      </w:r>
    </w:p>
    <w:p w:rsidR="00172712" w:rsidP="00172712" w:rsidRDefault="00172712" w14:paraId="26C27C9D" w14:textId="77777777">
      <w:pPr>
        <w:pStyle w:val="ListParagraph"/>
        <w:numPr>
          <w:ilvl w:val="1"/>
          <w:numId w:val="11"/>
        </w:numPr>
      </w:pPr>
      <w:r>
        <w:t>What are the barriers</w:t>
      </w:r>
    </w:p>
    <w:p w:rsidR="00172712" w:rsidP="00172712" w:rsidRDefault="00172712" w14:paraId="0E33520E" w14:textId="77777777">
      <w:pPr>
        <w:pStyle w:val="ListParagraph"/>
        <w:numPr>
          <w:ilvl w:val="1"/>
          <w:numId w:val="11"/>
        </w:numPr>
      </w:pPr>
      <w:r>
        <w:t>How do we give workers confidence</w:t>
      </w:r>
    </w:p>
    <w:p w:rsidR="00172712" w:rsidP="00172712" w:rsidRDefault="00172712" w14:paraId="61DF8D58" w14:textId="77777777">
      <w:pPr>
        <w:pStyle w:val="ListParagraph"/>
        <w:numPr>
          <w:ilvl w:val="0"/>
          <w:numId w:val="11"/>
        </w:numPr>
      </w:pPr>
      <w:r>
        <w:t>Ask the group if they have any boundaries w/ young people and sharing lived experiences at this event?</w:t>
      </w:r>
      <w:r>
        <w:tab/>
      </w:r>
    </w:p>
    <w:p w:rsidR="00172712" w:rsidP="00172712" w:rsidRDefault="00172712" w14:paraId="583E53E4" w14:textId="77777777">
      <w:pPr>
        <w:pStyle w:val="ListParagraph"/>
        <w:numPr>
          <w:ilvl w:val="0"/>
          <w:numId w:val="11"/>
        </w:numPr>
      </w:pPr>
      <w:r>
        <w:t xml:space="preserve">At the end of the </w:t>
      </w:r>
      <w:proofErr w:type="gramStart"/>
      <w:r>
        <w:t>session</w:t>
      </w:r>
      <w:proofErr w:type="gramEnd"/>
      <w:r>
        <w:t xml:space="preserve"> </w:t>
      </w:r>
      <w:proofErr w:type="gramStart"/>
      <w:r>
        <w:t>remind</w:t>
      </w:r>
      <w:proofErr w:type="gramEnd"/>
      <w:r>
        <w:t xml:space="preserve"> participants </w:t>
      </w:r>
    </w:p>
    <w:p w:rsidR="00172712" w:rsidP="00172712" w:rsidRDefault="00172712" w14:paraId="6A253362" w14:textId="77777777">
      <w:pPr>
        <w:pStyle w:val="ListParagraph"/>
        <w:numPr>
          <w:ilvl w:val="1"/>
          <w:numId w:val="11"/>
        </w:numPr>
      </w:pPr>
      <w:r>
        <w:t>to complete any unfinished paperwork</w:t>
      </w:r>
    </w:p>
    <w:p w:rsidR="00172712" w:rsidP="00172712" w:rsidRDefault="00172712" w14:paraId="30312379" w14:textId="77777777">
      <w:pPr>
        <w:pStyle w:val="ListParagraph"/>
        <w:numPr>
          <w:ilvl w:val="1"/>
          <w:numId w:val="11"/>
        </w:numPr>
      </w:pPr>
      <w:proofErr w:type="gramStart"/>
      <w:r>
        <w:t>what</w:t>
      </w:r>
      <w:proofErr w:type="gramEnd"/>
      <w:r>
        <w:t xml:space="preserve"> time </w:t>
      </w:r>
      <w:proofErr w:type="gramStart"/>
      <w:r>
        <w:t>they’re expected</w:t>
      </w:r>
      <w:proofErr w:type="gramEnd"/>
      <w:r>
        <w:t xml:space="preserve"> to arrive and where to meet</w:t>
      </w:r>
    </w:p>
    <w:p w:rsidR="00172712" w:rsidP="00172712" w:rsidRDefault="00172712" w14:paraId="48A9F2D3" w14:textId="25A84940">
      <w:pPr>
        <w:pStyle w:val="ListParagraph"/>
        <w:numPr>
          <w:ilvl w:val="1"/>
          <w:numId w:val="11"/>
        </w:numPr>
      </w:pPr>
      <w:r>
        <w:t>about the debrief session after the event</w:t>
      </w:r>
    </w:p>
    <w:p w:rsidR="00172712" w:rsidP="00172712" w:rsidRDefault="00172712" w14:paraId="3AD5694F" w14:textId="77777777">
      <w:pPr>
        <w:pStyle w:val="Title"/>
      </w:pPr>
      <w:r>
        <w:t>Debrief Session</w:t>
      </w:r>
    </w:p>
    <w:p w:rsidR="00172712" w:rsidP="00172712" w:rsidRDefault="00172712" w14:paraId="2835E1AE" w14:textId="77777777">
      <w:pPr>
        <w:pStyle w:val="ListParagraph"/>
        <w:numPr>
          <w:ilvl w:val="0"/>
          <w:numId w:val="15"/>
        </w:numPr>
      </w:pPr>
      <w:r>
        <w:t>Welcome, Acknowledgement of Country and thank you</w:t>
      </w:r>
    </w:p>
    <w:p w:rsidR="00172712" w:rsidP="00172712" w:rsidRDefault="00172712" w14:paraId="361F8BDB" w14:textId="77777777">
      <w:pPr>
        <w:pStyle w:val="ListParagraph"/>
        <w:numPr>
          <w:ilvl w:val="0"/>
          <w:numId w:val="15"/>
        </w:numPr>
      </w:pPr>
      <w:r>
        <w:t>How are you feeling today?</w:t>
      </w:r>
    </w:p>
    <w:p w:rsidR="00172712" w:rsidP="00172712" w:rsidRDefault="00172712" w14:paraId="73451A83" w14:textId="77777777">
      <w:pPr>
        <w:pStyle w:val="ListParagraph"/>
        <w:numPr>
          <w:ilvl w:val="0"/>
          <w:numId w:val="15"/>
        </w:numPr>
      </w:pPr>
      <w:r>
        <w:t xml:space="preserve">How do you </w:t>
      </w:r>
      <w:proofErr w:type="gramStart"/>
      <w:r>
        <w:t>feel</w:t>
      </w:r>
      <w:proofErr w:type="gramEnd"/>
      <w:r>
        <w:t xml:space="preserve"> the panel </w:t>
      </w:r>
      <w:proofErr w:type="gramStart"/>
      <w:r>
        <w:t>went</w:t>
      </w:r>
      <w:proofErr w:type="gramEnd"/>
      <w:r>
        <w:t>? What was good, what wasn’t great, what could be improved</w:t>
      </w:r>
    </w:p>
    <w:p w:rsidR="00172712" w:rsidP="00172712" w:rsidRDefault="00172712" w14:paraId="3D16F825" w14:textId="77777777">
      <w:pPr>
        <w:pStyle w:val="ListParagraph"/>
        <w:numPr>
          <w:ilvl w:val="0"/>
          <w:numId w:val="15"/>
        </w:numPr>
      </w:pPr>
      <w:r>
        <w:t>What about the event as a whole? What was good, what wasn’t great, what could be improved</w:t>
      </w:r>
    </w:p>
    <w:p w:rsidR="00172712" w:rsidP="00172712" w:rsidRDefault="00172712" w14:paraId="353A744A" w14:textId="77777777">
      <w:pPr>
        <w:pStyle w:val="ListParagraph"/>
        <w:numPr>
          <w:ilvl w:val="0"/>
          <w:numId w:val="15"/>
        </w:numPr>
      </w:pPr>
      <w:r>
        <w:t>What do you want to see in this space in the future?</w:t>
      </w:r>
    </w:p>
    <w:p w:rsidR="00172712" w:rsidP="00172712" w:rsidRDefault="00172712" w14:paraId="1E8C1459" w14:textId="77777777">
      <w:pPr>
        <w:pStyle w:val="ListParagraph"/>
        <w:numPr>
          <w:ilvl w:val="0"/>
          <w:numId w:val="15"/>
        </w:numPr>
      </w:pPr>
      <w:r>
        <w:t>Last thoughts?</w:t>
      </w:r>
    </w:p>
    <w:p w:rsidRPr="0025092C" w:rsidR="00172712" w:rsidP="00172712" w:rsidRDefault="00172712" w14:paraId="28C455AD" w14:textId="71846CBF">
      <w:pPr>
        <w:pStyle w:val="ListParagraph"/>
        <w:numPr>
          <w:ilvl w:val="0"/>
          <w:numId w:val="15"/>
        </w:numPr>
      </w:pPr>
      <w:r>
        <w:t xml:space="preserve">Thank </w:t>
      </w:r>
      <w:proofErr w:type="spellStart"/>
      <w:r>
        <w:t>panellists</w:t>
      </w:r>
      <w:proofErr w:type="spellEnd"/>
      <w:r>
        <w:t xml:space="preserve"> again, remind them where to access support and to reach out at any time. </w:t>
      </w:r>
    </w:p>
    <w:p w:rsidRPr="005C19C7" w:rsidR="00172712" w:rsidP="00B8352D" w:rsidRDefault="00172712" w14:paraId="0F179A34" w14:textId="201A2333">
      <w:pPr>
        <w:pStyle w:val="Title"/>
        <w:jc w:val="center"/>
      </w:pPr>
      <w:r w:rsidRPr="00B24CB3">
        <w:rPr>
          <w:highlight w:val="green"/>
        </w:rPr>
        <w:t>EVENT TITLE – Event Byline</w:t>
      </w:r>
      <w:r>
        <w:t xml:space="preserve"> </w:t>
      </w:r>
      <w:r w:rsidRPr="006C49F8">
        <w:rPr>
          <w:rStyle w:val="SubtitleChar"/>
        </w:rPr>
        <w:t xml:space="preserve">presented by </w:t>
      </w:r>
      <w:r w:rsidRPr="00B24CB3" w:rsidR="00E30208">
        <w:rPr>
          <w:rStyle w:val="SubtitleChar"/>
          <w:highlight w:val="green"/>
        </w:rPr>
        <w:t>YOUR ORGANISATION AND SOME OTHERS</w:t>
      </w:r>
    </w:p>
    <w:p w:rsidRPr="005C19C7" w:rsidR="00172712" w:rsidP="00B8352D" w:rsidRDefault="00172712" w14:paraId="178373E4" w14:textId="77777777">
      <w:pPr>
        <w:pStyle w:val="IntenseQuote"/>
      </w:pPr>
      <w:r w:rsidRPr="005C19C7">
        <w:t>Information</w:t>
      </w:r>
      <w:r>
        <w:t xml:space="preserve">, Agreement and Consent for </w:t>
      </w:r>
      <w:proofErr w:type="spellStart"/>
      <w:r>
        <w:t>Panellists</w:t>
      </w:r>
      <w:proofErr w:type="spellEnd"/>
      <w:r>
        <w:t>.</w:t>
      </w:r>
    </w:p>
    <w:p w:rsidRPr="003D20CA" w:rsidR="00172712" w:rsidP="00A26F3E" w:rsidRDefault="00172712" w14:paraId="2901B1BE" w14:textId="77777777">
      <w:pPr>
        <w:pStyle w:val="Heading1"/>
      </w:pPr>
      <w:r w:rsidRPr="003D20CA">
        <w:t>About the Event</w:t>
      </w:r>
    </w:p>
    <w:p w:rsidRPr="003D20CA" w:rsidR="00172712" w:rsidP="00172712" w:rsidRDefault="00172712" w14:paraId="410C9D8A" w14:textId="77777777">
      <w:pPr>
        <w:rPr>
          <w:rFonts w:cstheme="minorHAnsi"/>
        </w:rPr>
      </w:pPr>
      <w:r w:rsidRPr="00B24CB3">
        <w:rPr>
          <w:rFonts w:cstheme="minorHAnsi"/>
          <w:highlight w:val="green"/>
        </w:rPr>
        <w:t>&lt;PROMO BLURB&gt;</w:t>
      </w:r>
    </w:p>
    <w:p w:rsidRPr="005A1DF1" w:rsidR="00172712" w:rsidP="00172712" w:rsidRDefault="00172712" w14:paraId="1C0496F8" w14:textId="43EF4BD8">
      <w:pPr>
        <w:rPr>
          <w:rFonts w:cstheme="minorHAnsi"/>
        </w:rPr>
      </w:pPr>
      <w:r w:rsidRPr="003D20CA">
        <w:rPr>
          <w:rFonts w:cstheme="minorHAnsi"/>
          <w:b/>
          <w:bCs/>
        </w:rPr>
        <w:t>Date: </w:t>
      </w:r>
      <w:r w:rsidRPr="005A1DF1" w:rsidR="005A1DF1">
        <w:rPr>
          <w:rFonts w:cstheme="minorHAnsi"/>
          <w:highlight w:val="green"/>
        </w:rPr>
        <w:t>EVENT DATE</w:t>
      </w:r>
    </w:p>
    <w:p w:rsidR="00172712" w:rsidP="00172712" w:rsidRDefault="00172712" w14:paraId="772067C8" w14:textId="77777777">
      <w:pPr>
        <w:rPr>
          <w:rFonts w:cstheme="minorHAnsi"/>
          <w:b/>
          <w:bCs/>
        </w:rPr>
      </w:pPr>
      <w:r>
        <w:rPr>
          <w:rFonts w:cstheme="minorHAnsi"/>
          <w:b/>
          <w:bCs/>
        </w:rPr>
        <w:t xml:space="preserve">Event </w:t>
      </w:r>
      <w:r w:rsidRPr="003D20CA">
        <w:rPr>
          <w:rFonts w:cstheme="minorHAnsi"/>
          <w:b/>
          <w:bCs/>
        </w:rPr>
        <w:t xml:space="preserve">Time: </w:t>
      </w:r>
      <w:r w:rsidRPr="00B24CB3">
        <w:rPr>
          <w:rFonts w:cstheme="minorHAnsi"/>
          <w:highlight w:val="green"/>
        </w:rPr>
        <w:t>START - FINISH</w:t>
      </w:r>
    </w:p>
    <w:p w:rsidR="00172712" w:rsidP="00172712" w:rsidRDefault="00172712" w14:paraId="313A4CA2" w14:textId="08F12E1C">
      <w:pPr>
        <w:rPr>
          <w:rFonts w:cstheme="minorHAnsi"/>
        </w:rPr>
      </w:pPr>
      <w:r w:rsidRPr="003D20CA">
        <w:rPr>
          <w:rFonts w:cstheme="minorHAnsi"/>
          <w:b/>
          <w:bCs/>
        </w:rPr>
        <w:t xml:space="preserve">Format: </w:t>
      </w:r>
      <w:r w:rsidRPr="003D20CA">
        <w:rPr>
          <w:rFonts w:cstheme="minorHAnsi"/>
        </w:rPr>
        <w:t xml:space="preserve">In person event, held in </w:t>
      </w:r>
      <w:r w:rsidRPr="00B24CB3" w:rsidR="00B24CB3">
        <w:rPr>
          <w:rFonts w:cstheme="minorHAnsi"/>
          <w:highlight w:val="green"/>
        </w:rPr>
        <w:t>location</w:t>
      </w:r>
    </w:p>
    <w:p w:rsidR="00172712" w:rsidP="00172712" w:rsidRDefault="00172712" w14:paraId="249AA8C3" w14:textId="500B73A9">
      <w:pPr>
        <w:rPr>
          <w:rFonts w:cstheme="minorHAnsi"/>
        </w:rPr>
      </w:pPr>
      <w:r w:rsidRPr="000D11EB">
        <w:rPr>
          <w:rFonts w:cstheme="minorHAnsi"/>
          <w:b/>
          <w:bCs/>
        </w:rPr>
        <w:t>Location:</w:t>
      </w:r>
      <w:r>
        <w:rPr>
          <w:rFonts w:cstheme="minorHAnsi"/>
        </w:rPr>
        <w:t xml:space="preserve"> </w:t>
      </w:r>
      <w:r w:rsidRPr="00B24CB3" w:rsidR="00B24CB3">
        <w:rPr>
          <w:rFonts w:cstheme="minorHAnsi"/>
          <w:highlight w:val="green"/>
        </w:rPr>
        <w:t>address</w:t>
      </w:r>
    </w:p>
    <w:p w:rsidRPr="002E3DE8" w:rsidR="00172712" w:rsidP="00172712" w:rsidRDefault="00172712" w14:paraId="5C49065F" w14:textId="77777777">
      <w:r>
        <w:rPr>
          <w:rFonts w:cstheme="minorHAnsi"/>
        </w:rPr>
        <w:t xml:space="preserve">For more info on the location and transport options see </w:t>
      </w:r>
      <w:r w:rsidRPr="002E3DE8">
        <w:rPr>
          <w:rFonts w:cstheme="minorHAnsi"/>
          <w:highlight w:val="green"/>
        </w:rPr>
        <w:t>here</w:t>
      </w:r>
      <w:r w:rsidRPr="003D20CA">
        <w:rPr>
          <w:rFonts w:cstheme="minorHAnsi"/>
        </w:rPr>
        <w:br/>
      </w:r>
      <w:r w:rsidRPr="003D20CA">
        <w:rPr>
          <w:rFonts w:cstheme="minorHAnsi"/>
          <w:b/>
          <w:bCs/>
        </w:rPr>
        <w:t xml:space="preserve">Cost: </w:t>
      </w:r>
      <w:r w:rsidRPr="005A1DF1">
        <w:rPr>
          <w:rFonts w:cstheme="minorHAnsi"/>
          <w:highlight w:val="green"/>
        </w:rPr>
        <w:t>free, registration required</w:t>
      </w:r>
      <w:r w:rsidRPr="003D20CA">
        <w:rPr>
          <w:rFonts w:cstheme="minorHAnsi"/>
          <w:b/>
          <w:bCs/>
        </w:rPr>
        <w:t> </w:t>
      </w:r>
      <w:r w:rsidRPr="003D20CA">
        <w:rPr>
          <w:rFonts w:cstheme="minorHAnsi"/>
        </w:rPr>
        <w:t> </w:t>
      </w:r>
    </w:p>
    <w:p w:rsidRPr="003D20CA" w:rsidR="00172712" w:rsidP="00172712" w:rsidRDefault="00172712" w14:paraId="788659ED" w14:textId="77777777">
      <w:pPr>
        <w:rPr>
          <w:rFonts w:cstheme="minorHAnsi"/>
        </w:rPr>
      </w:pPr>
      <w:r w:rsidRPr="00856ACA">
        <w:rPr>
          <w:rFonts w:cstheme="minorHAnsi"/>
          <w:b/>
          <w:bCs/>
        </w:rPr>
        <w:t>Registration:</w:t>
      </w:r>
      <w:r>
        <w:rPr>
          <w:rFonts w:cstheme="minorHAnsi"/>
        </w:rPr>
        <w:t xml:space="preserve"> </w:t>
      </w:r>
      <w:r w:rsidRPr="002E3DE8">
        <w:rPr>
          <w:rFonts w:cstheme="minorHAnsi"/>
          <w:highlight w:val="green"/>
        </w:rPr>
        <w:t>register for the workshop here</w:t>
      </w:r>
    </w:p>
    <w:p w:rsidRPr="00B00759" w:rsidR="00172712" w:rsidP="00172712" w:rsidRDefault="00172712" w14:paraId="5534DD1F" w14:textId="77777777">
      <w:pPr>
        <w:rPr>
          <w:rFonts w:cstheme="minorHAnsi"/>
        </w:rPr>
      </w:pPr>
      <w:r>
        <w:rPr>
          <w:rFonts w:cstheme="minorHAnsi"/>
        </w:rPr>
        <w:t xml:space="preserve">Please see attached draft run sheet for info on other sessions, presenters, and running times. </w:t>
      </w:r>
    </w:p>
    <w:p w:rsidR="00172712" w:rsidP="00172712" w:rsidRDefault="00172712" w14:paraId="6813CA32" w14:textId="77777777">
      <w:pPr>
        <w:rPr>
          <w:rFonts w:cstheme="minorHAnsi"/>
          <w:b/>
          <w:bCs/>
        </w:rPr>
      </w:pPr>
      <w:r>
        <w:rPr>
          <w:rFonts w:cstheme="minorHAnsi"/>
          <w:b/>
          <w:bCs/>
        </w:rPr>
        <w:t>Key topics:</w:t>
      </w:r>
    </w:p>
    <w:p w:rsidR="00E4395A" w:rsidP="00172712" w:rsidRDefault="00E4395A" w14:paraId="61DAE526" w14:textId="77777777">
      <w:pPr>
        <w:pStyle w:val="ListParagraph"/>
        <w:numPr>
          <w:ilvl w:val="0"/>
          <w:numId w:val="5"/>
        </w:numPr>
        <w:rPr>
          <w:rFonts w:cstheme="minorHAnsi"/>
          <w:highlight w:val="green"/>
        </w:rPr>
      </w:pPr>
      <w:r>
        <w:rPr>
          <w:rFonts w:cstheme="minorHAnsi"/>
          <w:highlight w:val="green"/>
        </w:rPr>
        <w:t>LIST KEY TOPICS AND THEMES FOR THE EVENT. IN THIS EXAMPLE:</w:t>
      </w:r>
    </w:p>
    <w:p w:rsidRPr="00D1788D" w:rsidR="00172712" w:rsidP="00172712" w:rsidRDefault="00172712" w14:paraId="5A40DB7F" w14:textId="4C39D631">
      <w:pPr>
        <w:pStyle w:val="ListParagraph"/>
        <w:numPr>
          <w:ilvl w:val="0"/>
          <w:numId w:val="5"/>
        </w:numPr>
        <w:rPr>
          <w:rFonts w:cstheme="minorHAnsi"/>
          <w:highlight w:val="green"/>
        </w:rPr>
      </w:pPr>
      <w:r w:rsidRPr="00D1788D">
        <w:rPr>
          <w:rFonts w:cstheme="minorHAnsi"/>
          <w:highlight w:val="green"/>
        </w:rPr>
        <w:t>How to teach quality sex education for LGBTIQA+ young people (SHV)</w:t>
      </w:r>
    </w:p>
    <w:p w:rsidRPr="00D1788D" w:rsidR="00172712" w:rsidP="00172712" w:rsidRDefault="00172712" w14:paraId="0531703B" w14:textId="77777777">
      <w:pPr>
        <w:pStyle w:val="ListParagraph"/>
        <w:numPr>
          <w:ilvl w:val="0"/>
          <w:numId w:val="5"/>
        </w:numPr>
        <w:rPr>
          <w:rFonts w:cstheme="minorHAnsi"/>
          <w:highlight w:val="green"/>
        </w:rPr>
      </w:pPr>
      <w:r w:rsidRPr="00D1788D">
        <w:rPr>
          <w:rFonts w:cstheme="minorHAnsi"/>
          <w:highlight w:val="green"/>
        </w:rPr>
        <w:t>New sex and consent resources for TGD young people and their partners (ZBGC)</w:t>
      </w:r>
    </w:p>
    <w:p w:rsidRPr="00D1788D" w:rsidR="00172712" w:rsidP="00172712" w:rsidRDefault="00172712" w14:paraId="54AB39C9" w14:textId="77777777">
      <w:pPr>
        <w:pStyle w:val="ListParagraph"/>
        <w:numPr>
          <w:ilvl w:val="0"/>
          <w:numId w:val="5"/>
        </w:numPr>
        <w:rPr>
          <w:rFonts w:cstheme="minorHAnsi"/>
          <w:highlight w:val="green"/>
        </w:rPr>
      </w:pPr>
      <w:r w:rsidRPr="00D1788D">
        <w:rPr>
          <w:rFonts w:cstheme="minorHAnsi"/>
          <w:highlight w:val="green"/>
        </w:rPr>
        <w:t>Sex &amp; consent from an intersex lens (IHRA)</w:t>
      </w:r>
    </w:p>
    <w:p w:rsidRPr="00D1788D" w:rsidR="00172712" w:rsidP="00172712" w:rsidRDefault="00172712" w14:paraId="47D4B042" w14:textId="77777777">
      <w:pPr>
        <w:pStyle w:val="ListParagraph"/>
        <w:numPr>
          <w:ilvl w:val="0"/>
          <w:numId w:val="5"/>
        </w:numPr>
        <w:rPr>
          <w:rFonts w:cstheme="minorHAnsi"/>
          <w:highlight w:val="green"/>
        </w:rPr>
      </w:pPr>
      <w:r w:rsidRPr="00D1788D">
        <w:rPr>
          <w:rFonts w:cstheme="minorHAnsi"/>
          <w:highlight w:val="green"/>
        </w:rPr>
        <w:t>How to respond to a LGBTIQA+ young person after they disclose a sexual assault experience (CASA)</w:t>
      </w:r>
    </w:p>
    <w:p w:rsidRPr="00D1788D" w:rsidR="00172712" w:rsidP="00172712" w:rsidRDefault="00172712" w14:paraId="457A9E75" w14:textId="77777777">
      <w:pPr>
        <w:pStyle w:val="ListParagraph"/>
        <w:numPr>
          <w:ilvl w:val="0"/>
          <w:numId w:val="5"/>
        </w:numPr>
        <w:rPr>
          <w:rFonts w:cstheme="minorHAnsi"/>
          <w:highlight w:val="green"/>
        </w:rPr>
      </w:pPr>
      <w:r w:rsidRPr="00D1788D">
        <w:rPr>
          <w:rFonts w:cstheme="minorHAnsi"/>
          <w:highlight w:val="green"/>
        </w:rPr>
        <w:t>Dealing with backlash and resistance (Body Safety Australia)</w:t>
      </w:r>
    </w:p>
    <w:p w:rsidR="00172712" w:rsidP="00A26F3E" w:rsidRDefault="00172712" w14:paraId="0C1DB71D" w14:textId="652D52CD">
      <w:pPr>
        <w:pStyle w:val="Heading1"/>
      </w:pPr>
      <w:r w:rsidR="00172712">
        <w:rPr/>
        <w:t xml:space="preserve">Participation Requirements for </w:t>
      </w:r>
      <w:r w:rsidR="6F8B22B2">
        <w:rPr/>
        <w:t>Panelists</w:t>
      </w:r>
      <w:r w:rsidR="00172712">
        <w:rPr/>
        <w:t>:</w:t>
      </w:r>
    </w:p>
    <w:p w:rsidRPr="005C19C7" w:rsidR="00172712" w:rsidP="00172712" w:rsidRDefault="00172712" w14:paraId="6B068762" w14:textId="77777777">
      <w:pPr>
        <w:pStyle w:val="Heading2"/>
      </w:pPr>
      <w:r>
        <w:t>Preparation session</w:t>
      </w:r>
    </w:p>
    <w:p w:rsidR="00172712" w:rsidP="10869FAE" w:rsidRDefault="00172712" w14:paraId="7484AF1D" w14:textId="2A2DAFD2">
      <w:pPr>
        <w:rPr>
          <w:rFonts w:cs="Poppins" w:cstheme="minorAscii"/>
        </w:rPr>
      </w:pPr>
      <w:r w:rsidRPr="10869FAE" w:rsidR="00172712">
        <w:rPr>
          <w:rFonts w:cs="Poppins" w:cstheme="minorAscii"/>
        </w:rPr>
        <w:t xml:space="preserve">Prior to the event </w:t>
      </w:r>
      <w:r w:rsidRPr="10869FAE" w:rsidR="543DA19A">
        <w:rPr>
          <w:rFonts w:cs="Poppins" w:cstheme="minorAscii"/>
        </w:rPr>
        <w:t>panelists</w:t>
      </w:r>
      <w:r w:rsidRPr="10869FAE" w:rsidR="00172712">
        <w:rPr>
          <w:rFonts w:cs="Poppins" w:cstheme="minorAscii"/>
        </w:rPr>
        <w:t xml:space="preserve"> </w:t>
      </w:r>
      <w:r w:rsidRPr="10869FAE" w:rsidR="00172712">
        <w:rPr>
          <w:rFonts w:cs="Poppins" w:cstheme="minorAscii"/>
        </w:rPr>
        <w:t>are required to</w:t>
      </w:r>
      <w:r w:rsidRPr="10869FAE" w:rsidR="00172712">
        <w:rPr>
          <w:rFonts w:cs="Poppins" w:cstheme="minorAscii"/>
        </w:rPr>
        <w:t xml:space="preserve"> attend a preparation session online. This session is planned for:</w:t>
      </w:r>
    </w:p>
    <w:p w:rsidRPr="008E55AE" w:rsidR="00172712" w:rsidP="00172712" w:rsidRDefault="00172712" w14:paraId="213ED6C2" w14:textId="77777777">
      <w:pPr>
        <w:ind w:firstLine="720"/>
        <w:rPr>
          <w:rFonts w:cstheme="minorHAnsi"/>
          <w:b/>
          <w:bCs/>
        </w:rPr>
      </w:pPr>
      <w:proofErr w:type="gramStart"/>
      <w:r w:rsidRPr="00D1788D">
        <w:rPr>
          <w:rFonts w:cstheme="minorHAnsi"/>
          <w:b/>
          <w:bCs/>
          <w:highlight w:val="green"/>
        </w:rPr>
        <w:t>Monday  25</w:t>
      </w:r>
      <w:proofErr w:type="gramEnd"/>
      <w:r w:rsidRPr="00D1788D">
        <w:rPr>
          <w:rFonts w:cstheme="minorHAnsi"/>
          <w:b/>
          <w:bCs/>
          <w:highlight w:val="green"/>
          <w:vertAlign w:val="superscript"/>
        </w:rPr>
        <w:t>th</w:t>
      </w:r>
      <w:r w:rsidRPr="00D1788D">
        <w:rPr>
          <w:rFonts w:cstheme="minorHAnsi"/>
          <w:b/>
          <w:bCs/>
          <w:highlight w:val="green"/>
        </w:rPr>
        <w:t xml:space="preserve"> November, 4:30 – 5:30pm.</w:t>
      </w:r>
    </w:p>
    <w:p w:rsidR="00172712" w:rsidP="00172712" w:rsidRDefault="00172712" w14:paraId="02C1A79F" w14:textId="45DC5E3E">
      <w:pPr>
        <w:rPr>
          <w:rFonts w:cstheme="minorHAnsi"/>
        </w:rPr>
      </w:pPr>
      <w:r>
        <w:rPr>
          <w:rFonts w:cstheme="minorHAnsi"/>
        </w:rPr>
        <w:t xml:space="preserve">If you are unable to attend the preparation </w:t>
      </w:r>
      <w:proofErr w:type="gramStart"/>
      <w:r>
        <w:rPr>
          <w:rFonts w:cstheme="minorHAnsi"/>
        </w:rPr>
        <w:t>session</w:t>
      </w:r>
      <w:proofErr w:type="gramEnd"/>
      <w:r>
        <w:rPr>
          <w:rFonts w:cstheme="minorHAnsi"/>
        </w:rPr>
        <w:t xml:space="preserve"> please contact </w:t>
      </w:r>
      <w:r w:rsidR="002B0EFB">
        <w:rPr>
          <w:rFonts w:cstheme="minorHAnsi"/>
          <w:highlight w:val="green"/>
        </w:rPr>
        <w:t>YOUR NAME</w:t>
      </w:r>
      <w:r>
        <w:rPr>
          <w:rFonts w:cstheme="minorHAnsi"/>
        </w:rPr>
        <w:t xml:space="preserve"> to arrange an alternative time to catch up independently. </w:t>
      </w:r>
    </w:p>
    <w:p w:rsidR="00172712" w:rsidP="00172712" w:rsidRDefault="00172712" w14:paraId="5A483BC1" w14:textId="77777777">
      <w:pPr>
        <w:rPr>
          <w:rFonts w:cstheme="minorHAnsi"/>
        </w:rPr>
      </w:pPr>
      <w:r>
        <w:rPr>
          <w:rFonts w:cstheme="minorHAnsi"/>
        </w:rPr>
        <w:t xml:space="preserve">Prior to the </w:t>
      </w:r>
      <w:proofErr w:type="gramStart"/>
      <w:r>
        <w:rPr>
          <w:rFonts w:cstheme="minorHAnsi"/>
        </w:rPr>
        <w:t>session</w:t>
      </w:r>
      <w:proofErr w:type="gramEnd"/>
      <w:r>
        <w:rPr>
          <w:rFonts w:cstheme="minorHAnsi"/>
        </w:rPr>
        <w:t xml:space="preserve"> please consider the key topics of the wider event (above) and make some notes on the following:</w:t>
      </w:r>
    </w:p>
    <w:p w:rsidRPr="008E55AE" w:rsidR="00172712" w:rsidP="00172712" w:rsidRDefault="00172712" w14:paraId="20292F6A" w14:textId="77777777">
      <w:pPr>
        <w:pStyle w:val="ListParagraph"/>
        <w:numPr>
          <w:ilvl w:val="1"/>
          <w:numId w:val="6"/>
        </w:numPr>
        <w:rPr>
          <w:rFonts w:cstheme="minorHAnsi"/>
        </w:rPr>
      </w:pPr>
      <w:r w:rsidRPr="008E55AE">
        <w:rPr>
          <w:rFonts w:cstheme="minorHAnsi"/>
        </w:rPr>
        <w:t>Are there any topics that may cause any psychological harm to you while participating in the panel discussion or that you’d not like to speak to if they come up during questions?</w:t>
      </w:r>
    </w:p>
    <w:p w:rsidRPr="008E55AE" w:rsidR="00172712" w:rsidP="00172712" w:rsidRDefault="00172712" w14:paraId="670CA6E2" w14:textId="77777777">
      <w:pPr>
        <w:pStyle w:val="ListParagraph"/>
        <w:numPr>
          <w:ilvl w:val="1"/>
          <w:numId w:val="6"/>
        </w:numPr>
        <w:rPr>
          <w:rFonts w:cstheme="minorHAnsi"/>
        </w:rPr>
      </w:pPr>
      <w:r w:rsidRPr="008E55AE">
        <w:rPr>
          <w:rFonts w:cstheme="minorHAnsi"/>
        </w:rPr>
        <w:t>What are your key messages for Youth Sector Workers?</w:t>
      </w:r>
    </w:p>
    <w:p w:rsidRPr="008E55AE" w:rsidR="00172712" w:rsidP="00172712" w:rsidRDefault="00172712" w14:paraId="6B6B20D6" w14:textId="77777777">
      <w:pPr>
        <w:pStyle w:val="ListParagraph"/>
        <w:numPr>
          <w:ilvl w:val="1"/>
          <w:numId w:val="6"/>
        </w:numPr>
        <w:rPr>
          <w:rFonts w:cstheme="minorHAnsi"/>
        </w:rPr>
      </w:pPr>
      <w:r w:rsidRPr="008E55AE">
        <w:rPr>
          <w:rFonts w:cstheme="minorHAnsi"/>
        </w:rPr>
        <w:t xml:space="preserve">What you’d like to contribute to the panel discussion </w:t>
      </w:r>
    </w:p>
    <w:p w:rsidRPr="008E55AE" w:rsidR="00172712" w:rsidP="00172712" w:rsidRDefault="00172712" w14:paraId="07D7B1CC" w14:textId="77777777">
      <w:pPr>
        <w:pStyle w:val="ListParagraph"/>
        <w:numPr>
          <w:ilvl w:val="1"/>
          <w:numId w:val="6"/>
        </w:numPr>
        <w:rPr>
          <w:rFonts w:cstheme="minorHAnsi"/>
        </w:rPr>
      </w:pPr>
      <w:r w:rsidRPr="008E55AE">
        <w:rPr>
          <w:rFonts w:cstheme="minorHAnsi"/>
        </w:rPr>
        <w:t>What do young LGBTIQA+ people need and how can youth workers support them? (practical skills and tips)</w:t>
      </w:r>
    </w:p>
    <w:p w:rsidRPr="008E55AE" w:rsidR="00172712" w:rsidP="00172712" w:rsidRDefault="00172712" w14:paraId="78CCA2EB" w14:textId="77777777">
      <w:pPr>
        <w:pStyle w:val="ListParagraph"/>
        <w:numPr>
          <w:ilvl w:val="1"/>
          <w:numId w:val="6"/>
        </w:numPr>
        <w:rPr>
          <w:rFonts w:cstheme="minorHAnsi"/>
        </w:rPr>
      </w:pPr>
      <w:r w:rsidRPr="008E55AE">
        <w:rPr>
          <w:rFonts w:cstheme="minorHAnsi"/>
        </w:rPr>
        <w:t>What are the challenges and barriers for LGBTIQA+ young people in this area?</w:t>
      </w:r>
    </w:p>
    <w:p w:rsidRPr="00301E3B" w:rsidR="00172712" w:rsidP="00172712" w:rsidRDefault="00172712" w14:paraId="5D92F9F8" w14:textId="77777777">
      <w:pPr>
        <w:pStyle w:val="ListParagraph"/>
        <w:numPr>
          <w:ilvl w:val="1"/>
          <w:numId w:val="6"/>
        </w:numPr>
        <w:rPr>
          <w:rFonts w:cstheme="minorHAnsi"/>
        </w:rPr>
      </w:pPr>
      <w:r w:rsidRPr="008E55AE">
        <w:rPr>
          <w:rFonts w:cstheme="minorHAnsi"/>
        </w:rPr>
        <w:t>Examples of good and bad practice you’ve observed.</w:t>
      </w:r>
    </w:p>
    <w:p w:rsidR="00172712" w:rsidP="00172712" w:rsidRDefault="00172712" w14:paraId="6A8C8ECF" w14:textId="77777777">
      <w:pPr>
        <w:rPr>
          <w:rFonts w:cstheme="minorHAnsi"/>
        </w:rPr>
      </w:pPr>
      <w:r>
        <w:rPr>
          <w:rFonts w:cstheme="minorHAnsi"/>
        </w:rPr>
        <w:t xml:space="preserve">These are not the questions being asked during the panel itself but will </w:t>
      </w:r>
      <w:proofErr w:type="gramStart"/>
      <w:r>
        <w:rPr>
          <w:rFonts w:cstheme="minorHAnsi"/>
        </w:rPr>
        <w:t>inform</w:t>
      </w:r>
      <w:proofErr w:type="gramEnd"/>
      <w:r>
        <w:rPr>
          <w:rFonts w:cstheme="minorHAnsi"/>
        </w:rPr>
        <w:t xml:space="preserve"> what these questions will be. We will decide the questions together during the preparation session.</w:t>
      </w:r>
      <w:r w:rsidRPr="0015083A">
        <w:rPr>
          <w:rFonts w:cstheme="minorHAnsi"/>
        </w:rPr>
        <w:t xml:space="preserve"> </w:t>
      </w:r>
      <w:r>
        <w:rPr>
          <w:rFonts w:cstheme="minorHAnsi"/>
        </w:rPr>
        <w:t xml:space="preserve">The panel itself is only </w:t>
      </w:r>
      <w:r w:rsidRPr="00D1788D">
        <w:rPr>
          <w:rFonts w:cstheme="minorHAnsi"/>
          <w:highlight w:val="green"/>
        </w:rPr>
        <w:t>45 minutes</w:t>
      </w:r>
      <w:r>
        <w:rPr>
          <w:rFonts w:cstheme="minorHAnsi"/>
        </w:rPr>
        <w:t xml:space="preserve">, so please be concise with your responses and communicate your priorities during the preparation session to ensure they’re included. You’ll likely have less than </w:t>
      </w:r>
      <w:r w:rsidRPr="00D1788D">
        <w:rPr>
          <w:rFonts w:cstheme="minorHAnsi"/>
          <w:highlight w:val="green"/>
        </w:rPr>
        <w:t>10 minutes</w:t>
      </w:r>
      <w:r>
        <w:rPr>
          <w:rFonts w:cstheme="minorHAnsi"/>
        </w:rPr>
        <w:t xml:space="preserve"> speaking time total across the panel session. </w:t>
      </w:r>
    </w:p>
    <w:p w:rsidR="00172712" w:rsidP="00172712" w:rsidRDefault="00172712" w14:paraId="2D4F94BC" w14:textId="77777777">
      <w:pPr>
        <w:rPr>
          <w:rFonts w:cstheme="minorHAnsi"/>
        </w:rPr>
      </w:pPr>
      <w:r>
        <w:rPr>
          <w:rFonts w:cstheme="minorHAnsi"/>
        </w:rPr>
        <w:t xml:space="preserve">We will discuss in this session </w:t>
      </w:r>
      <w:proofErr w:type="gramStart"/>
      <w:r>
        <w:rPr>
          <w:rFonts w:cstheme="minorHAnsi"/>
        </w:rPr>
        <w:t>whether or not</w:t>
      </w:r>
      <w:proofErr w:type="gramEnd"/>
      <w:r>
        <w:rPr>
          <w:rFonts w:cstheme="minorHAnsi"/>
        </w:rPr>
        <w:t xml:space="preserve"> we will allow for questions from the audience and ask each of you if there are any </w:t>
      </w:r>
      <w:proofErr w:type="gramStart"/>
      <w:r>
        <w:rPr>
          <w:rFonts w:cstheme="minorHAnsi"/>
        </w:rPr>
        <w:t>particular topics</w:t>
      </w:r>
      <w:proofErr w:type="gramEnd"/>
      <w:r>
        <w:rPr>
          <w:rFonts w:cstheme="minorHAnsi"/>
        </w:rPr>
        <w:t xml:space="preserve"> that you would not be comfortable talking about or that are likely to harm your wellbeing to </w:t>
      </w:r>
      <w:proofErr w:type="spellStart"/>
      <w:r>
        <w:rPr>
          <w:rFonts w:cstheme="minorHAnsi"/>
        </w:rPr>
        <w:t>minimise</w:t>
      </w:r>
      <w:proofErr w:type="spellEnd"/>
      <w:r>
        <w:rPr>
          <w:rFonts w:cstheme="minorHAnsi"/>
        </w:rPr>
        <w:t xml:space="preserve"> any risk </w:t>
      </w:r>
      <w:proofErr w:type="gramStart"/>
      <w:r>
        <w:rPr>
          <w:rFonts w:cstheme="minorHAnsi"/>
        </w:rPr>
        <w:t>for</w:t>
      </w:r>
      <w:proofErr w:type="gramEnd"/>
      <w:r>
        <w:rPr>
          <w:rFonts w:cstheme="minorHAnsi"/>
        </w:rPr>
        <w:t xml:space="preserve"> your own wellbeing.  </w:t>
      </w:r>
      <w:r>
        <w:rPr>
          <w:rFonts w:cstheme="minorHAnsi"/>
        </w:rPr>
        <w:tab/>
      </w:r>
    </w:p>
    <w:p w:rsidRPr="000B7152" w:rsidR="00172712" w:rsidP="00172712" w:rsidRDefault="00172712" w14:paraId="6109BB99" w14:textId="77777777">
      <w:pPr>
        <w:rPr>
          <w:rFonts w:cstheme="minorHAnsi"/>
        </w:rPr>
      </w:pPr>
      <w:r>
        <w:rPr>
          <w:rFonts w:cstheme="minorHAnsi"/>
        </w:rPr>
        <w:t xml:space="preserve">All </w:t>
      </w:r>
      <w:proofErr w:type="spellStart"/>
      <w:r>
        <w:rPr>
          <w:rFonts w:cstheme="minorHAnsi"/>
        </w:rPr>
        <w:t>panellists</w:t>
      </w:r>
      <w:proofErr w:type="spellEnd"/>
      <w:r>
        <w:rPr>
          <w:rFonts w:cstheme="minorHAnsi"/>
        </w:rPr>
        <w:t xml:space="preserve"> are </w:t>
      </w:r>
      <w:r w:rsidRPr="00D13494">
        <w:rPr>
          <w:rFonts w:cstheme="minorHAnsi"/>
          <w:highlight w:val="green"/>
        </w:rPr>
        <w:t>experts in the field and have both lived experience and professional experience working with young people around sex and consent with an LGBTIQA+ lens and focus.</w:t>
      </w:r>
      <w:r>
        <w:rPr>
          <w:rFonts w:cstheme="minorHAnsi"/>
        </w:rPr>
        <w:t xml:space="preserve"> The focus demographic is </w:t>
      </w:r>
      <w:r w:rsidRPr="00D13494">
        <w:rPr>
          <w:rFonts w:cstheme="minorHAnsi"/>
          <w:highlight w:val="green"/>
        </w:rPr>
        <w:t>young people</w:t>
      </w:r>
      <w:r>
        <w:rPr>
          <w:rFonts w:cstheme="minorHAnsi"/>
        </w:rPr>
        <w:t xml:space="preserve">, and the work is being presented to </w:t>
      </w:r>
      <w:r w:rsidRPr="00D13494">
        <w:rPr>
          <w:rFonts w:cstheme="minorHAnsi"/>
          <w:highlight w:val="green"/>
        </w:rPr>
        <w:t>professionals in the youth sector</w:t>
      </w:r>
      <w:r>
        <w:rPr>
          <w:rFonts w:cstheme="minorHAnsi"/>
        </w:rPr>
        <w:t xml:space="preserve"> so please keep this consideration in mind throughout your participation. </w:t>
      </w:r>
    </w:p>
    <w:p w:rsidRPr="00AF4E8A" w:rsidR="00172712" w:rsidP="00172712" w:rsidRDefault="00172712" w14:paraId="4D6ECB7A" w14:textId="77777777">
      <w:pPr>
        <w:pStyle w:val="Heading2"/>
      </w:pPr>
      <w:r w:rsidRPr="000B7152">
        <w:t>Event Day</w:t>
      </w:r>
    </w:p>
    <w:p w:rsidR="00172712" w:rsidP="00172712" w:rsidRDefault="00172712" w14:paraId="2E80DA91" w14:textId="77777777">
      <w:pPr>
        <w:rPr>
          <w:rFonts w:cstheme="minorHAnsi"/>
        </w:rPr>
      </w:pPr>
      <w:r>
        <w:rPr>
          <w:rFonts w:cstheme="minorHAnsi"/>
        </w:rPr>
        <w:t xml:space="preserve">Please arrive at the venue by </w:t>
      </w:r>
      <w:r w:rsidRPr="00D1788D">
        <w:rPr>
          <w:rFonts w:cstheme="minorHAnsi"/>
          <w:highlight w:val="green"/>
        </w:rPr>
        <w:t>12:45pm</w:t>
      </w:r>
    </w:p>
    <w:p w:rsidR="00172712" w:rsidP="00172712" w:rsidRDefault="00172712" w14:paraId="204DBEF3" w14:textId="77777777">
      <w:pPr>
        <w:rPr>
          <w:rFonts w:cstheme="minorHAnsi"/>
        </w:rPr>
      </w:pPr>
      <w:r>
        <w:rPr>
          <w:rFonts w:cstheme="minorHAnsi"/>
        </w:rPr>
        <w:t xml:space="preserve">Pre-session catch up at </w:t>
      </w:r>
      <w:r w:rsidRPr="00D1788D">
        <w:rPr>
          <w:rFonts w:cstheme="minorHAnsi"/>
          <w:highlight w:val="green"/>
        </w:rPr>
        <w:t>1:15 – 1:30 in breakout space</w:t>
      </w:r>
    </w:p>
    <w:p w:rsidR="00172712" w:rsidP="00172712" w:rsidRDefault="00172712" w14:paraId="61A334AF" w14:textId="77777777">
      <w:pPr>
        <w:rPr>
          <w:rFonts w:cstheme="minorHAnsi"/>
        </w:rPr>
      </w:pPr>
      <w:r>
        <w:rPr>
          <w:rFonts w:cstheme="minorHAnsi"/>
        </w:rPr>
        <w:t xml:space="preserve">The panel session is scheduled for </w:t>
      </w:r>
      <w:r w:rsidRPr="00D1788D">
        <w:rPr>
          <w:rFonts w:cstheme="minorHAnsi"/>
          <w:highlight w:val="green"/>
        </w:rPr>
        <w:t>1:45 pm.</w:t>
      </w:r>
      <w:r>
        <w:rPr>
          <w:rFonts w:cstheme="minorHAnsi"/>
        </w:rPr>
        <w:t xml:space="preserve"> </w:t>
      </w:r>
    </w:p>
    <w:p w:rsidR="00172712" w:rsidP="00172712" w:rsidRDefault="00172712" w14:paraId="4D29178F" w14:textId="77777777">
      <w:pPr>
        <w:rPr>
          <w:rFonts w:cstheme="minorHAnsi"/>
        </w:rPr>
      </w:pPr>
      <w:r>
        <w:rPr>
          <w:rFonts w:cstheme="minorHAnsi"/>
        </w:rPr>
        <w:t xml:space="preserve">You are not required to attend the full </w:t>
      </w:r>
      <w:proofErr w:type="gramStart"/>
      <w:r>
        <w:rPr>
          <w:rFonts w:cstheme="minorHAnsi"/>
        </w:rPr>
        <w:t>event,</w:t>
      </w:r>
      <w:proofErr w:type="gramEnd"/>
      <w:r>
        <w:rPr>
          <w:rFonts w:cstheme="minorHAnsi"/>
        </w:rPr>
        <w:t xml:space="preserve"> however you have been </w:t>
      </w:r>
      <w:r w:rsidRPr="00FE3E79">
        <w:rPr>
          <w:rFonts w:cstheme="minorHAnsi"/>
          <w:highlight w:val="green"/>
        </w:rPr>
        <w:t>registered for the event and are encouraged to attend.</w:t>
      </w:r>
      <w:r>
        <w:rPr>
          <w:rFonts w:cstheme="minorHAnsi"/>
        </w:rPr>
        <w:t xml:space="preserve"> </w:t>
      </w:r>
    </w:p>
    <w:p w:rsidR="00172712" w:rsidP="00172712" w:rsidRDefault="00172712" w14:paraId="3C7997B3" w14:textId="77777777">
      <w:pPr>
        <w:rPr>
          <w:rFonts w:cstheme="minorHAnsi"/>
        </w:rPr>
      </w:pPr>
      <w:r>
        <w:rPr>
          <w:rFonts w:cstheme="minorHAnsi"/>
        </w:rPr>
        <w:t xml:space="preserve">Immediately following the panel session there will be a short debrief and wellbeing check for all panel members at the venue. </w:t>
      </w:r>
    </w:p>
    <w:p w:rsidRPr="000B7152" w:rsidR="00172712" w:rsidP="00172712" w:rsidRDefault="00172712" w14:paraId="1FBD8432" w14:textId="77777777">
      <w:pPr>
        <w:pStyle w:val="Heading2"/>
      </w:pPr>
      <w:r w:rsidRPr="000B7152">
        <w:t>Debrief</w:t>
      </w:r>
      <w:r>
        <w:t xml:space="preserve"> (optional)</w:t>
      </w:r>
    </w:p>
    <w:p w:rsidR="00172712" w:rsidP="00172712" w:rsidRDefault="00172712" w14:paraId="448547A8" w14:textId="77777777">
      <w:pPr>
        <w:rPr>
          <w:rFonts w:cstheme="minorHAnsi"/>
        </w:rPr>
      </w:pPr>
      <w:r>
        <w:rPr>
          <w:rFonts w:cstheme="minorHAnsi"/>
        </w:rPr>
        <w:t xml:space="preserve">A formal debrief session is planned </w:t>
      </w:r>
      <w:r w:rsidRPr="00C24565">
        <w:rPr>
          <w:rFonts w:cstheme="minorHAnsi"/>
          <w:highlight w:val="green"/>
        </w:rPr>
        <w:t>online for Tuesday 3</w:t>
      </w:r>
      <w:r w:rsidRPr="00C24565">
        <w:rPr>
          <w:rFonts w:cstheme="minorHAnsi"/>
          <w:highlight w:val="green"/>
          <w:vertAlign w:val="superscript"/>
        </w:rPr>
        <w:t>rd</w:t>
      </w:r>
      <w:r w:rsidRPr="00C24565">
        <w:rPr>
          <w:rFonts w:cstheme="minorHAnsi"/>
          <w:highlight w:val="green"/>
        </w:rPr>
        <w:t xml:space="preserve"> December, 4:30 – 5:30pm.</w:t>
      </w:r>
      <w:r>
        <w:rPr>
          <w:rFonts w:cstheme="minorHAnsi"/>
        </w:rPr>
        <w:t xml:space="preserve"> </w:t>
      </w:r>
    </w:p>
    <w:p w:rsidRPr="000B7152" w:rsidR="00172712" w:rsidP="00172712" w:rsidRDefault="00172712" w14:paraId="481ADB89" w14:textId="77777777">
      <w:pPr>
        <w:rPr>
          <w:rFonts w:cstheme="minorHAnsi"/>
        </w:rPr>
      </w:pPr>
      <w:r>
        <w:rPr>
          <w:rFonts w:cstheme="minorHAnsi"/>
        </w:rPr>
        <w:t xml:space="preserve">This session will be an opportunity to provide feedback on the panel and </w:t>
      </w:r>
      <w:proofErr w:type="gramStart"/>
      <w:r>
        <w:rPr>
          <w:rFonts w:cstheme="minorHAnsi"/>
        </w:rPr>
        <w:t>event</w:t>
      </w:r>
      <w:proofErr w:type="gramEnd"/>
      <w:r>
        <w:rPr>
          <w:rFonts w:cstheme="minorHAnsi"/>
        </w:rPr>
        <w:t xml:space="preserve"> </w:t>
      </w:r>
      <w:proofErr w:type="gramStart"/>
      <w:r>
        <w:rPr>
          <w:rFonts w:cstheme="minorHAnsi"/>
        </w:rPr>
        <w:t>broadly, and</w:t>
      </w:r>
      <w:proofErr w:type="gramEnd"/>
      <w:r>
        <w:rPr>
          <w:rFonts w:cstheme="minorHAnsi"/>
        </w:rPr>
        <w:t xml:space="preserve"> check in on everyone’s wellbeing after the event. </w:t>
      </w:r>
      <w:r w:rsidRPr="000B7152">
        <w:rPr>
          <w:rFonts w:cstheme="minorHAnsi"/>
        </w:rPr>
        <w:t> </w:t>
      </w:r>
    </w:p>
    <w:p w:rsidR="00172712" w:rsidP="00A26F3E" w:rsidRDefault="00172712" w14:paraId="4964F900" w14:textId="77777777">
      <w:pPr>
        <w:pStyle w:val="Heading1"/>
      </w:pPr>
      <w:r>
        <w:t>Remuneration</w:t>
      </w:r>
    </w:p>
    <w:p w:rsidRPr="003B74E7" w:rsidR="00172712" w:rsidP="00172712" w:rsidRDefault="00172712" w14:paraId="41B153DC" w14:textId="0C6208F5">
      <w:r w:rsidRPr="003B74E7">
        <w:t xml:space="preserve">You will be paid </w:t>
      </w:r>
      <w:r w:rsidRPr="00463174">
        <w:rPr>
          <w:highlight w:val="green"/>
        </w:rPr>
        <w:t>$300</w:t>
      </w:r>
      <w:r w:rsidRPr="003B74E7">
        <w:t xml:space="preserve"> for your contribution as a </w:t>
      </w:r>
      <w:proofErr w:type="spellStart"/>
      <w:r w:rsidR="00F01107">
        <w:t>panellist</w:t>
      </w:r>
      <w:proofErr w:type="spellEnd"/>
      <w:r w:rsidRPr="003B74E7">
        <w:t xml:space="preserve"> for this event</w:t>
      </w:r>
      <w:r>
        <w:t xml:space="preserve"> including participation in preparation and debrief sessions. </w:t>
      </w:r>
    </w:p>
    <w:p w:rsidRPr="003B74E7" w:rsidR="00172712" w:rsidP="00172712" w:rsidRDefault="00172712" w14:paraId="4AEAF71D" w14:textId="77777777">
      <w:r w:rsidRPr="003B74E7">
        <w:t>Please email an invoice addressed to:</w:t>
      </w:r>
    </w:p>
    <w:p w:rsidRPr="00334CA9" w:rsidR="00172712" w:rsidP="00172712" w:rsidRDefault="002B0EFB" w14:paraId="3316E55C" w14:textId="20B9502E">
      <w:pPr>
        <w:rPr>
          <w:highlight w:val="green"/>
        </w:rPr>
      </w:pPr>
      <w:r>
        <w:rPr>
          <w:highlight w:val="green"/>
        </w:rPr>
        <w:t>YOUR ORGANISATION</w:t>
      </w:r>
    </w:p>
    <w:p w:rsidRPr="003B74E7" w:rsidR="00172712" w:rsidP="00172712" w:rsidRDefault="00172712" w14:paraId="1069BB63" w14:textId="41B1DD7A">
      <w:r w:rsidRPr="00334CA9">
        <w:rPr>
          <w:highlight w:val="green"/>
        </w:rPr>
        <w:t xml:space="preserve">Attn: </w:t>
      </w:r>
      <w:r w:rsidR="002B0EFB">
        <w:rPr>
          <w:highlight w:val="green"/>
        </w:rPr>
        <w:t>YOUR NAME</w:t>
      </w:r>
    </w:p>
    <w:p w:rsidRPr="00874205" w:rsidR="00172712" w:rsidP="00172712" w:rsidRDefault="00172712" w14:paraId="43468AF3" w14:textId="7BEB7FEE">
      <w:r>
        <w:t xml:space="preserve">If you would like a template to create your invoice, please contact </w:t>
      </w:r>
      <w:r w:rsidR="002B0EFB">
        <w:rPr>
          <w:highlight w:val="green"/>
        </w:rPr>
        <w:t>YOUR NAME</w:t>
      </w:r>
      <w:r>
        <w:t xml:space="preserve"> who can provide one. </w:t>
      </w:r>
      <w:r w:rsidRPr="003B74E7">
        <w:t xml:space="preserve">If you do not have an ABN please also complete the ATO </w:t>
      </w:r>
      <w:hyperlink w:history="1" r:id="rId9">
        <w:r w:rsidRPr="003B74E7">
          <w:rPr>
            <w:rStyle w:val="Hyperlink"/>
          </w:rPr>
          <w:t>Statement by Supplier Form</w:t>
        </w:r>
      </w:hyperlink>
      <w:r w:rsidRPr="003B74E7">
        <w:t xml:space="preserve">. Please tick "made in the course or furtherance of an activity done as a private recreational pursuit or hobby" and sign the declaration. Send the completed form </w:t>
      </w:r>
      <w:r w:rsidRPr="00334CA9">
        <w:rPr>
          <w:highlight w:val="green"/>
        </w:rPr>
        <w:t xml:space="preserve">to </w:t>
      </w:r>
      <w:r w:rsidR="002B0EFB">
        <w:rPr>
          <w:highlight w:val="green"/>
        </w:rPr>
        <w:t>YOUR NAME</w:t>
      </w:r>
      <w:r w:rsidRPr="003B74E7">
        <w:t xml:space="preserve"> with your invoice. </w:t>
      </w:r>
    </w:p>
    <w:p w:rsidR="00172712" w:rsidP="00A26F3E" w:rsidRDefault="00172712" w14:paraId="044D58C8" w14:textId="77777777">
      <w:pPr>
        <w:pStyle w:val="Heading1"/>
      </w:pPr>
      <w:r w:rsidRPr="000B7152">
        <w:t>Risk and Safety</w:t>
      </w:r>
    </w:p>
    <w:p w:rsidR="00172712" w:rsidP="00172712" w:rsidRDefault="00172712" w14:paraId="2653B598" w14:textId="77777777">
      <w:r>
        <w:t xml:space="preserve">This event will cover topics that may be triggering to you. </w:t>
      </w:r>
    </w:p>
    <w:p w:rsidRPr="001D1E98" w:rsidR="00172712" w:rsidP="00172712" w:rsidRDefault="00172712" w14:paraId="746A3FE3" w14:textId="77777777">
      <w:pPr>
        <w:rPr>
          <w:rFonts w:cstheme="minorHAnsi"/>
        </w:rPr>
      </w:pPr>
      <w:r>
        <w:t>Please check in with yourself prior to the preparation session and ask yourself:</w:t>
      </w:r>
      <w:r w:rsidRPr="001D1E98">
        <w:rPr>
          <w:rFonts w:cstheme="minorHAnsi"/>
        </w:rPr>
        <w:t> </w:t>
      </w:r>
    </w:p>
    <w:p w:rsidRPr="006C75D4" w:rsidR="00172712" w:rsidP="006C75D4" w:rsidRDefault="00172712" w14:paraId="2B21E618" w14:textId="77777777">
      <w:pPr>
        <w:pStyle w:val="ListParagraph"/>
        <w:numPr>
          <w:ilvl w:val="0"/>
          <w:numId w:val="17"/>
        </w:numPr>
        <w:rPr>
          <w:rFonts w:cstheme="minorHAnsi"/>
        </w:rPr>
      </w:pPr>
      <w:r w:rsidRPr="006C75D4">
        <w:rPr>
          <w:rFonts w:cstheme="minorHAnsi"/>
        </w:rPr>
        <w:t>Do you currently have the capacity and emotional resilience to participate in this panel knowing that you’ll be exposed to these topics and conversations?</w:t>
      </w:r>
    </w:p>
    <w:p w:rsidRPr="006C75D4" w:rsidR="00172712" w:rsidP="006C75D4" w:rsidRDefault="00172712" w14:paraId="4E84FFA8" w14:textId="77777777">
      <w:pPr>
        <w:pStyle w:val="ListParagraph"/>
        <w:numPr>
          <w:ilvl w:val="0"/>
          <w:numId w:val="17"/>
        </w:numPr>
        <w:rPr>
          <w:rFonts w:cstheme="minorHAnsi"/>
        </w:rPr>
      </w:pPr>
      <w:r w:rsidRPr="006C75D4">
        <w:rPr>
          <w:rFonts w:cstheme="minorHAnsi"/>
        </w:rPr>
        <w:t xml:space="preserve">What </w:t>
      </w:r>
      <w:proofErr w:type="gramStart"/>
      <w:r w:rsidRPr="006C75D4">
        <w:rPr>
          <w:rFonts w:cstheme="minorHAnsi"/>
        </w:rPr>
        <w:t>supports</w:t>
      </w:r>
      <w:proofErr w:type="gramEnd"/>
      <w:r w:rsidRPr="006C75D4">
        <w:rPr>
          <w:rFonts w:cstheme="minorHAnsi"/>
        </w:rPr>
        <w:t xml:space="preserve"> and self-care strategies do I have in place to support my wellbeing before, during and after the event? </w:t>
      </w:r>
    </w:p>
    <w:p w:rsidRPr="001D1E98" w:rsidR="00172712" w:rsidP="00172712" w:rsidRDefault="00172712" w14:paraId="5F50C12C" w14:textId="77777777">
      <w:pPr>
        <w:rPr>
          <w:rFonts w:cstheme="minorHAnsi"/>
        </w:rPr>
      </w:pPr>
      <w:r>
        <w:rPr>
          <w:rFonts w:cstheme="minorHAnsi"/>
        </w:rPr>
        <w:t>Working in this space can be challenging and it’s important to check in with yourself and be open and honest with the event organisers and facilitator around your limits, boundaries, triggers and needs.</w:t>
      </w:r>
    </w:p>
    <w:p w:rsidRPr="001D1E98" w:rsidR="00172712" w:rsidP="00172712" w:rsidRDefault="00172712" w14:paraId="380F9977" w14:textId="77777777">
      <w:pPr>
        <w:rPr>
          <w:rFonts w:cstheme="minorHAnsi"/>
        </w:rPr>
      </w:pPr>
      <w:r>
        <w:rPr>
          <w:rFonts w:cstheme="minorHAnsi"/>
        </w:rPr>
        <w:t xml:space="preserve">If you are </w:t>
      </w:r>
      <w:proofErr w:type="gramStart"/>
      <w:r>
        <w:rPr>
          <w:rFonts w:cstheme="minorHAnsi"/>
        </w:rPr>
        <w:t>triggered</w:t>
      </w:r>
      <w:proofErr w:type="gramEnd"/>
      <w:r>
        <w:rPr>
          <w:rFonts w:cstheme="minorHAnsi"/>
        </w:rPr>
        <w:t xml:space="preserve"> at any point, please inform the facilitator or one of the event organisers. This may mean you need to pull out of this event at short notice. This is okay, however please let the event organisers know as soon as possible. </w:t>
      </w:r>
    </w:p>
    <w:p w:rsidRPr="001D1E98" w:rsidR="00172712" w:rsidP="00172712" w:rsidRDefault="00172712" w14:paraId="497F33F6" w14:textId="77777777">
      <w:pPr>
        <w:rPr>
          <w:rFonts w:cstheme="minorHAnsi"/>
        </w:rPr>
      </w:pPr>
      <w:r>
        <w:rPr>
          <w:rFonts w:cstheme="minorHAnsi"/>
        </w:rPr>
        <w:t xml:space="preserve">When participating in events such as this you may be asked to share your own lived experience. Be aware that there are impacts and repercussions to doing this. You may wish to answer a question in a different way, depersonalize it, answer globally or search for the question under the question asked. </w:t>
      </w:r>
      <w:r w:rsidRPr="001D1E98">
        <w:rPr>
          <w:rFonts w:cstheme="minorHAnsi"/>
        </w:rPr>
        <w:t xml:space="preserve"> </w:t>
      </w:r>
      <w:r>
        <w:rPr>
          <w:rFonts w:cstheme="minorHAnsi"/>
        </w:rPr>
        <w:t xml:space="preserve">When sharing stories about young people you’ve worked with, please ensure that they are deidentified to protect their privacy and confidentiality. </w:t>
      </w:r>
    </w:p>
    <w:p w:rsidRPr="001D1E98" w:rsidR="00172712" w:rsidP="00172712" w:rsidRDefault="00172712" w14:paraId="2FF93404" w14:textId="77777777">
      <w:pPr>
        <w:rPr>
          <w:rFonts w:cstheme="minorHAnsi"/>
        </w:rPr>
      </w:pPr>
      <w:r>
        <w:rPr>
          <w:rFonts w:cstheme="minorHAnsi"/>
        </w:rPr>
        <w:t xml:space="preserve">For more information please see YACVic’s </w:t>
      </w:r>
      <w:hyperlink w:history="1" r:id="rId10">
        <w:r w:rsidRPr="000B5D68">
          <w:rPr>
            <w:rStyle w:val="Hyperlink"/>
            <w:rFonts w:cstheme="minorHAnsi"/>
          </w:rPr>
          <w:t>Sharing your lived experience as a worker</w:t>
        </w:r>
      </w:hyperlink>
      <w:r>
        <w:rPr>
          <w:rFonts w:cstheme="minorHAnsi"/>
        </w:rPr>
        <w:t xml:space="preserve"> resource, or PsychHub’s </w:t>
      </w:r>
      <w:hyperlink w:history="1" r:id="rId11">
        <w:r w:rsidRPr="008036AC">
          <w:rPr>
            <w:rStyle w:val="Hyperlink"/>
            <w:rFonts w:cstheme="minorHAnsi"/>
          </w:rPr>
          <w:t>Guide for Sharing Lived Experience</w:t>
        </w:r>
      </w:hyperlink>
    </w:p>
    <w:p w:rsidR="00172712" w:rsidP="00A26F3E" w:rsidRDefault="00172712" w14:paraId="064D5A85" w14:textId="77777777">
      <w:pPr>
        <w:pStyle w:val="Heading1"/>
      </w:pPr>
      <w:r w:rsidRPr="000B7152">
        <w:t> </w:t>
      </w:r>
      <w:r>
        <w:t>Photographic / Audio / Image Recording and Use</w:t>
      </w:r>
    </w:p>
    <w:p w:rsidRPr="003B796D" w:rsidR="00172712" w:rsidP="00172712" w:rsidRDefault="00172712" w14:paraId="6096445B" w14:textId="77777777">
      <w:r>
        <w:t>P</w:t>
      </w:r>
      <w:r w:rsidRPr="003B796D">
        <w:t>hotographs</w:t>
      </w:r>
      <w:r>
        <w:t>/ footage/ audio</w:t>
      </w:r>
      <w:r w:rsidRPr="003B796D">
        <w:t xml:space="preserve"> of </w:t>
      </w:r>
      <w:r>
        <w:t>you and your voice will be taken during this event and used</w:t>
      </w:r>
      <w:r w:rsidRPr="003B796D">
        <w:t xml:space="preserve"> for the purpose of promoti</w:t>
      </w:r>
      <w:r>
        <w:t xml:space="preserve">on for and advocacy by </w:t>
      </w:r>
      <w:r w:rsidRPr="00C760B0">
        <w:rPr>
          <w:b/>
          <w:highlight w:val="green"/>
        </w:rPr>
        <w:t xml:space="preserve">ZBGC </w:t>
      </w:r>
      <w:r w:rsidRPr="00C760B0">
        <w:rPr>
          <w:bCs/>
          <w:highlight w:val="green"/>
        </w:rPr>
        <w:t>and</w:t>
      </w:r>
      <w:r w:rsidRPr="00C760B0">
        <w:rPr>
          <w:b/>
          <w:highlight w:val="green"/>
        </w:rPr>
        <w:t xml:space="preserve"> Rainbow Network</w:t>
      </w:r>
      <w:r w:rsidRPr="003B796D">
        <w:t xml:space="preserve"> and/or its health and support programs and services.</w:t>
      </w:r>
    </w:p>
    <w:p w:rsidRPr="003B796D" w:rsidR="00172712" w:rsidP="00172712" w:rsidRDefault="00172712" w14:paraId="7FC93F0E" w14:textId="77777777">
      <w:r>
        <w:t>This material</w:t>
      </w:r>
      <w:r w:rsidRPr="003B796D">
        <w:t xml:space="preserve"> may be used</w:t>
      </w:r>
      <w:r>
        <w:t xml:space="preserve"> in the public domain including</w:t>
      </w:r>
      <w:r w:rsidRPr="003B796D">
        <w:t xml:space="preserve"> on</w:t>
      </w:r>
      <w:r>
        <w:t>line, with</w:t>
      </w:r>
      <w:r w:rsidRPr="00C760B0">
        <w:rPr>
          <w:highlight w:val="green"/>
        </w:rPr>
        <w:t xml:space="preserve">in the </w:t>
      </w:r>
      <w:r w:rsidRPr="00C760B0">
        <w:rPr>
          <w:b/>
          <w:highlight w:val="green"/>
        </w:rPr>
        <w:t xml:space="preserve">ZBGC </w:t>
      </w:r>
      <w:r w:rsidRPr="00C760B0">
        <w:rPr>
          <w:bCs/>
          <w:highlight w:val="green"/>
        </w:rPr>
        <w:t>or</w:t>
      </w:r>
      <w:r w:rsidRPr="00C760B0">
        <w:rPr>
          <w:b/>
          <w:highlight w:val="green"/>
        </w:rPr>
        <w:t xml:space="preserve"> Rainbow Network</w:t>
      </w:r>
      <w:r w:rsidRPr="00C760B0">
        <w:rPr>
          <w:highlight w:val="green"/>
        </w:rPr>
        <w:t xml:space="preserve"> website, in </w:t>
      </w:r>
      <w:r w:rsidRPr="00C760B0">
        <w:rPr>
          <w:b/>
          <w:highlight w:val="green"/>
        </w:rPr>
        <w:t xml:space="preserve">ZBGC </w:t>
      </w:r>
      <w:r w:rsidRPr="00C760B0">
        <w:rPr>
          <w:bCs/>
          <w:highlight w:val="green"/>
        </w:rPr>
        <w:t>or</w:t>
      </w:r>
      <w:r w:rsidRPr="00C760B0">
        <w:rPr>
          <w:b/>
          <w:highlight w:val="green"/>
        </w:rPr>
        <w:t xml:space="preserve"> Rainbow Network</w:t>
      </w:r>
      <w:r w:rsidRPr="00C760B0">
        <w:rPr>
          <w:highlight w:val="green"/>
        </w:rPr>
        <w:t xml:space="preserve"> social</w:t>
      </w:r>
      <w:r w:rsidRPr="003B796D">
        <w:t xml:space="preserve"> media, in reports, newsletters, brochures, and other promotional material.</w:t>
      </w:r>
    </w:p>
    <w:p w:rsidRPr="003B796D" w:rsidR="00172712" w:rsidP="00172712" w:rsidRDefault="00172712" w14:paraId="668500C8" w14:textId="77777777">
      <w:r>
        <w:t>N</w:t>
      </w:r>
      <w:r w:rsidRPr="003B796D">
        <w:t>o personal information, such as my name, will be used unless express consent is given.</w:t>
      </w:r>
    </w:p>
    <w:p w:rsidRPr="00700980" w:rsidR="00172712" w:rsidP="00172712" w:rsidRDefault="00172712" w14:paraId="177BECDF" w14:textId="77777777">
      <w:pPr>
        <w:rPr>
          <w:lang w:val="en-AU"/>
        </w:rPr>
      </w:pPr>
      <w:r>
        <w:t>Please sign the image consent portion of this agreement on the last page. Your</w:t>
      </w:r>
      <w:r w:rsidRPr="003B796D">
        <w:t xml:space="preserve"> consent can be withdrawn at any time by writing to </w:t>
      </w:r>
      <w:r w:rsidRPr="00700980">
        <w:rPr>
          <w:highlight w:val="green"/>
        </w:rPr>
        <w:t>ZBGC at contact@zbgc.org.au</w:t>
      </w:r>
    </w:p>
    <w:p w:rsidRPr="000B7152" w:rsidR="00172712" w:rsidP="00A26F3E" w:rsidRDefault="00172712" w14:paraId="083AF64A" w14:textId="77777777">
      <w:pPr>
        <w:pStyle w:val="Heading1"/>
      </w:pPr>
      <w:r w:rsidRPr="000B7152">
        <w:t>To-Do</w:t>
      </w:r>
    </w:p>
    <w:p w:rsidRPr="000B7152" w:rsidR="00172712" w:rsidP="00172712" w:rsidRDefault="00172712" w14:paraId="59072F1A" w14:textId="77777777">
      <w:pPr>
        <w:pStyle w:val="Heading2"/>
      </w:pPr>
      <w:r w:rsidRPr="000B7152">
        <w:t>Bio</w:t>
      </w:r>
    </w:p>
    <w:p w:rsidR="00172712" w:rsidP="00172712" w:rsidRDefault="00172712" w14:paraId="03A6D775" w14:textId="5C23F6BB">
      <w:pPr>
        <w:rPr>
          <w:rFonts w:cstheme="minorHAnsi"/>
        </w:rPr>
      </w:pPr>
      <w:r w:rsidRPr="000B7152">
        <w:rPr>
          <w:rFonts w:cstheme="minorHAnsi"/>
        </w:rPr>
        <w:t xml:space="preserve">Please provide a </w:t>
      </w:r>
      <w:r>
        <w:rPr>
          <w:rFonts w:cstheme="minorHAnsi"/>
        </w:rPr>
        <w:t xml:space="preserve">short </w:t>
      </w:r>
      <w:r w:rsidRPr="000B7152">
        <w:rPr>
          <w:rFonts w:cstheme="minorHAnsi"/>
        </w:rPr>
        <w:t xml:space="preserve">bio </w:t>
      </w:r>
      <w:r>
        <w:rPr>
          <w:rFonts w:cstheme="minorHAnsi"/>
        </w:rPr>
        <w:t xml:space="preserve">of 2 sentences and no more than 80 words </w:t>
      </w:r>
      <w:r w:rsidRPr="000B7152">
        <w:rPr>
          <w:rFonts w:cstheme="minorHAnsi"/>
        </w:rPr>
        <w:t xml:space="preserve">to </w:t>
      </w:r>
      <w:r w:rsidR="002B0EFB">
        <w:rPr>
          <w:rFonts w:cstheme="minorHAnsi"/>
          <w:highlight w:val="green"/>
        </w:rPr>
        <w:t>YOUR NAME</w:t>
      </w:r>
      <w:r w:rsidRPr="000B7152">
        <w:rPr>
          <w:rFonts w:cstheme="minorHAnsi"/>
        </w:rPr>
        <w:t xml:space="preserve"> via email as soon as possible. </w:t>
      </w:r>
    </w:p>
    <w:p w:rsidRPr="003C7F31" w:rsidR="00172712" w:rsidP="00172712" w:rsidRDefault="00172712" w14:paraId="32A46345" w14:textId="77777777">
      <w:pPr>
        <w:pStyle w:val="Heading2"/>
        <w:rPr>
          <w:rFonts w:cstheme="minorHAnsi"/>
        </w:rPr>
      </w:pPr>
      <w:r w:rsidRPr="000B7152">
        <w:t>Dietary Requirements</w:t>
      </w:r>
    </w:p>
    <w:p w:rsidRPr="000B7152" w:rsidR="00172712" w:rsidP="00172712" w:rsidRDefault="00172712" w14:paraId="678117A5" w14:textId="78B58993">
      <w:pPr>
        <w:rPr>
          <w:rFonts w:cstheme="minorHAnsi"/>
        </w:rPr>
      </w:pPr>
      <w:r w:rsidRPr="000B7152">
        <w:rPr>
          <w:rFonts w:cstheme="minorHAnsi"/>
        </w:rPr>
        <w:t xml:space="preserve">Please advise of any dietary requirements to </w:t>
      </w:r>
      <w:r w:rsidR="002B0EFB">
        <w:rPr>
          <w:rFonts w:cstheme="minorHAnsi"/>
          <w:highlight w:val="green"/>
        </w:rPr>
        <w:t>YOUR NAME</w:t>
      </w:r>
      <w:r w:rsidRPr="000B7152">
        <w:rPr>
          <w:rFonts w:cstheme="minorHAnsi"/>
        </w:rPr>
        <w:t xml:space="preserve"> as soon as possible</w:t>
      </w:r>
    </w:p>
    <w:p w:rsidRPr="000B7152" w:rsidR="00172712" w:rsidP="00172712" w:rsidRDefault="00172712" w14:paraId="5E74FD04" w14:textId="77777777">
      <w:pPr>
        <w:pStyle w:val="Heading2"/>
      </w:pPr>
      <w:r w:rsidRPr="000B7152">
        <w:t>Registrations</w:t>
      </w:r>
    </w:p>
    <w:p w:rsidRPr="000B7152" w:rsidR="00172712" w:rsidP="00172712" w:rsidRDefault="00172712" w14:paraId="491B67C2" w14:textId="77777777">
      <w:pPr>
        <w:rPr>
          <w:rFonts w:cstheme="minorHAnsi"/>
        </w:rPr>
      </w:pPr>
      <w:r w:rsidRPr="000B7152">
        <w:rPr>
          <w:rFonts w:cstheme="minorHAnsi"/>
        </w:rPr>
        <w:t xml:space="preserve">You do not need to register for this event as a ticket has been reserved for you. It will be emailed to you once your Bio and Dietary Requirements have been received. </w:t>
      </w:r>
    </w:p>
    <w:p w:rsidRPr="000B7152" w:rsidR="00172712" w:rsidP="00172712" w:rsidRDefault="00172712" w14:paraId="3B684722" w14:textId="77777777">
      <w:pPr>
        <w:pStyle w:val="Heading2"/>
      </w:pPr>
      <w:r w:rsidRPr="000B7152">
        <w:t>Accessibility Supports</w:t>
      </w:r>
    </w:p>
    <w:p w:rsidRPr="000B7152" w:rsidR="00172712" w:rsidP="00172712" w:rsidRDefault="00172712" w14:paraId="2A7DAC09" w14:textId="2A78EBF5">
      <w:pPr>
        <w:rPr>
          <w:rFonts w:cstheme="minorHAnsi"/>
        </w:rPr>
      </w:pPr>
      <w:r w:rsidRPr="000B7152">
        <w:rPr>
          <w:rFonts w:cstheme="minorHAnsi"/>
        </w:rPr>
        <w:t xml:space="preserve">Please contact </w:t>
      </w:r>
      <w:r w:rsidR="002B0EFB">
        <w:rPr>
          <w:rFonts w:cstheme="minorHAnsi"/>
          <w:highlight w:val="green"/>
        </w:rPr>
        <w:t>YOUR NAME</w:t>
      </w:r>
      <w:r w:rsidRPr="000B7152">
        <w:rPr>
          <w:rFonts w:cstheme="minorHAnsi"/>
        </w:rPr>
        <w:t xml:space="preserve"> if you need </w:t>
      </w:r>
      <w:proofErr w:type="gramStart"/>
      <w:r w:rsidRPr="000B7152">
        <w:rPr>
          <w:rFonts w:cstheme="minorHAnsi"/>
        </w:rPr>
        <w:t>support</w:t>
      </w:r>
      <w:r>
        <w:rPr>
          <w:rFonts w:cstheme="minorHAnsi"/>
        </w:rPr>
        <w:t>s</w:t>
      </w:r>
      <w:proofErr w:type="gramEnd"/>
      <w:r w:rsidRPr="000B7152">
        <w:rPr>
          <w:rFonts w:cstheme="minorHAnsi"/>
        </w:rPr>
        <w:t xml:space="preserve"> to participate</w:t>
      </w:r>
      <w:r>
        <w:rPr>
          <w:rFonts w:cstheme="minorHAnsi"/>
        </w:rPr>
        <w:t xml:space="preserve"> or </w:t>
      </w:r>
      <w:proofErr w:type="gramStart"/>
      <w:r>
        <w:rPr>
          <w:rFonts w:cstheme="minorHAnsi"/>
        </w:rPr>
        <w:t>assist</w:t>
      </w:r>
      <w:proofErr w:type="gramEnd"/>
      <w:r>
        <w:rPr>
          <w:rFonts w:cstheme="minorHAnsi"/>
        </w:rPr>
        <w:t xml:space="preserve"> your participation</w:t>
      </w:r>
      <w:r w:rsidRPr="000B7152">
        <w:rPr>
          <w:rFonts w:cstheme="minorHAnsi"/>
        </w:rPr>
        <w:t xml:space="preserve"> in this event. </w:t>
      </w:r>
    </w:p>
    <w:bookmarkEnd w:id="0"/>
    <w:p w:rsidRPr="003C7F31" w:rsidR="00172712" w:rsidP="00A26F3E" w:rsidRDefault="00172712" w14:paraId="323D9017" w14:textId="77777777">
      <w:pPr>
        <w:pStyle w:val="Heading1"/>
        <w:rPr>
          <w:rFonts w:eastAsiaTheme="minorHAnsi"/>
        </w:rPr>
      </w:pPr>
      <w:r>
        <w:t>Terms of Engagement</w:t>
      </w:r>
    </w:p>
    <w:p w:rsidR="00172712" w:rsidP="00172712" w:rsidRDefault="00172712" w14:paraId="7ECD8C62" w14:textId="77777777">
      <w:pPr>
        <w:pStyle w:val="ListParagraph"/>
        <w:widowControl w:val="0"/>
        <w:numPr>
          <w:ilvl w:val="0"/>
          <w:numId w:val="1"/>
        </w:numPr>
        <w:spacing w:before="100" w:beforeAutospacing="1" w:after="100" w:afterAutospacing="1" w:line="240" w:lineRule="auto"/>
        <w:rPr>
          <w:rFonts w:eastAsia="Times New Roman" w:cstheme="minorHAnsi"/>
          <w:snapToGrid w:val="0"/>
        </w:rPr>
      </w:pPr>
      <w:r>
        <w:rPr>
          <w:rFonts w:eastAsia="Times New Roman" w:cstheme="minorHAnsi"/>
          <w:snapToGrid w:val="0"/>
        </w:rPr>
        <w:t xml:space="preserve">At all times presenters will be respectful to </w:t>
      </w:r>
      <w:r w:rsidRPr="00A522E6">
        <w:rPr>
          <w:rFonts w:eastAsia="Times New Roman" w:cstheme="minorHAnsi"/>
          <w:snapToGrid w:val="0"/>
          <w:highlight w:val="green"/>
        </w:rPr>
        <w:t>ZBGC</w:t>
      </w:r>
      <w:r>
        <w:rPr>
          <w:rFonts w:eastAsia="Times New Roman" w:cstheme="minorHAnsi"/>
          <w:snapToGrid w:val="0"/>
        </w:rPr>
        <w:t xml:space="preserve"> and partner </w:t>
      </w:r>
      <w:proofErr w:type="spellStart"/>
      <w:r>
        <w:rPr>
          <w:rFonts w:eastAsia="Times New Roman" w:cstheme="minorHAnsi"/>
          <w:snapToGrid w:val="0"/>
        </w:rPr>
        <w:t>organisation</w:t>
      </w:r>
      <w:proofErr w:type="spellEnd"/>
      <w:r>
        <w:rPr>
          <w:rFonts w:eastAsia="Times New Roman" w:cstheme="minorHAnsi"/>
          <w:snapToGrid w:val="0"/>
        </w:rPr>
        <w:t xml:space="preserve"> staff and other presenters and audience members.</w:t>
      </w:r>
    </w:p>
    <w:p w:rsidR="00172712" w:rsidP="00172712" w:rsidRDefault="00172712" w14:paraId="2E8F7720" w14:textId="77777777">
      <w:pPr>
        <w:pStyle w:val="ListParagraph"/>
        <w:widowControl w:val="0"/>
        <w:spacing w:before="100" w:beforeAutospacing="1" w:after="100" w:afterAutospacing="1" w:line="240" w:lineRule="auto"/>
        <w:rPr>
          <w:rFonts w:eastAsia="Times New Roman" w:cstheme="minorHAnsi"/>
          <w:snapToGrid w:val="0"/>
        </w:rPr>
      </w:pPr>
    </w:p>
    <w:p w:rsidRPr="00FE6E86" w:rsidR="00172712" w:rsidP="00172712" w:rsidRDefault="00172712" w14:paraId="50D9D347" w14:textId="365DC53C">
      <w:pPr>
        <w:pStyle w:val="ListParagraph"/>
        <w:widowControl w:val="0"/>
        <w:numPr>
          <w:ilvl w:val="0"/>
          <w:numId w:val="1"/>
        </w:numPr>
        <w:spacing w:before="100" w:beforeAutospacing="1" w:after="100" w:afterAutospacing="1" w:line="240" w:lineRule="auto"/>
        <w:rPr>
          <w:rFonts w:eastAsia="Times New Roman" w:cstheme="minorHAnsi"/>
          <w:snapToGrid w:val="0"/>
        </w:rPr>
      </w:pPr>
      <w:r w:rsidRPr="006D2405">
        <w:rPr>
          <w:rFonts w:eastAsia="Times New Roman" w:cstheme="minorHAnsi"/>
          <w:snapToGrid w:val="0"/>
        </w:rPr>
        <w:t xml:space="preserve">You have the right to complain, all complaints will be managed by the </w:t>
      </w:r>
      <w:r w:rsidRPr="005350DE">
        <w:rPr>
          <w:rFonts w:eastAsia="Times New Roman" w:cstheme="minorHAnsi"/>
          <w:snapToGrid w:val="0"/>
          <w:highlight w:val="green"/>
        </w:rPr>
        <w:t xml:space="preserve">ZBGC board via </w:t>
      </w:r>
      <w:hyperlink w:history="1" r:id="rId12">
        <w:r w:rsidRPr="005350DE">
          <w:rPr>
            <w:rStyle w:val="Hyperlink"/>
            <w:highlight w:val="green"/>
          </w:rPr>
          <w:t>starlady@zbgc.org.au</w:t>
        </w:r>
      </w:hyperlink>
      <w:r w:rsidRPr="005350DE">
        <w:rPr>
          <w:highlight w:val="green"/>
        </w:rPr>
        <w:t>.</w:t>
      </w:r>
      <w:r>
        <w:t xml:space="preserve">  </w:t>
      </w:r>
      <w:r w:rsidRPr="006D2405">
        <w:rPr>
          <w:rFonts w:eastAsia="Times New Roman" w:cstheme="minorHAnsi"/>
          <w:snapToGrid w:val="0"/>
        </w:rPr>
        <w:t xml:space="preserve"> </w:t>
      </w:r>
      <w:r>
        <w:rPr>
          <w:rFonts w:eastAsia="Times New Roman" w:cstheme="minorHAnsi"/>
          <w:snapToGrid w:val="0"/>
        </w:rPr>
        <w:t>W</w:t>
      </w:r>
      <w:r w:rsidRPr="006D2405">
        <w:rPr>
          <w:rFonts w:eastAsia="Times New Roman" w:cstheme="minorHAnsi"/>
          <w:snapToGrid w:val="0"/>
        </w:rPr>
        <w:t xml:space="preserve">e encourage you to give feedback </w:t>
      </w:r>
      <w:r>
        <w:rPr>
          <w:rFonts w:eastAsia="Times New Roman" w:cstheme="minorHAnsi"/>
          <w:snapToGrid w:val="0"/>
        </w:rPr>
        <w:t xml:space="preserve">and raise issues directly with </w:t>
      </w:r>
      <w:r w:rsidR="002B0EFB">
        <w:rPr>
          <w:rFonts w:eastAsia="Times New Roman" w:cstheme="minorHAnsi"/>
          <w:snapToGrid w:val="0"/>
        </w:rPr>
        <w:t>YOUR NAME</w:t>
      </w:r>
      <w:r>
        <w:rPr>
          <w:rFonts w:eastAsia="Times New Roman" w:cstheme="minorHAnsi"/>
          <w:snapToGrid w:val="0"/>
        </w:rPr>
        <w:t xml:space="preserve">, if appropriate, </w:t>
      </w:r>
      <w:r w:rsidRPr="006D2405">
        <w:rPr>
          <w:rFonts w:eastAsia="Times New Roman" w:cstheme="minorHAnsi"/>
          <w:snapToGrid w:val="0"/>
        </w:rPr>
        <w:t xml:space="preserve">to assist us in </w:t>
      </w:r>
      <w:r>
        <w:rPr>
          <w:rFonts w:eastAsia="Times New Roman" w:cstheme="minorHAnsi"/>
          <w:snapToGrid w:val="0"/>
        </w:rPr>
        <w:t>improving our services.</w:t>
      </w:r>
    </w:p>
    <w:p w:rsidRPr="00633A1F" w:rsidR="00172712" w:rsidP="00172712" w:rsidRDefault="00172712" w14:paraId="4F8B1DAA" w14:textId="77777777">
      <w:pPr>
        <w:pStyle w:val="ListParagraph"/>
        <w:widowControl w:val="0"/>
        <w:spacing w:before="100" w:beforeAutospacing="1" w:after="100" w:afterAutospacing="1" w:line="240" w:lineRule="auto"/>
        <w:rPr>
          <w:rFonts w:eastAsia="Times New Roman" w:cstheme="minorHAnsi"/>
          <w:snapToGrid w:val="0"/>
        </w:rPr>
      </w:pPr>
    </w:p>
    <w:p w:rsidRPr="00855F2A" w:rsidR="00172712" w:rsidP="00172712" w:rsidRDefault="00172712" w14:paraId="26FDD88D" w14:textId="77777777">
      <w:pPr>
        <w:pStyle w:val="ListParagraph"/>
        <w:widowControl w:val="0"/>
        <w:numPr>
          <w:ilvl w:val="0"/>
          <w:numId w:val="1"/>
        </w:numPr>
        <w:spacing w:before="100" w:beforeAutospacing="1" w:after="100" w:afterAutospacing="1" w:line="240" w:lineRule="auto"/>
        <w:rPr>
          <w:rFonts w:eastAsia="Times New Roman" w:cstheme="minorHAnsi"/>
          <w:snapToGrid w:val="0"/>
        </w:rPr>
      </w:pPr>
      <w:r w:rsidRPr="00927E98">
        <w:rPr>
          <w:rFonts w:eastAsia="Times New Roman" w:cstheme="minorHAnsi"/>
          <w:snapToGrid w:val="0"/>
        </w:rPr>
        <w:t xml:space="preserve">Please respect the confidentiality of </w:t>
      </w:r>
      <w:r w:rsidRPr="005350DE">
        <w:rPr>
          <w:rFonts w:eastAsia="Times New Roman" w:cstheme="minorHAnsi"/>
          <w:snapToGrid w:val="0"/>
          <w:highlight w:val="green"/>
        </w:rPr>
        <w:t>ZBGC staff members</w:t>
      </w:r>
      <w:r w:rsidRPr="00927E98">
        <w:rPr>
          <w:rFonts w:eastAsia="Times New Roman" w:cstheme="minorHAnsi"/>
          <w:snapToGrid w:val="0"/>
        </w:rPr>
        <w:t xml:space="preserve"> and other presenters in the development and deliver</w:t>
      </w:r>
      <w:r>
        <w:rPr>
          <w:rFonts w:eastAsia="Times New Roman" w:cstheme="minorHAnsi"/>
          <w:snapToGrid w:val="0"/>
        </w:rPr>
        <w:t>y</w:t>
      </w:r>
      <w:r w:rsidRPr="00927E98">
        <w:rPr>
          <w:rFonts w:eastAsia="Times New Roman" w:cstheme="minorHAnsi"/>
          <w:snapToGrid w:val="0"/>
        </w:rPr>
        <w:t xml:space="preserve"> of this event. </w:t>
      </w:r>
    </w:p>
    <w:p w:rsidRPr="00FE6E86" w:rsidR="00172712" w:rsidP="00172712" w:rsidRDefault="00172712" w14:paraId="7369723C" w14:textId="77777777">
      <w:pPr>
        <w:pStyle w:val="ListParagraph"/>
        <w:widowControl w:val="0"/>
        <w:spacing w:before="100" w:beforeAutospacing="1" w:after="100" w:afterAutospacing="1" w:line="240" w:lineRule="auto"/>
        <w:rPr>
          <w:rFonts w:eastAsia="Times New Roman" w:cstheme="minorHAnsi"/>
          <w:snapToGrid w:val="0"/>
        </w:rPr>
      </w:pPr>
    </w:p>
    <w:p w:rsidR="00172712" w:rsidP="00172712" w:rsidRDefault="00172712" w14:paraId="2F505FE9" w14:textId="77777777">
      <w:pPr>
        <w:pStyle w:val="ListParagraph"/>
        <w:widowControl w:val="0"/>
        <w:numPr>
          <w:ilvl w:val="0"/>
          <w:numId w:val="1"/>
        </w:numPr>
        <w:spacing w:before="100" w:beforeAutospacing="1" w:after="100" w:afterAutospacing="1" w:line="240" w:lineRule="auto"/>
        <w:rPr>
          <w:rFonts w:eastAsia="Times New Roman" w:cstheme="minorHAnsi"/>
          <w:snapToGrid w:val="0"/>
        </w:rPr>
      </w:pPr>
      <w:r>
        <w:rPr>
          <w:rFonts w:eastAsia="Times New Roman" w:cstheme="minorHAnsi"/>
          <w:snapToGrid w:val="0"/>
        </w:rPr>
        <w:t xml:space="preserve">The content of this event may be quite personal and triggering for presenters and participants. Your health and wellbeing should be your </w:t>
      </w:r>
      <w:proofErr w:type="gramStart"/>
      <w:r>
        <w:rPr>
          <w:rFonts w:eastAsia="Times New Roman" w:cstheme="minorHAnsi"/>
          <w:snapToGrid w:val="0"/>
        </w:rPr>
        <w:t>first priority</w:t>
      </w:r>
      <w:proofErr w:type="gramEnd"/>
      <w:r>
        <w:rPr>
          <w:rFonts w:eastAsia="Times New Roman" w:cstheme="minorHAnsi"/>
          <w:snapToGrid w:val="0"/>
        </w:rPr>
        <w:t xml:space="preserve">. </w:t>
      </w:r>
    </w:p>
    <w:p w:rsidRPr="006A054B" w:rsidR="00172712" w:rsidP="00172712" w:rsidRDefault="00172712" w14:paraId="397C27B7" w14:textId="77777777">
      <w:pPr>
        <w:pStyle w:val="ListParagraph"/>
        <w:rPr>
          <w:rFonts w:eastAsia="Times New Roman" w:cstheme="minorHAnsi"/>
          <w:snapToGrid w:val="0"/>
        </w:rPr>
      </w:pPr>
    </w:p>
    <w:p w:rsidR="00172712" w:rsidP="00172712" w:rsidRDefault="00172712" w14:paraId="6B0C688D" w14:textId="16149B1F">
      <w:pPr>
        <w:pStyle w:val="ListParagraph"/>
        <w:widowControl w:val="0"/>
        <w:numPr>
          <w:ilvl w:val="0"/>
          <w:numId w:val="1"/>
        </w:numPr>
        <w:spacing w:before="100" w:beforeAutospacing="1" w:after="100" w:afterAutospacing="1" w:line="240" w:lineRule="auto"/>
        <w:rPr>
          <w:rFonts w:eastAsia="Times New Roman" w:cstheme="minorHAnsi"/>
          <w:snapToGrid w:val="0"/>
        </w:rPr>
      </w:pPr>
      <w:r>
        <w:rPr>
          <w:rFonts w:eastAsia="Times New Roman" w:cstheme="minorHAnsi"/>
          <w:snapToGrid w:val="0"/>
        </w:rPr>
        <w:t xml:space="preserve">If you have any known triggers, please have a discussion with </w:t>
      </w:r>
      <w:r w:rsidR="002B0EFB">
        <w:rPr>
          <w:rFonts w:eastAsia="Times New Roman" w:cstheme="minorHAnsi"/>
          <w:snapToGrid w:val="0"/>
          <w:highlight w:val="green"/>
        </w:rPr>
        <w:t>YOUR NAME</w:t>
      </w:r>
      <w:r>
        <w:rPr>
          <w:rFonts w:eastAsia="Times New Roman" w:cstheme="minorHAnsi"/>
          <w:snapToGrid w:val="0"/>
        </w:rPr>
        <w:t xml:space="preserve"> prior to the preparation session to </w:t>
      </w:r>
      <w:proofErr w:type="spellStart"/>
      <w:r>
        <w:rPr>
          <w:rFonts w:eastAsia="Times New Roman" w:cstheme="minorHAnsi"/>
          <w:snapToGrid w:val="0"/>
        </w:rPr>
        <w:t>minimise</w:t>
      </w:r>
      <w:proofErr w:type="spellEnd"/>
      <w:r>
        <w:rPr>
          <w:rFonts w:eastAsia="Times New Roman" w:cstheme="minorHAnsi"/>
          <w:snapToGrid w:val="0"/>
        </w:rPr>
        <w:t xml:space="preserve"> any impact on your health and wellbeing.</w:t>
      </w:r>
    </w:p>
    <w:p w:rsidRPr="00F91C65" w:rsidR="00172712" w:rsidP="00172712" w:rsidRDefault="00172712" w14:paraId="5613D797" w14:textId="77777777">
      <w:pPr>
        <w:pStyle w:val="ListParagraph"/>
        <w:rPr>
          <w:rFonts w:eastAsia="Times New Roman" w:cstheme="minorHAnsi"/>
          <w:snapToGrid w:val="0"/>
        </w:rPr>
      </w:pPr>
    </w:p>
    <w:p w:rsidR="00172712" w:rsidP="00172712" w:rsidRDefault="00172712" w14:paraId="5242AB20" w14:textId="77777777">
      <w:pPr>
        <w:pStyle w:val="ListParagraph"/>
        <w:widowControl w:val="0"/>
        <w:numPr>
          <w:ilvl w:val="0"/>
          <w:numId w:val="1"/>
        </w:numPr>
        <w:spacing w:before="100" w:beforeAutospacing="1" w:after="100" w:afterAutospacing="1" w:line="240" w:lineRule="auto"/>
        <w:rPr>
          <w:rFonts w:eastAsia="Times New Roman" w:cstheme="minorHAnsi"/>
          <w:snapToGrid w:val="0"/>
        </w:rPr>
      </w:pPr>
      <w:r>
        <w:rPr>
          <w:rFonts w:eastAsia="Times New Roman" w:cstheme="minorHAnsi"/>
          <w:snapToGrid w:val="0"/>
        </w:rPr>
        <w:t xml:space="preserve">You may withdraw from this event at any stage. If you are triggered by any of the </w:t>
      </w:r>
      <w:proofErr w:type="gramStart"/>
      <w:r>
        <w:rPr>
          <w:rFonts w:eastAsia="Times New Roman" w:cstheme="minorHAnsi"/>
          <w:snapToGrid w:val="0"/>
        </w:rPr>
        <w:t>content</w:t>
      </w:r>
      <w:proofErr w:type="gramEnd"/>
      <w:r>
        <w:rPr>
          <w:rFonts w:eastAsia="Times New Roman" w:cstheme="minorHAnsi"/>
          <w:snapToGrid w:val="0"/>
        </w:rPr>
        <w:t xml:space="preserve"> we are discussing please contact a service from the list below. </w:t>
      </w:r>
    </w:p>
    <w:p w:rsidRPr="00855F2A" w:rsidR="00172712" w:rsidP="00172712" w:rsidRDefault="00172712" w14:paraId="62ABBA59" w14:textId="77777777">
      <w:pPr>
        <w:pStyle w:val="ListParagraph"/>
        <w:rPr>
          <w:rFonts w:eastAsia="Times New Roman" w:cstheme="minorHAnsi"/>
          <w:snapToGrid w:val="0"/>
        </w:rPr>
      </w:pPr>
    </w:p>
    <w:p w:rsidR="00172712" w:rsidP="00172712" w:rsidRDefault="00172712" w14:paraId="7118CC5C" w14:textId="77777777">
      <w:pPr>
        <w:pStyle w:val="ListParagraph"/>
        <w:widowControl w:val="0"/>
        <w:numPr>
          <w:ilvl w:val="0"/>
          <w:numId w:val="1"/>
        </w:numPr>
        <w:spacing w:before="100" w:beforeAutospacing="1" w:after="100" w:afterAutospacing="1" w:line="240" w:lineRule="auto"/>
        <w:rPr>
          <w:rFonts w:eastAsia="Times New Roman" w:cstheme="minorHAnsi"/>
          <w:snapToGrid w:val="0"/>
        </w:rPr>
      </w:pPr>
      <w:r>
        <w:rPr>
          <w:rFonts w:eastAsia="Times New Roman" w:cstheme="minorHAnsi"/>
          <w:snapToGrid w:val="0"/>
        </w:rPr>
        <w:t xml:space="preserve">In the event of inappropriate or disrespectful </w:t>
      </w:r>
      <w:proofErr w:type="spellStart"/>
      <w:r>
        <w:rPr>
          <w:rFonts w:eastAsia="Times New Roman" w:cstheme="minorHAnsi"/>
          <w:snapToGrid w:val="0"/>
        </w:rPr>
        <w:t>behaviour</w:t>
      </w:r>
      <w:proofErr w:type="spellEnd"/>
      <w:r>
        <w:rPr>
          <w:rFonts w:eastAsia="Times New Roman" w:cstheme="minorHAnsi"/>
          <w:snapToGrid w:val="0"/>
        </w:rPr>
        <w:t xml:space="preserve"> the organisers will first speak with you directly about the incident and discuss </w:t>
      </w:r>
      <w:proofErr w:type="gramStart"/>
      <w:r>
        <w:rPr>
          <w:rFonts w:eastAsia="Times New Roman" w:cstheme="minorHAnsi"/>
          <w:snapToGrid w:val="0"/>
        </w:rPr>
        <w:t>next</w:t>
      </w:r>
      <w:proofErr w:type="gramEnd"/>
      <w:r>
        <w:rPr>
          <w:rFonts w:eastAsia="Times New Roman" w:cstheme="minorHAnsi"/>
          <w:snapToGrid w:val="0"/>
        </w:rPr>
        <w:t xml:space="preserve"> steps. </w:t>
      </w:r>
    </w:p>
    <w:p w:rsidRPr="008E3C8F" w:rsidR="00172712" w:rsidP="00172712" w:rsidRDefault="00172712" w14:paraId="5F64D211" w14:textId="77777777">
      <w:pPr>
        <w:pStyle w:val="ListParagraph"/>
        <w:rPr>
          <w:rFonts w:eastAsia="Times New Roman" w:cstheme="minorHAnsi"/>
          <w:snapToGrid w:val="0"/>
        </w:rPr>
      </w:pPr>
    </w:p>
    <w:p w:rsidRPr="008E3C8F" w:rsidR="00172712" w:rsidP="00172712" w:rsidRDefault="00172712" w14:paraId="39DBBEB4" w14:textId="77777777">
      <w:pPr>
        <w:pStyle w:val="ListParagraph"/>
        <w:widowControl w:val="0"/>
        <w:numPr>
          <w:ilvl w:val="0"/>
          <w:numId w:val="1"/>
        </w:numPr>
        <w:spacing w:before="100" w:beforeAutospacing="1" w:after="100" w:afterAutospacing="1" w:line="240" w:lineRule="auto"/>
        <w:rPr>
          <w:rFonts w:eastAsia="Times New Roman" w:cstheme="minorHAnsi"/>
          <w:snapToGrid w:val="0"/>
        </w:rPr>
      </w:pPr>
      <w:r>
        <w:rPr>
          <w:rFonts w:eastAsia="Times New Roman" w:cstheme="minorHAnsi"/>
          <w:snapToGrid w:val="0"/>
        </w:rPr>
        <w:t xml:space="preserve">Failure to comply with the terms and expectations outlined in this document may result in non-payment and/or organisers withdrawing their </w:t>
      </w:r>
      <w:proofErr w:type="gramStart"/>
      <w:r>
        <w:rPr>
          <w:rFonts w:eastAsia="Times New Roman" w:cstheme="minorHAnsi"/>
          <w:snapToGrid w:val="0"/>
        </w:rPr>
        <w:t>invitation for you</w:t>
      </w:r>
      <w:proofErr w:type="gramEnd"/>
      <w:r>
        <w:rPr>
          <w:rFonts w:eastAsia="Times New Roman" w:cstheme="minorHAnsi"/>
          <w:snapToGrid w:val="0"/>
        </w:rPr>
        <w:t xml:space="preserve"> to participate in this event. </w:t>
      </w:r>
    </w:p>
    <w:p w:rsidRPr="001D7AEC" w:rsidR="00172712" w:rsidP="00A26F3E" w:rsidRDefault="00172712" w14:paraId="3E2FC1C7" w14:textId="77777777">
      <w:pPr>
        <w:pStyle w:val="Heading1"/>
      </w:pPr>
      <w:bookmarkStart w:name="_Hlk57051078" w:id="1"/>
      <w:r w:rsidRPr="001D7AEC">
        <w:t>Supports Available</w:t>
      </w:r>
    </w:p>
    <w:p w:rsidRPr="00DD4224" w:rsidR="00172712" w:rsidP="00172712" w:rsidRDefault="00172712" w14:paraId="4929C696" w14:textId="77777777">
      <w:pPr>
        <w:rPr>
          <w:rFonts w:cstheme="minorHAnsi"/>
        </w:rPr>
      </w:pPr>
      <w:r w:rsidRPr="001D7AEC">
        <w:rPr>
          <w:rFonts w:cstheme="minorHAnsi"/>
        </w:rPr>
        <w:t>If you find any of the content of the interviews distressing</w:t>
      </w:r>
      <w:proofErr w:type="gramStart"/>
      <w:r w:rsidRPr="001D7AEC">
        <w:rPr>
          <w:rFonts w:cstheme="minorHAnsi"/>
        </w:rPr>
        <w:t>, from</w:t>
      </w:r>
      <w:proofErr w:type="gramEnd"/>
      <w:r w:rsidRPr="001D7AEC">
        <w:rPr>
          <w:rFonts w:cstheme="minorHAnsi"/>
        </w:rPr>
        <w:t xml:space="preserve"> either talking about your own experiences or hearing accounts of others, please contact the following LGBTIQA+ specialist services. The services below </w:t>
      </w:r>
      <w:proofErr w:type="spellStart"/>
      <w:r w:rsidRPr="001D7AEC">
        <w:rPr>
          <w:rFonts w:cstheme="minorHAnsi"/>
        </w:rPr>
        <w:t>specialise</w:t>
      </w:r>
      <w:proofErr w:type="spellEnd"/>
      <w:r w:rsidRPr="001D7AEC">
        <w:rPr>
          <w:rFonts w:cstheme="minorHAnsi"/>
        </w:rPr>
        <w:t xml:space="preserve"> in family and intimate partner violence.</w:t>
      </w:r>
    </w:p>
    <w:p w:rsidR="00172712" w:rsidP="00172712" w:rsidRDefault="00172712" w14:paraId="62B4336B" w14:textId="77777777">
      <w:pPr>
        <w:rPr>
          <w:rFonts w:eastAsia="Times New Roman" w:cstheme="minorHAnsi"/>
          <w:snapToGrid w:val="0"/>
        </w:rPr>
      </w:pPr>
      <w:r w:rsidRPr="00E9560B">
        <w:rPr>
          <w:rFonts w:eastAsia="Times New Roman" w:cstheme="minorHAnsi"/>
          <w:snapToGrid w:val="0"/>
        </w:rPr>
        <w:t xml:space="preserve">LGBTIQA+ Online and Phone Peer Support, Information, and Referral Services </w:t>
      </w:r>
    </w:p>
    <w:p w:rsidRPr="00E9560B" w:rsidR="00172712" w:rsidP="00172712" w:rsidRDefault="00172712" w14:paraId="3625824A" w14:textId="77777777">
      <w:pPr>
        <w:pStyle w:val="ListParagraph"/>
        <w:numPr>
          <w:ilvl w:val="0"/>
          <w:numId w:val="7"/>
        </w:numPr>
      </w:pPr>
      <w:proofErr w:type="spellStart"/>
      <w:r w:rsidRPr="00E9560B">
        <w:rPr>
          <w:rFonts w:eastAsia="Times New Roman" w:cstheme="minorHAnsi"/>
          <w:snapToGrid w:val="0"/>
        </w:rPr>
        <w:t>QLife</w:t>
      </w:r>
      <w:proofErr w:type="spellEnd"/>
      <w:r w:rsidRPr="00E9560B">
        <w:rPr>
          <w:rFonts w:eastAsia="Times New Roman" w:cstheme="minorHAnsi"/>
          <w:snapToGrid w:val="0"/>
        </w:rPr>
        <w:t xml:space="preserve"> via Switchboard (3pm-Midnight peer support and referral)</w:t>
      </w:r>
    </w:p>
    <w:p w:rsidRPr="00E9560B" w:rsidR="00172712" w:rsidP="00172712" w:rsidRDefault="00172712" w14:paraId="5804125E" w14:textId="77777777">
      <w:pPr>
        <w:pStyle w:val="ListParagraph"/>
        <w:numPr>
          <w:ilvl w:val="1"/>
          <w:numId w:val="7"/>
        </w:numPr>
      </w:pPr>
      <w:r w:rsidRPr="00E9560B">
        <w:rPr>
          <w:rFonts w:eastAsia="Times New Roman" w:cstheme="minorHAnsi"/>
          <w:snapToGrid w:val="0"/>
        </w:rPr>
        <w:t>Telephone support: 1800 184 527 and</w:t>
      </w:r>
      <w:r>
        <w:rPr>
          <w:rFonts w:eastAsia="Times New Roman" w:cstheme="minorHAnsi"/>
          <w:snapToGrid w:val="0"/>
        </w:rPr>
        <w:t xml:space="preserve"> </w:t>
      </w:r>
      <w:r w:rsidRPr="00E9560B">
        <w:rPr>
          <w:rFonts w:eastAsia="Times New Roman" w:cstheme="minorHAnsi"/>
          <w:snapToGrid w:val="0"/>
        </w:rPr>
        <w:t>Webchat through website</w:t>
      </w:r>
    </w:p>
    <w:p w:rsidRPr="00E9560B" w:rsidR="00172712" w:rsidP="00172712" w:rsidRDefault="00172712" w14:paraId="2F4196E9" w14:textId="77777777">
      <w:pPr>
        <w:pStyle w:val="ListParagraph"/>
        <w:numPr>
          <w:ilvl w:val="1"/>
          <w:numId w:val="7"/>
        </w:numPr>
      </w:pPr>
      <w:hyperlink w:history="1" r:id="rId13">
        <w:r w:rsidRPr="002317A4">
          <w:rPr>
            <w:rStyle w:val="Hyperlink"/>
            <w:rFonts w:eastAsia="Times New Roman" w:cstheme="minorHAnsi"/>
            <w:snapToGrid w:val="0"/>
          </w:rPr>
          <w:t>https://www.qlife.org.au/</w:t>
        </w:r>
      </w:hyperlink>
    </w:p>
    <w:p w:rsidRPr="00593110" w:rsidR="00172712" w:rsidP="00172712" w:rsidRDefault="00172712" w14:paraId="02473EAB" w14:textId="77777777">
      <w:pPr>
        <w:pStyle w:val="ListParagraph"/>
        <w:numPr>
          <w:ilvl w:val="0"/>
          <w:numId w:val="7"/>
        </w:numPr>
      </w:pPr>
      <w:r w:rsidRPr="00E9560B">
        <w:rPr>
          <w:rFonts w:eastAsia="Times New Roman" w:cstheme="minorHAnsi"/>
          <w:snapToGrid w:val="0"/>
        </w:rPr>
        <w:t>Rainbow Door via Switchboard (10am-5pm referrals and consultation)</w:t>
      </w:r>
    </w:p>
    <w:p w:rsidRPr="00593110" w:rsidR="00172712" w:rsidP="00172712" w:rsidRDefault="00172712" w14:paraId="023BC752" w14:textId="77777777">
      <w:pPr>
        <w:pStyle w:val="ListParagraph"/>
        <w:numPr>
          <w:ilvl w:val="1"/>
          <w:numId w:val="7"/>
        </w:numPr>
      </w:pPr>
      <w:r w:rsidRPr="00E9560B">
        <w:rPr>
          <w:rFonts w:eastAsia="Times New Roman" w:cstheme="minorHAnsi"/>
          <w:snapToGrid w:val="0"/>
        </w:rPr>
        <w:t>Telephone support: 1800 729 367</w:t>
      </w:r>
    </w:p>
    <w:p w:rsidRPr="00593110" w:rsidR="00172712" w:rsidP="00172712" w:rsidRDefault="00172712" w14:paraId="4A5A33D0" w14:textId="77777777">
      <w:pPr>
        <w:pStyle w:val="ListParagraph"/>
        <w:numPr>
          <w:ilvl w:val="1"/>
          <w:numId w:val="7"/>
        </w:numPr>
      </w:pPr>
      <w:r w:rsidRPr="00E9560B">
        <w:rPr>
          <w:rFonts w:eastAsia="Times New Roman" w:cstheme="minorHAnsi"/>
          <w:snapToGrid w:val="0"/>
        </w:rPr>
        <w:t xml:space="preserve">Text support: 0480 017 246 </w:t>
      </w:r>
    </w:p>
    <w:p w:rsidRPr="00593110" w:rsidR="00172712" w:rsidP="00172712" w:rsidRDefault="00172712" w14:paraId="018284AF" w14:textId="77777777">
      <w:pPr>
        <w:pStyle w:val="ListParagraph"/>
        <w:numPr>
          <w:ilvl w:val="1"/>
          <w:numId w:val="7"/>
        </w:numPr>
      </w:pPr>
      <w:r>
        <w:rPr>
          <w:rFonts w:eastAsia="Times New Roman" w:cstheme="minorHAnsi"/>
          <w:snapToGrid w:val="0"/>
        </w:rPr>
        <w:t>E</w:t>
      </w:r>
      <w:r w:rsidRPr="00E9560B">
        <w:rPr>
          <w:rFonts w:eastAsia="Times New Roman" w:cstheme="minorHAnsi"/>
          <w:snapToGrid w:val="0"/>
        </w:rPr>
        <w:t xml:space="preserve">mail support: </w:t>
      </w:r>
      <w:hyperlink w:history="1" r:id="rId14">
        <w:r w:rsidRPr="002317A4">
          <w:rPr>
            <w:rStyle w:val="Hyperlink"/>
            <w:rFonts w:eastAsia="Times New Roman" w:cstheme="minorHAnsi"/>
            <w:snapToGrid w:val="0"/>
          </w:rPr>
          <w:t>support@rainbowdoor.org.au</w:t>
        </w:r>
      </w:hyperlink>
    </w:p>
    <w:p w:rsidRPr="00593110" w:rsidR="00172712" w:rsidP="00172712" w:rsidRDefault="00172712" w14:paraId="0728DC68" w14:textId="77777777">
      <w:pPr>
        <w:pStyle w:val="ListParagraph"/>
        <w:numPr>
          <w:ilvl w:val="1"/>
          <w:numId w:val="7"/>
        </w:numPr>
      </w:pPr>
      <w:r w:rsidRPr="00E9560B">
        <w:rPr>
          <w:rFonts w:eastAsia="Times New Roman" w:cstheme="minorHAnsi"/>
          <w:snapToGrid w:val="0"/>
        </w:rPr>
        <w:t xml:space="preserve">https://www.rainbowdoor.org.au/ </w:t>
      </w:r>
    </w:p>
    <w:p w:rsidRPr="00593110" w:rsidR="00172712" w:rsidP="00172712" w:rsidRDefault="00172712" w14:paraId="459C496A" w14:textId="77777777">
      <w:pPr>
        <w:pStyle w:val="ListParagraph"/>
        <w:numPr>
          <w:ilvl w:val="0"/>
          <w:numId w:val="7"/>
        </w:numPr>
      </w:pPr>
      <w:r w:rsidRPr="00E9560B">
        <w:rPr>
          <w:rFonts w:eastAsia="Times New Roman" w:cstheme="minorHAnsi"/>
          <w:snapToGrid w:val="0"/>
        </w:rPr>
        <w:t>CHARLEE Suicide Prevention Hub (online resources, fact sheets, and ASIST training)</w:t>
      </w:r>
    </w:p>
    <w:p w:rsidRPr="00264EDA" w:rsidR="00172712" w:rsidP="00172712" w:rsidRDefault="00172712" w14:paraId="17B93F5D" w14:textId="77777777">
      <w:pPr>
        <w:pStyle w:val="ListParagraph"/>
        <w:numPr>
          <w:ilvl w:val="1"/>
          <w:numId w:val="7"/>
        </w:numPr>
      </w:pPr>
      <w:hyperlink w:history="1" r:id="rId15">
        <w:r w:rsidRPr="002317A4">
          <w:rPr>
            <w:rStyle w:val="Hyperlink"/>
            <w:rFonts w:eastAsia="Times New Roman" w:cstheme="minorHAnsi"/>
            <w:snapToGrid w:val="0"/>
          </w:rPr>
          <w:t>https://www.charlee.org.au/</w:t>
        </w:r>
      </w:hyperlink>
    </w:p>
    <w:p w:rsidRPr="00264EDA" w:rsidR="00172712" w:rsidP="00172712" w:rsidRDefault="00172712" w14:paraId="38C09878" w14:textId="77777777">
      <w:pPr>
        <w:pStyle w:val="ListParagraph"/>
        <w:numPr>
          <w:ilvl w:val="0"/>
          <w:numId w:val="7"/>
        </w:numPr>
      </w:pPr>
      <w:r w:rsidRPr="00E9560B">
        <w:rPr>
          <w:rFonts w:eastAsia="Times New Roman" w:cstheme="minorHAnsi"/>
          <w:snapToGrid w:val="0"/>
        </w:rPr>
        <w:t xml:space="preserve">Headspace LGBTIQA+ (online and phone support) </w:t>
      </w:r>
    </w:p>
    <w:p w:rsidRPr="00264EDA" w:rsidR="00172712" w:rsidP="00172712" w:rsidRDefault="00172712" w14:paraId="4FA60A96" w14:textId="77777777">
      <w:pPr>
        <w:pStyle w:val="ListParagraph"/>
        <w:numPr>
          <w:ilvl w:val="1"/>
          <w:numId w:val="7"/>
        </w:numPr>
      </w:pPr>
      <w:r w:rsidRPr="00E9560B">
        <w:rPr>
          <w:rFonts w:eastAsia="Times New Roman" w:cstheme="minorHAnsi"/>
          <w:snapToGrid w:val="0"/>
        </w:rPr>
        <w:t xml:space="preserve">Create an account via https://headspace.org.au/lgbtiqaplus/ </w:t>
      </w:r>
    </w:p>
    <w:p w:rsidRPr="00264EDA" w:rsidR="00172712" w:rsidP="00172712" w:rsidRDefault="00172712" w14:paraId="2FF0F1E9" w14:textId="77777777">
      <w:pPr>
        <w:pStyle w:val="ListParagraph"/>
        <w:numPr>
          <w:ilvl w:val="0"/>
          <w:numId w:val="7"/>
        </w:numPr>
      </w:pPr>
      <w:r w:rsidRPr="00E9560B">
        <w:rPr>
          <w:rFonts w:eastAsia="Times New Roman" w:cstheme="minorHAnsi"/>
          <w:snapToGrid w:val="0"/>
        </w:rPr>
        <w:t xml:space="preserve">With Respect (LGBTIQA+ relationships and family violence phone support) </w:t>
      </w:r>
    </w:p>
    <w:p w:rsidRPr="00264EDA" w:rsidR="00172712" w:rsidP="00172712" w:rsidRDefault="00172712" w14:paraId="497D542E" w14:textId="77777777">
      <w:pPr>
        <w:pStyle w:val="ListParagraph"/>
        <w:numPr>
          <w:ilvl w:val="1"/>
          <w:numId w:val="7"/>
        </w:numPr>
      </w:pPr>
      <w:r w:rsidRPr="00E9560B">
        <w:rPr>
          <w:rFonts w:eastAsia="Times New Roman" w:cstheme="minorHAnsi"/>
          <w:snapToGrid w:val="0"/>
        </w:rPr>
        <w:t xml:space="preserve">Phone: 1800 LGBTIQ (1800 542 847) </w:t>
      </w:r>
    </w:p>
    <w:p w:rsidRPr="00246556" w:rsidR="00172712" w:rsidP="00172712" w:rsidRDefault="00172712" w14:paraId="68134F10" w14:textId="77777777">
      <w:pPr>
        <w:pStyle w:val="ListParagraph"/>
        <w:numPr>
          <w:ilvl w:val="0"/>
          <w:numId w:val="7"/>
        </w:numPr>
      </w:pPr>
      <w:r w:rsidRPr="00E9560B">
        <w:rPr>
          <w:rFonts w:eastAsia="Times New Roman" w:cstheme="minorHAnsi"/>
          <w:snapToGrid w:val="0"/>
        </w:rPr>
        <w:t xml:space="preserve">Touch Base (LGBTIQA+ AOD information and service directory) </w:t>
      </w:r>
    </w:p>
    <w:p w:rsidRPr="00246556" w:rsidR="00172712" w:rsidP="00172712" w:rsidRDefault="00172712" w14:paraId="47CCF74C" w14:textId="77777777">
      <w:pPr>
        <w:pStyle w:val="ListParagraph"/>
        <w:numPr>
          <w:ilvl w:val="1"/>
          <w:numId w:val="7"/>
        </w:numPr>
      </w:pPr>
      <w:hyperlink w:history="1" r:id="rId16">
        <w:r w:rsidRPr="002317A4">
          <w:rPr>
            <w:rStyle w:val="Hyperlink"/>
            <w:rFonts w:eastAsia="Times New Roman" w:cstheme="minorHAnsi"/>
            <w:snapToGrid w:val="0"/>
          </w:rPr>
          <w:t>https://touchbase.org.au/</w:t>
        </w:r>
      </w:hyperlink>
    </w:p>
    <w:p w:rsidRPr="00246556" w:rsidR="00172712" w:rsidP="00172712" w:rsidRDefault="00172712" w14:paraId="1D37FA53" w14:textId="77777777">
      <w:pPr>
        <w:pStyle w:val="ListParagraph"/>
        <w:numPr>
          <w:ilvl w:val="0"/>
          <w:numId w:val="7"/>
        </w:numPr>
      </w:pPr>
      <w:r w:rsidRPr="00E9560B">
        <w:rPr>
          <w:rFonts w:eastAsia="Times New Roman" w:cstheme="minorHAnsi"/>
          <w:snapToGrid w:val="0"/>
        </w:rPr>
        <w:t xml:space="preserve">Aftercare (support for LGBTIQA+ experiencing suicidal thoughts or intentions) </w:t>
      </w:r>
    </w:p>
    <w:p w:rsidRPr="00246556" w:rsidR="00172712" w:rsidP="00172712" w:rsidRDefault="00172712" w14:paraId="078B0238" w14:textId="77777777">
      <w:pPr>
        <w:pStyle w:val="ListParagraph"/>
        <w:numPr>
          <w:ilvl w:val="1"/>
          <w:numId w:val="7"/>
        </w:numPr>
      </w:pPr>
      <w:r w:rsidRPr="00E9560B">
        <w:rPr>
          <w:rFonts w:eastAsia="Times New Roman" w:cstheme="minorHAnsi"/>
          <w:snapToGrid w:val="0"/>
        </w:rPr>
        <w:t>Phone: 1300 286 463</w:t>
      </w:r>
    </w:p>
    <w:p w:rsidR="00172712" w:rsidP="00172712" w:rsidRDefault="00172712" w14:paraId="7AE0DD6E" w14:textId="77777777">
      <w:pPr>
        <w:pStyle w:val="ListParagraph"/>
        <w:numPr>
          <w:ilvl w:val="1"/>
          <w:numId w:val="7"/>
        </w:numPr>
      </w:pPr>
      <w:r w:rsidRPr="00E9560B">
        <w:rPr>
          <w:rFonts w:eastAsia="Times New Roman" w:cstheme="minorHAnsi"/>
          <w:snapToGrid w:val="0"/>
        </w:rPr>
        <w:t>https://www.mindaustralia.org.au/services/aftercare</w:t>
      </w:r>
    </w:p>
    <w:p w:rsidRPr="009C13DE" w:rsidR="00172712" w:rsidP="00172712" w:rsidRDefault="00172712" w14:paraId="1F9BC2EB" w14:textId="77777777">
      <w:pPr>
        <w:rPr>
          <w:i/>
          <w:iCs/>
        </w:rPr>
      </w:pPr>
      <w:r w:rsidRPr="009C13DE">
        <w:rPr>
          <w:i/>
          <w:iCs/>
        </w:rPr>
        <w:t xml:space="preserve">Mainstream family violence </w:t>
      </w:r>
      <w:proofErr w:type="gramStart"/>
      <w:r w:rsidRPr="009C13DE">
        <w:rPr>
          <w:i/>
          <w:iCs/>
        </w:rPr>
        <w:t>supports</w:t>
      </w:r>
      <w:proofErr w:type="gramEnd"/>
    </w:p>
    <w:p w:rsidR="00172712" w:rsidP="00172712" w:rsidRDefault="00172712" w14:paraId="359171E3" w14:textId="77777777">
      <w:pPr>
        <w:pStyle w:val="ListParagraph"/>
        <w:numPr>
          <w:ilvl w:val="0"/>
          <w:numId w:val="4"/>
        </w:numPr>
        <w:rPr>
          <w:rFonts w:ascii="Calibri" w:hAnsi="Calibri" w:cs="Calibri"/>
        </w:rPr>
      </w:pPr>
      <w:r w:rsidRPr="00D76C33">
        <w:rPr>
          <w:rFonts w:ascii="Calibri" w:hAnsi="Calibri" w:cs="Calibri"/>
        </w:rPr>
        <w:t>Men’s Referral Service</w:t>
      </w:r>
      <w:r w:rsidRPr="00D76C33">
        <w:rPr>
          <w:rFonts w:ascii="Calibri" w:hAnsi="Calibri" w:cs="Calibri"/>
        </w:rPr>
        <w:tab/>
      </w:r>
      <w:r w:rsidRPr="00D76C33">
        <w:rPr>
          <w:rFonts w:ascii="Calibri" w:hAnsi="Calibri" w:cs="Calibri"/>
        </w:rPr>
        <w:tab/>
      </w:r>
      <w:hyperlink w:history="1" r:id="rId17">
        <w:r w:rsidRPr="007C655E">
          <w:rPr>
            <w:rStyle w:val="Hyperlink"/>
            <w:rFonts w:ascii="Calibri" w:hAnsi="Calibri" w:cs="Calibri"/>
          </w:rPr>
          <w:t>www.ntv.org.au</w:t>
        </w:r>
      </w:hyperlink>
      <w:r>
        <w:rPr>
          <w:rFonts w:ascii="Calibri" w:hAnsi="Calibri" w:cs="Calibri"/>
        </w:rPr>
        <w:tab/>
      </w:r>
      <w:r w:rsidRPr="00D76C33">
        <w:rPr>
          <w:rFonts w:ascii="Calibri" w:hAnsi="Calibri" w:cs="Calibri"/>
        </w:rPr>
        <w:tab/>
      </w:r>
      <w:r w:rsidRPr="00D76C33">
        <w:rPr>
          <w:rFonts w:ascii="Calibri" w:hAnsi="Calibri" w:cs="Calibri"/>
        </w:rPr>
        <w:t>1300 766 491</w:t>
      </w:r>
    </w:p>
    <w:p w:rsidRPr="00D76C33" w:rsidR="00172712" w:rsidP="00172712" w:rsidRDefault="00172712" w14:paraId="27CAD401" w14:textId="77777777">
      <w:pPr>
        <w:pStyle w:val="ListParagraph"/>
        <w:numPr>
          <w:ilvl w:val="1"/>
          <w:numId w:val="4"/>
        </w:numPr>
        <w:rPr>
          <w:rFonts w:ascii="Calibri" w:hAnsi="Calibri" w:cs="Calibri"/>
        </w:rPr>
      </w:pPr>
      <w:r w:rsidRPr="00D76C33">
        <w:rPr>
          <w:rFonts w:ascii="Calibri" w:hAnsi="Calibri" w:cs="Calibri"/>
        </w:rPr>
        <w:t>Advice for men about family violence</w:t>
      </w:r>
    </w:p>
    <w:p w:rsidR="00172712" w:rsidP="00172712" w:rsidRDefault="00172712" w14:paraId="2B33E93B" w14:textId="77777777">
      <w:pPr>
        <w:pStyle w:val="ListParagraph"/>
        <w:numPr>
          <w:ilvl w:val="0"/>
          <w:numId w:val="3"/>
        </w:numPr>
        <w:rPr>
          <w:rFonts w:ascii="Calibri" w:hAnsi="Calibri" w:cs="Calibri"/>
        </w:rPr>
      </w:pPr>
      <w:r w:rsidRPr="00D76C33">
        <w:rPr>
          <w:rFonts w:ascii="Calibri" w:hAnsi="Calibri" w:cs="Calibri"/>
        </w:rPr>
        <w:t xml:space="preserve">Safe Steps </w:t>
      </w:r>
      <w:r w:rsidRPr="00D76C33">
        <w:rPr>
          <w:rFonts w:ascii="Calibri" w:hAnsi="Calibri" w:cs="Calibri"/>
        </w:rPr>
        <w:tab/>
      </w:r>
      <w:r w:rsidRPr="00D76C33">
        <w:rPr>
          <w:rFonts w:ascii="Calibri" w:hAnsi="Calibri" w:cs="Calibri"/>
        </w:rPr>
        <w:tab/>
      </w:r>
      <w:hyperlink w:history="1" r:id="rId18">
        <w:r w:rsidRPr="00D76C33">
          <w:rPr>
            <w:rStyle w:val="Hyperlink"/>
            <w:rFonts w:ascii="Calibri" w:hAnsi="Calibri" w:cs="Calibri"/>
          </w:rPr>
          <w:t>www.safesteps.org.au</w:t>
        </w:r>
      </w:hyperlink>
      <w:r w:rsidRPr="00D76C33">
        <w:rPr>
          <w:rFonts w:ascii="Calibri" w:hAnsi="Calibri" w:cs="Calibri"/>
        </w:rPr>
        <w:tab/>
      </w:r>
      <w:r w:rsidRPr="00D76C33">
        <w:rPr>
          <w:rFonts w:ascii="Calibri" w:hAnsi="Calibri" w:cs="Calibri"/>
        </w:rPr>
        <w:tab/>
      </w:r>
      <w:r w:rsidRPr="00D76C33">
        <w:rPr>
          <w:rFonts w:ascii="Calibri" w:hAnsi="Calibri" w:cs="Calibri"/>
        </w:rPr>
        <w:tab/>
      </w:r>
      <w:r w:rsidRPr="00D76C33">
        <w:rPr>
          <w:rFonts w:ascii="Calibri" w:hAnsi="Calibri" w:cs="Calibri"/>
        </w:rPr>
        <w:t>1800 015 188</w:t>
      </w:r>
    </w:p>
    <w:p w:rsidRPr="006867A8" w:rsidR="00172712" w:rsidP="00172712" w:rsidRDefault="00172712" w14:paraId="01873F20" w14:textId="77777777">
      <w:pPr>
        <w:pStyle w:val="ListParagraph"/>
        <w:numPr>
          <w:ilvl w:val="1"/>
          <w:numId w:val="3"/>
        </w:numPr>
        <w:rPr>
          <w:rFonts w:ascii="Calibri" w:hAnsi="Calibri" w:cs="Calibri"/>
        </w:rPr>
      </w:pPr>
      <w:r w:rsidRPr="00D76C33">
        <w:rPr>
          <w:rFonts w:ascii="Calibri" w:hAnsi="Calibri" w:cs="Calibri"/>
        </w:rPr>
        <w:t>24/7 family violence response phone line</w:t>
      </w:r>
    </w:p>
    <w:p w:rsidRPr="00D76C33" w:rsidR="00172712" w:rsidP="00172712" w:rsidRDefault="00172712" w14:paraId="3C8D5510" w14:textId="77777777">
      <w:pPr>
        <w:rPr>
          <w:rFonts w:ascii="Calibri" w:hAnsi="Calibri" w:cs="Calibri"/>
          <w:i/>
          <w:iCs/>
        </w:rPr>
      </w:pPr>
      <w:r w:rsidRPr="00D76C33">
        <w:rPr>
          <w:rFonts w:ascii="Calibri" w:hAnsi="Calibri" w:cs="Calibri"/>
          <w:i/>
          <w:iCs/>
        </w:rPr>
        <w:t>Sexual assault</w:t>
      </w:r>
    </w:p>
    <w:p w:rsidRPr="001D7AEC" w:rsidR="00172712" w:rsidP="00172712" w:rsidRDefault="00172712" w14:paraId="150527A0" w14:textId="77777777">
      <w:r w:rsidRPr="001D7AEC">
        <w:t xml:space="preserve">In addition, if you require support for primary or secondary distresses experienced </w:t>
      </w:r>
      <w:proofErr w:type="gramStart"/>
      <w:r w:rsidRPr="001D7AEC">
        <w:t>as a result of</w:t>
      </w:r>
      <w:proofErr w:type="gramEnd"/>
      <w:r w:rsidRPr="001D7AEC">
        <w:t xml:space="preserve"> talking about own, or hearing about accounts of sexual assault, exploitation or coercion, the following </w:t>
      </w:r>
      <w:r w:rsidRPr="001D7AEC">
        <w:rPr>
          <w:b/>
          <w:bCs/>
        </w:rPr>
        <w:t>sexual assault services</w:t>
      </w:r>
      <w:r w:rsidRPr="001D7AEC">
        <w:t xml:space="preserve"> are available: </w:t>
      </w:r>
      <w:r w:rsidRPr="001D7AEC">
        <w:tab/>
      </w:r>
    </w:p>
    <w:p w:rsidRPr="001C39A5" w:rsidR="00172712" w:rsidP="00172712" w:rsidRDefault="00172712" w14:paraId="01CDD7C8" w14:textId="77777777">
      <w:pPr>
        <w:widowControl w:val="0"/>
        <w:numPr>
          <w:ilvl w:val="0"/>
          <w:numId w:val="2"/>
        </w:numPr>
        <w:spacing w:before="100" w:beforeAutospacing="1" w:after="100" w:afterAutospacing="1" w:line="240" w:lineRule="auto"/>
        <w:contextualSpacing/>
        <w:rPr>
          <w:rFonts w:eastAsia="Times New Roman" w:cstheme="minorHAnsi"/>
          <w:snapToGrid w:val="0"/>
        </w:rPr>
      </w:pPr>
      <w:r w:rsidRPr="001D7AEC">
        <w:rPr>
          <w:rFonts w:eastAsia="Times New Roman" w:cstheme="minorHAnsi"/>
          <w:snapToGrid w:val="0"/>
        </w:rPr>
        <w:t>CASA House</w:t>
      </w:r>
      <w:r w:rsidRPr="001D7AEC">
        <w:rPr>
          <w:rFonts w:eastAsia="Times New Roman" w:cstheme="minorHAnsi"/>
          <w:snapToGrid w:val="0"/>
        </w:rPr>
        <w:tab/>
      </w:r>
      <w:r w:rsidRPr="001D7AEC">
        <w:rPr>
          <w:rFonts w:eastAsia="Times New Roman" w:cstheme="minorHAnsi"/>
          <w:snapToGrid w:val="0"/>
        </w:rPr>
        <w:t>www.casahouse.com.au</w:t>
      </w:r>
      <w:r w:rsidRPr="001D7AEC">
        <w:rPr>
          <w:rFonts w:eastAsia="Times New Roman" w:cstheme="minorHAnsi"/>
          <w:snapToGrid w:val="0"/>
        </w:rPr>
        <w:tab/>
      </w:r>
      <w:r w:rsidRPr="001D7AEC">
        <w:rPr>
          <w:rFonts w:eastAsia="Times New Roman" w:cstheme="minorHAnsi"/>
          <w:snapToGrid w:val="0"/>
        </w:rPr>
        <w:tab/>
      </w:r>
      <w:r w:rsidRPr="001D7AEC">
        <w:rPr>
          <w:rFonts w:eastAsia="Times New Roman" w:cstheme="minorHAnsi"/>
          <w:snapToGrid w:val="0"/>
        </w:rPr>
        <w:tab/>
      </w:r>
      <w:r w:rsidRPr="001D7AEC">
        <w:rPr>
          <w:rFonts w:eastAsia="Times New Roman" w:cstheme="minorHAnsi"/>
          <w:snapToGrid w:val="0"/>
        </w:rPr>
        <w:t>(03) 9635 3600</w:t>
      </w:r>
    </w:p>
    <w:p w:rsidRPr="001D7AEC" w:rsidR="00172712" w:rsidP="00172712" w:rsidRDefault="00172712" w14:paraId="50DBBF0A" w14:textId="77777777">
      <w:pPr>
        <w:numPr>
          <w:ilvl w:val="0"/>
          <w:numId w:val="2"/>
        </w:numPr>
        <w:spacing w:after="0" w:line="240" w:lineRule="auto"/>
        <w:contextualSpacing/>
      </w:pPr>
      <w:r w:rsidRPr="001D7AEC">
        <w:rPr>
          <w:b/>
        </w:rPr>
        <w:t xml:space="preserve">Victorian </w:t>
      </w:r>
      <w:proofErr w:type="spellStart"/>
      <w:r w:rsidRPr="001D7AEC">
        <w:rPr>
          <w:b/>
        </w:rPr>
        <w:t>Centres</w:t>
      </w:r>
      <w:proofErr w:type="spellEnd"/>
      <w:r w:rsidRPr="001D7AEC">
        <w:rPr>
          <w:b/>
        </w:rPr>
        <w:t xml:space="preserve"> Against Sexual Assault:</w:t>
      </w:r>
      <w:r w:rsidRPr="001D7AEC">
        <w:t xml:space="preserve"> provides support and intervention to women, children and men who are victim/survivors of sexual assault (</w:t>
      </w:r>
      <w:hyperlink w:history="1" r:id="rId19">
        <w:r w:rsidRPr="001D7AEC">
          <w:rPr>
            <w:color w:val="0000FF" w:themeColor="hyperlink"/>
            <w:u w:val="single"/>
          </w:rPr>
          <w:t>www.casa.org.au/contact-us/</w:t>
        </w:r>
      </w:hyperlink>
      <w:r w:rsidRPr="001D7AEC">
        <w:t>)</w:t>
      </w:r>
    </w:p>
    <w:p w:rsidRPr="001D7AEC" w:rsidR="00172712" w:rsidP="00172712" w:rsidRDefault="00172712" w14:paraId="193CC2FF" w14:textId="77777777">
      <w:pPr>
        <w:numPr>
          <w:ilvl w:val="0"/>
          <w:numId w:val="2"/>
        </w:numPr>
        <w:spacing w:after="0" w:line="240" w:lineRule="auto"/>
        <w:contextualSpacing/>
      </w:pPr>
      <w:r w:rsidRPr="001D7AEC">
        <w:rPr>
          <w:b/>
        </w:rPr>
        <w:t xml:space="preserve">Sexual Assault Crisis Line Victoria: </w:t>
      </w:r>
      <w:r w:rsidRPr="001D7AEC">
        <w:t>a state-wide, after-hours, confidential, telephone crisis counselling service for people who have experienced both past and recent sexual assault (</w:t>
      </w:r>
      <w:hyperlink w:history="1" r:id="rId20">
        <w:r w:rsidRPr="001D7AEC">
          <w:rPr>
            <w:color w:val="0000FF" w:themeColor="hyperlink"/>
            <w:u w:val="single"/>
          </w:rPr>
          <w:t>www.sacl.com.au</w:t>
        </w:r>
      </w:hyperlink>
      <w:r w:rsidRPr="001D7AEC">
        <w:t>) – Ph: 1800 806 292</w:t>
      </w:r>
    </w:p>
    <w:p w:rsidRPr="001D7AEC" w:rsidR="00172712" w:rsidP="00172712" w:rsidRDefault="00172712" w14:paraId="4B116B61" w14:textId="77777777">
      <w:pPr>
        <w:widowControl w:val="0"/>
        <w:spacing w:before="100" w:beforeAutospacing="1" w:after="100" w:afterAutospacing="1" w:line="240" w:lineRule="auto"/>
        <w:contextualSpacing/>
        <w:rPr>
          <w:rFonts w:eastAsia="Times New Roman" w:cstheme="minorHAnsi"/>
          <w:snapToGrid w:val="0"/>
        </w:rPr>
      </w:pPr>
    </w:p>
    <w:p w:rsidR="00172712" w:rsidP="00172712" w:rsidRDefault="00172712" w14:paraId="765151A9" w14:textId="77777777">
      <w:pPr>
        <w:numPr>
          <w:ilvl w:val="0"/>
          <w:numId w:val="2"/>
        </w:numPr>
        <w:spacing w:after="0" w:line="240" w:lineRule="auto"/>
        <w:contextualSpacing/>
      </w:pPr>
      <w:r w:rsidRPr="001D7AEC">
        <w:rPr>
          <w:b/>
        </w:rPr>
        <w:t xml:space="preserve">1800 Respect: </w:t>
      </w:r>
      <w:r w:rsidRPr="001D7AEC">
        <w:t>national sexual assault, domestic family violence counselling service available 24/7 (</w:t>
      </w:r>
      <w:hyperlink w:history="1" r:id="rId21">
        <w:r w:rsidRPr="001D7AEC">
          <w:rPr>
            <w:color w:val="0000FF" w:themeColor="hyperlink"/>
            <w:u w:val="single"/>
          </w:rPr>
          <w:t>www.1800respect.org.au/</w:t>
        </w:r>
      </w:hyperlink>
      <w:r w:rsidRPr="001D7AEC">
        <w:t>) – Ph: 1800 737 732</w:t>
      </w:r>
    </w:p>
    <w:p w:rsidR="00172712" w:rsidP="00172712" w:rsidRDefault="00172712" w14:paraId="28B6B00A" w14:textId="77777777">
      <w:pPr>
        <w:spacing w:after="0" w:line="240" w:lineRule="auto"/>
        <w:contextualSpacing/>
        <w:rPr>
          <w:i/>
          <w:iCs/>
        </w:rPr>
      </w:pPr>
    </w:p>
    <w:p w:rsidRPr="00D76C33" w:rsidR="00172712" w:rsidP="00172712" w:rsidRDefault="00172712" w14:paraId="038C3BFD" w14:textId="77777777">
      <w:pPr>
        <w:spacing w:after="0" w:line="240" w:lineRule="auto"/>
        <w:contextualSpacing/>
        <w:rPr>
          <w:i/>
          <w:iCs/>
        </w:rPr>
      </w:pPr>
      <w:r w:rsidRPr="00D76C33">
        <w:rPr>
          <w:i/>
          <w:iCs/>
        </w:rPr>
        <w:t>Suicide Support Service</w:t>
      </w:r>
    </w:p>
    <w:p w:rsidR="00172712" w:rsidP="00172712" w:rsidRDefault="00172712" w14:paraId="35E60FE9" w14:textId="77777777">
      <w:pPr>
        <w:spacing w:after="0" w:line="240" w:lineRule="auto"/>
        <w:contextualSpacing/>
      </w:pPr>
    </w:p>
    <w:p w:rsidR="00172712" w:rsidP="00172712" w:rsidRDefault="00172712" w14:paraId="55FD1D8F" w14:textId="77777777">
      <w:pPr>
        <w:spacing w:after="0" w:line="240" w:lineRule="auto"/>
        <w:contextualSpacing/>
      </w:pPr>
      <w:r>
        <w:t xml:space="preserve">Suicide Line Victoria </w:t>
      </w:r>
      <w:r>
        <w:tab/>
      </w:r>
      <w:hyperlink w:history="1" r:id="rId22">
        <w:r w:rsidRPr="007C655E">
          <w:rPr>
            <w:rStyle w:val="Hyperlink"/>
          </w:rPr>
          <w:t>www.suicideline.org.au</w:t>
        </w:r>
      </w:hyperlink>
      <w:r>
        <w:tab/>
      </w:r>
      <w:r>
        <w:tab/>
      </w:r>
      <w:r>
        <w:tab/>
      </w:r>
      <w:r>
        <w:t>1300 651 251</w:t>
      </w:r>
    </w:p>
    <w:p w:rsidRPr="000B7152" w:rsidR="00172712" w:rsidP="00A26F3E" w:rsidRDefault="00172712" w14:paraId="6A63CE77" w14:textId="77777777">
      <w:pPr>
        <w:pStyle w:val="Heading1"/>
      </w:pPr>
      <w:r w:rsidRPr="000B7152">
        <w:t>Contact</w:t>
      </w:r>
    </w:p>
    <w:p w:rsidRPr="000B7152" w:rsidR="00172712" w:rsidP="00172712" w:rsidRDefault="00172712" w14:paraId="11F48B11" w14:textId="77777777">
      <w:pPr>
        <w:rPr>
          <w:rFonts w:cstheme="minorHAnsi"/>
        </w:rPr>
      </w:pPr>
      <w:r w:rsidRPr="000B7152">
        <w:rPr>
          <w:rFonts w:cstheme="minorHAnsi"/>
        </w:rPr>
        <w:t>If you have any question</w:t>
      </w:r>
      <w:r>
        <w:rPr>
          <w:rFonts w:cstheme="minorHAnsi"/>
        </w:rPr>
        <w:t>s,</w:t>
      </w:r>
      <w:r w:rsidRPr="000B7152">
        <w:rPr>
          <w:rFonts w:cstheme="minorHAnsi"/>
        </w:rPr>
        <w:t xml:space="preserve"> concerns </w:t>
      </w:r>
      <w:r>
        <w:rPr>
          <w:rFonts w:cstheme="minorHAnsi"/>
        </w:rPr>
        <w:t xml:space="preserve">or feedback </w:t>
      </w:r>
      <w:r w:rsidRPr="000B7152">
        <w:rPr>
          <w:rFonts w:cstheme="minorHAnsi"/>
        </w:rPr>
        <w:t>please contact:</w:t>
      </w:r>
    </w:p>
    <w:p w:rsidRPr="00375026" w:rsidR="00172712" w:rsidP="00172712" w:rsidRDefault="002B0EFB" w14:paraId="6D87CADD" w14:textId="3DBC373B">
      <w:pPr>
        <w:rPr>
          <w:rFonts w:cstheme="minorHAnsi"/>
          <w:highlight w:val="green"/>
        </w:rPr>
      </w:pPr>
      <w:r>
        <w:rPr>
          <w:rFonts w:cstheme="minorHAnsi"/>
          <w:highlight w:val="green"/>
        </w:rPr>
        <w:t>YOUR NAME</w:t>
      </w:r>
    </w:p>
    <w:p w:rsidRPr="00375026" w:rsidR="00172712" w:rsidP="00172712" w:rsidRDefault="002B0EFB" w14:paraId="0D7E6943" w14:textId="03D0E2C5">
      <w:pPr>
        <w:rPr>
          <w:rFonts w:cstheme="minorHAnsi"/>
          <w:highlight w:val="green"/>
        </w:rPr>
      </w:pPr>
      <w:r>
        <w:rPr>
          <w:rFonts w:cstheme="minorHAnsi"/>
          <w:highlight w:val="green"/>
        </w:rPr>
        <w:t>YOUR ROLE</w:t>
      </w:r>
      <w:r w:rsidRPr="00375026" w:rsidR="00172712">
        <w:rPr>
          <w:rFonts w:cstheme="minorHAnsi"/>
          <w:highlight w:val="green"/>
        </w:rPr>
        <w:t xml:space="preserve"> </w:t>
      </w:r>
      <w:r>
        <w:rPr>
          <w:rFonts w:cstheme="minorHAnsi"/>
          <w:highlight w:val="green"/>
        </w:rPr>
        <w:t>YOUR ORGANISATION</w:t>
      </w:r>
    </w:p>
    <w:p w:rsidRPr="00375026" w:rsidR="00172712" w:rsidP="00172712" w:rsidRDefault="002B0EFB" w14:paraId="4598F53F" w14:textId="4374BD04">
      <w:pPr>
        <w:rPr>
          <w:rFonts w:cstheme="minorHAnsi"/>
          <w:highlight w:val="green"/>
        </w:rPr>
      </w:pPr>
      <w:r>
        <w:rPr>
          <w:rFonts w:cstheme="minorHAnsi"/>
          <w:highlight w:val="green"/>
        </w:rPr>
        <w:t>CONTACT NUMBER</w:t>
      </w:r>
    </w:p>
    <w:p w:rsidRPr="000B7152" w:rsidR="00172712" w:rsidP="00172712" w:rsidRDefault="002B0EFB" w14:paraId="18055DC9" w14:textId="5053BE38">
      <w:pPr>
        <w:rPr>
          <w:rFonts w:cstheme="minorHAnsi"/>
        </w:rPr>
      </w:pPr>
      <w:r w:rsidRPr="002B0EFB">
        <w:rPr>
          <w:rFonts w:cstheme="minorHAnsi"/>
          <w:highlight w:val="green"/>
        </w:rPr>
        <w:t>EMAIL ADDRESS</w:t>
      </w:r>
    </w:p>
    <w:p w:rsidRPr="001D7AEC" w:rsidR="00172712" w:rsidP="00172712" w:rsidRDefault="00172712" w14:paraId="20EBB114" w14:textId="77777777">
      <w:pPr>
        <w:spacing w:after="0" w:line="240" w:lineRule="auto"/>
        <w:contextualSpacing/>
      </w:pPr>
      <w:r>
        <w:tab/>
      </w:r>
    </w:p>
    <w:bookmarkEnd w:id="1"/>
    <w:p w:rsidR="00172712" w:rsidP="00172712" w:rsidRDefault="00172712" w14:paraId="0CF50391" w14:textId="77777777">
      <w:pPr>
        <w:rPr>
          <w:rFonts w:ascii="Century Gothic" w:hAnsi="Century Gothic"/>
          <w:b/>
        </w:rPr>
      </w:pPr>
      <w:r>
        <w:rPr>
          <w:rFonts w:ascii="Century Gothic" w:hAnsi="Century Gothic"/>
          <w:b/>
        </w:rPr>
        <w:br w:type="page"/>
      </w:r>
    </w:p>
    <w:p w:rsidR="00172712" w:rsidP="00172712" w:rsidRDefault="00172712" w14:paraId="2E96871A" w14:textId="77777777">
      <w:pPr>
        <w:tabs>
          <w:tab w:val="left" w:pos="7245"/>
        </w:tabs>
        <w:spacing w:line="276" w:lineRule="auto"/>
        <w:jc w:val="right"/>
        <w:rPr>
          <w:rFonts w:ascii="Century Gothic" w:hAnsi="Century Gothic"/>
        </w:rPr>
      </w:pPr>
    </w:p>
    <w:p w:rsidRPr="003B796D" w:rsidR="00172712" w:rsidP="006A2D27" w:rsidRDefault="006A2D27" w14:paraId="5FC9B77A" w14:textId="33E171FE">
      <w:pPr>
        <w:pStyle w:val="Title"/>
      </w:pPr>
      <w:r>
        <w:t>IMAGE RECORDING AND MEDIA CONSENT FORM</w:t>
      </w:r>
    </w:p>
    <w:p w:rsidRPr="003B796D" w:rsidR="00172712" w:rsidP="00172712" w:rsidRDefault="00172712" w14:paraId="5890A4A7" w14:textId="77777777">
      <w:pPr>
        <w:spacing w:line="276" w:lineRule="auto"/>
        <w:rPr>
          <w:rFonts w:ascii="Century Gothic" w:hAnsi="Century Gothic"/>
        </w:rPr>
      </w:pPr>
    </w:p>
    <w:p w:rsidRPr="003B796D" w:rsidR="00172712" w:rsidP="00172712" w:rsidRDefault="00172712" w14:paraId="400972A2" w14:textId="77777777">
      <w:pPr>
        <w:spacing w:line="276" w:lineRule="auto"/>
        <w:rPr>
          <w:rFonts w:ascii="Century Gothic" w:hAnsi="Century Gothic"/>
        </w:rPr>
      </w:pPr>
      <w:r w:rsidRPr="003B796D">
        <w:rPr>
          <w:rFonts w:ascii="Century Gothic" w:hAnsi="Century Gothic"/>
        </w:rPr>
        <w:t>I</w:t>
      </w:r>
      <w:r w:rsidRPr="003B796D">
        <w:rPr>
          <w:rFonts w:ascii="Century Gothic" w:hAnsi="Century Gothic"/>
          <w:b/>
        </w:rPr>
        <w:t xml:space="preserve"> ……………………………………………………………………………………………………</w:t>
      </w:r>
    </w:p>
    <w:p w:rsidRPr="006A2D27" w:rsidR="00172712" w:rsidP="006A2D27" w:rsidRDefault="00172712" w14:paraId="4A62A9AD" w14:textId="70361BDD">
      <w:pPr>
        <w:spacing w:line="276" w:lineRule="auto"/>
        <w:jc w:val="center"/>
        <w:rPr>
          <w:rFonts w:ascii="Century Gothic" w:hAnsi="Century Gothic"/>
          <w:i/>
        </w:rPr>
      </w:pPr>
      <w:r w:rsidRPr="003B796D">
        <w:rPr>
          <w:rFonts w:ascii="Century Gothic" w:hAnsi="Century Gothic"/>
          <w:i/>
        </w:rPr>
        <w:t>(Name of person giving consent or parent/guardian if for child under 18 years of age)</w:t>
      </w:r>
    </w:p>
    <w:p w:rsidR="00172712" w:rsidP="00172712" w:rsidRDefault="00172712" w14:paraId="46143D12" w14:textId="2D9F76F5">
      <w:pPr>
        <w:spacing w:line="276" w:lineRule="auto"/>
        <w:rPr>
          <w:rFonts w:ascii="Century Gothic" w:hAnsi="Century Gothic"/>
        </w:rPr>
      </w:pPr>
      <w:r>
        <w:rPr>
          <w:rFonts w:ascii="Century Gothic" w:hAnsi="Century Gothic"/>
        </w:rPr>
        <w:t xml:space="preserve">Agree to the above terms and requirements of engagement to participate as a </w:t>
      </w:r>
      <w:proofErr w:type="spellStart"/>
      <w:r>
        <w:rPr>
          <w:rFonts w:ascii="Century Gothic" w:hAnsi="Century Gothic"/>
        </w:rPr>
        <w:t>Panellist</w:t>
      </w:r>
      <w:proofErr w:type="spellEnd"/>
      <w:r>
        <w:rPr>
          <w:rFonts w:ascii="Century Gothic" w:hAnsi="Century Gothic"/>
        </w:rPr>
        <w:t xml:space="preserve"> </w:t>
      </w:r>
      <w:r w:rsidR="000D042A">
        <w:rPr>
          <w:rFonts w:ascii="Century Gothic" w:hAnsi="Century Gothic"/>
        </w:rPr>
        <w:t xml:space="preserve">in </w:t>
      </w:r>
      <w:r w:rsidR="000D042A">
        <w:rPr>
          <w:rFonts w:ascii="Century Gothic" w:hAnsi="Century Gothic"/>
          <w:highlight w:val="green"/>
        </w:rPr>
        <w:t>EVENT NAME</w:t>
      </w:r>
      <w:r w:rsidRPr="00DD5932">
        <w:rPr>
          <w:rFonts w:ascii="Century Gothic" w:hAnsi="Century Gothic"/>
          <w:highlight w:val="green"/>
        </w:rPr>
        <w:t>s</w:t>
      </w:r>
      <w:r>
        <w:rPr>
          <w:rFonts w:ascii="Century Gothic" w:hAnsi="Century Gothic"/>
        </w:rPr>
        <w:t xml:space="preserve"> Panel session. </w:t>
      </w:r>
    </w:p>
    <w:p w:rsidRPr="003B796D" w:rsidR="00172712" w:rsidP="00172712" w:rsidRDefault="00172712" w14:paraId="1177B29C" w14:textId="3FB84032">
      <w:pPr>
        <w:spacing w:line="276" w:lineRule="auto"/>
        <w:rPr>
          <w:rFonts w:ascii="Century Gothic" w:hAnsi="Century Gothic"/>
        </w:rPr>
      </w:pPr>
      <w:r>
        <w:rPr>
          <w:rFonts w:ascii="Century Gothic" w:hAnsi="Century Gothic"/>
        </w:rPr>
        <w:t xml:space="preserve">I consent to the </w:t>
      </w:r>
      <w:r w:rsidRPr="003B796D">
        <w:rPr>
          <w:rFonts w:ascii="Century Gothic" w:hAnsi="Century Gothic"/>
        </w:rPr>
        <w:t>use of photographs</w:t>
      </w:r>
      <w:r>
        <w:rPr>
          <w:rFonts w:ascii="Century Gothic" w:hAnsi="Century Gothic"/>
        </w:rPr>
        <w:t>/ audio/ footage</w:t>
      </w:r>
      <w:r w:rsidRPr="003B796D">
        <w:rPr>
          <w:rFonts w:ascii="Century Gothic" w:hAnsi="Century Gothic"/>
        </w:rPr>
        <w:t xml:space="preserve"> of me</w:t>
      </w:r>
      <w:r>
        <w:rPr>
          <w:rFonts w:ascii="Century Gothic" w:hAnsi="Century Gothic"/>
        </w:rPr>
        <w:t>/ my child</w:t>
      </w:r>
      <w:r w:rsidRPr="003B796D">
        <w:rPr>
          <w:rFonts w:ascii="Century Gothic" w:hAnsi="Century Gothic"/>
        </w:rPr>
        <w:t xml:space="preserve"> for use in promotional material to raise awareness of and promote </w:t>
      </w:r>
      <w:r w:rsidRPr="000D042A" w:rsidR="000D042A">
        <w:rPr>
          <w:rFonts w:ascii="Century Gothic" w:hAnsi="Century Gothic"/>
          <w:b/>
          <w:highlight w:val="green"/>
        </w:rPr>
        <w:t>PRODUCING ORGANISATIONS</w:t>
      </w:r>
      <w:r w:rsidRPr="003B796D">
        <w:rPr>
          <w:rFonts w:ascii="Century Gothic" w:hAnsi="Century Gothic"/>
        </w:rPr>
        <w:t xml:space="preserve"> and/or health and support programs and services it delivers.</w:t>
      </w:r>
    </w:p>
    <w:p w:rsidRPr="003B796D" w:rsidR="00172712" w:rsidP="00172712" w:rsidRDefault="00172712" w14:paraId="380BC0B2" w14:textId="77777777">
      <w:pPr>
        <w:spacing w:line="276" w:lineRule="auto"/>
        <w:rPr>
          <w:rFonts w:ascii="Century Gothic" w:hAnsi="Century Gothic"/>
        </w:rPr>
      </w:pPr>
      <w:r w:rsidRPr="003B796D">
        <w:rPr>
          <w:rFonts w:ascii="Century Gothic" w:hAnsi="Century Gothic"/>
        </w:rPr>
        <w:t>I understand th</w:t>
      </w:r>
      <w:r>
        <w:rPr>
          <w:rFonts w:ascii="Century Gothic" w:hAnsi="Century Gothic"/>
        </w:rPr>
        <w:t>i</w:t>
      </w:r>
      <w:r w:rsidRPr="003B796D">
        <w:rPr>
          <w:rFonts w:ascii="Century Gothic" w:hAnsi="Century Gothic"/>
        </w:rPr>
        <w:t>s</w:t>
      </w:r>
      <w:r>
        <w:rPr>
          <w:rFonts w:ascii="Century Gothic" w:hAnsi="Century Gothic"/>
        </w:rPr>
        <w:t xml:space="preserve"> material m</w:t>
      </w:r>
      <w:r w:rsidRPr="003B796D">
        <w:rPr>
          <w:rFonts w:ascii="Century Gothic" w:hAnsi="Century Gothic"/>
        </w:rPr>
        <w:t xml:space="preserve">ay be used </w:t>
      </w:r>
      <w:r>
        <w:rPr>
          <w:rFonts w:ascii="Century Gothic" w:hAnsi="Century Gothic"/>
        </w:rPr>
        <w:t>in the public domain including online, within</w:t>
      </w:r>
      <w:r w:rsidRPr="003B796D">
        <w:rPr>
          <w:rFonts w:ascii="Century Gothic" w:hAnsi="Century Gothic"/>
        </w:rPr>
        <w:t xml:space="preserve"> the </w:t>
      </w:r>
      <w:r w:rsidRPr="00DD5932">
        <w:rPr>
          <w:rFonts w:ascii="Century Gothic" w:hAnsi="Century Gothic"/>
          <w:b/>
          <w:highlight w:val="green"/>
        </w:rPr>
        <w:t xml:space="preserve">ZBGC </w:t>
      </w:r>
      <w:r w:rsidRPr="00DD5932">
        <w:rPr>
          <w:rFonts w:ascii="Century Gothic" w:hAnsi="Century Gothic"/>
          <w:bCs/>
          <w:highlight w:val="green"/>
        </w:rPr>
        <w:t>or</w:t>
      </w:r>
      <w:r w:rsidRPr="00DD5932">
        <w:rPr>
          <w:rFonts w:ascii="Century Gothic" w:hAnsi="Century Gothic"/>
          <w:b/>
          <w:highlight w:val="green"/>
        </w:rPr>
        <w:t xml:space="preserve"> Rainbow Network</w:t>
      </w:r>
      <w:r w:rsidRPr="003B796D">
        <w:rPr>
          <w:rFonts w:ascii="Century Gothic" w:hAnsi="Century Gothic"/>
        </w:rPr>
        <w:t xml:space="preserve"> website, and in print publications and materials.</w:t>
      </w:r>
    </w:p>
    <w:p w:rsidRPr="003B796D" w:rsidR="00172712" w:rsidP="00172712" w:rsidRDefault="00172712" w14:paraId="35EC4515" w14:textId="5DFD9E22">
      <w:pPr>
        <w:spacing w:line="276" w:lineRule="auto"/>
        <w:rPr>
          <w:rFonts w:ascii="Century Gothic" w:hAnsi="Century Gothic"/>
        </w:rPr>
      </w:pPr>
      <w:r>
        <w:rPr>
          <w:rFonts w:ascii="Century Gothic" w:hAnsi="Century Gothic"/>
        </w:rPr>
        <w:t xml:space="preserve">I </w:t>
      </w:r>
      <w:r w:rsidRPr="003B796D">
        <w:rPr>
          <w:rFonts w:ascii="Century Gothic" w:hAnsi="Century Gothic"/>
        </w:rPr>
        <w:t>understand that this consent may be withdrawn by me at any</w:t>
      </w:r>
      <w:r>
        <w:rPr>
          <w:rFonts w:ascii="Century Gothic" w:hAnsi="Century Gothic"/>
        </w:rPr>
        <w:t xml:space="preserve"> </w:t>
      </w:r>
      <w:r w:rsidRPr="003B796D">
        <w:rPr>
          <w:rFonts w:ascii="Century Gothic" w:hAnsi="Century Gothic"/>
        </w:rPr>
        <w:t xml:space="preserve">time, upon written notice to </w:t>
      </w:r>
      <w:r w:rsidR="000D042A">
        <w:rPr>
          <w:rFonts w:ascii="Century Gothic" w:hAnsi="Century Gothic"/>
          <w:b/>
          <w:highlight w:val="green"/>
        </w:rPr>
        <w:t xml:space="preserve">your </w:t>
      </w:r>
      <w:proofErr w:type="spellStart"/>
      <w:r w:rsidR="000D042A">
        <w:rPr>
          <w:rFonts w:ascii="Century Gothic" w:hAnsi="Century Gothic"/>
          <w:b/>
          <w:highlight w:val="green"/>
        </w:rPr>
        <w:t>organisation</w:t>
      </w:r>
      <w:proofErr w:type="spellEnd"/>
      <w:r w:rsidRPr="00DD5932">
        <w:rPr>
          <w:rFonts w:ascii="Century Gothic" w:hAnsi="Century Gothic"/>
          <w:highlight w:val="green"/>
        </w:rPr>
        <w:t>.</w:t>
      </w:r>
    </w:p>
    <w:p w:rsidRPr="003B796D" w:rsidR="00172712" w:rsidP="00172712" w:rsidRDefault="00172712" w14:paraId="4422F6FE" w14:textId="77777777">
      <w:pPr>
        <w:spacing w:line="276" w:lineRule="auto"/>
        <w:rPr>
          <w:rFonts w:ascii="Century Gothic" w:hAnsi="Century Gothic"/>
        </w:rPr>
      </w:pPr>
      <w:r w:rsidRPr="003B796D">
        <w:rPr>
          <w:rFonts w:ascii="Century Gothic" w:hAnsi="Century Gothic"/>
        </w:rPr>
        <w:t>I give this consent voluntarily.</w:t>
      </w:r>
    </w:p>
    <w:p w:rsidRPr="003B796D" w:rsidR="00172712" w:rsidP="00172712" w:rsidRDefault="00172712" w14:paraId="0C6A493D" w14:textId="77777777">
      <w:pPr>
        <w:spacing w:line="276" w:lineRule="auto"/>
        <w:rPr>
          <w:rFonts w:ascii="Century Gothic" w:hAnsi="Century Gothic"/>
        </w:rPr>
      </w:pPr>
    </w:p>
    <w:p w:rsidRPr="003B796D" w:rsidR="00172712" w:rsidP="00172712" w:rsidRDefault="00172712" w14:paraId="64887044" w14:textId="77777777">
      <w:pPr>
        <w:spacing w:line="276" w:lineRule="auto"/>
        <w:rPr>
          <w:rFonts w:ascii="Century Gothic" w:hAnsi="Century Gothic"/>
          <w:b/>
        </w:rPr>
      </w:pPr>
      <w:r w:rsidRPr="003B796D">
        <w:rPr>
          <w:rFonts w:ascii="Century Gothic" w:hAnsi="Century Gothic"/>
          <w:b/>
        </w:rPr>
        <w:t>…………………………………………………..  ………………………………………………..</w:t>
      </w:r>
    </w:p>
    <w:p w:rsidRPr="00045A53" w:rsidR="00172712" w:rsidP="00172712" w:rsidRDefault="00172712" w14:paraId="6147C900" w14:textId="77777777">
      <w:pPr>
        <w:spacing w:line="276" w:lineRule="auto"/>
        <w:rPr>
          <w:rFonts w:ascii="Century Gothic" w:hAnsi="Century Gothic"/>
          <w:i/>
        </w:rPr>
      </w:pPr>
      <w:r w:rsidRPr="15A95D8E">
        <w:rPr>
          <w:rFonts w:ascii="Century Gothic" w:hAnsi="Century Gothic"/>
          <w:i/>
          <w:iCs/>
        </w:rPr>
        <w:t xml:space="preserve">Signature of person giving consent                  </w:t>
      </w:r>
      <w:r w:rsidRPr="002F65DD">
        <w:rPr>
          <w:rFonts w:ascii="Century Gothic" w:hAnsi="Century Gothic"/>
          <w:i/>
        </w:rPr>
        <w:tab/>
      </w:r>
      <w:r w:rsidRPr="15A95D8E">
        <w:rPr>
          <w:rFonts w:ascii="Century Gothic" w:hAnsi="Century Gothic"/>
          <w:i/>
          <w:iCs/>
        </w:rPr>
        <w:t>Signature of parent/guardian &lt; 18</w:t>
      </w:r>
    </w:p>
    <w:p w:rsidRPr="003B796D" w:rsidR="00172712" w:rsidP="00172712" w:rsidRDefault="00172712" w14:paraId="19F6FF36" w14:textId="77777777">
      <w:pPr>
        <w:spacing w:line="276" w:lineRule="auto"/>
        <w:rPr>
          <w:rFonts w:ascii="Century Gothic" w:hAnsi="Century Gothic"/>
        </w:rPr>
      </w:pPr>
    </w:p>
    <w:p w:rsidR="00172712" w:rsidP="00172712" w:rsidRDefault="00172712" w14:paraId="33A977E9" w14:textId="77777777">
      <w:pPr>
        <w:spacing w:line="276" w:lineRule="auto"/>
        <w:rPr>
          <w:rFonts w:ascii="Century Gothic" w:hAnsi="Century Gothic"/>
          <w:b/>
        </w:rPr>
      </w:pPr>
      <w:r>
        <w:rPr>
          <w:rFonts w:ascii="Century Gothic" w:hAnsi="Century Gothic"/>
          <w:b/>
        </w:rPr>
        <w:t xml:space="preserve">…………………………………………………………………….   </w:t>
      </w:r>
      <w:proofErr w:type="gramStart"/>
      <w:r w:rsidRPr="00045A53">
        <w:rPr>
          <w:rFonts w:ascii="Century Gothic" w:hAnsi="Century Gothic"/>
          <w:bCs/>
        </w:rPr>
        <w:t>Date:…</w:t>
      </w:r>
      <w:proofErr w:type="gramEnd"/>
      <w:r w:rsidRPr="00045A53">
        <w:rPr>
          <w:rFonts w:ascii="Century Gothic" w:hAnsi="Century Gothic"/>
          <w:bCs/>
        </w:rPr>
        <w:t>…………………</w:t>
      </w:r>
      <w:proofErr w:type="gramStart"/>
      <w:r w:rsidRPr="00045A53">
        <w:rPr>
          <w:rFonts w:ascii="Century Gothic" w:hAnsi="Century Gothic"/>
          <w:bCs/>
        </w:rPr>
        <w:t>…..</w:t>
      </w:r>
      <w:proofErr w:type="gramEnd"/>
    </w:p>
    <w:p w:rsidRPr="006A2D27" w:rsidR="00172712" w:rsidP="006A2D27" w:rsidRDefault="00172712" w14:paraId="0613E566" w14:textId="375A56E0">
      <w:pPr>
        <w:spacing w:line="276" w:lineRule="auto"/>
        <w:rPr>
          <w:rFonts w:ascii="Century Gothic" w:hAnsi="Century Gothic"/>
          <w:i/>
        </w:rPr>
      </w:pPr>
      <w:r w:rsidRPr="002F65DD">
        <w:rPr>
          <w:rFonts w:ascii="Century Gothic" w:hAnsi="Century Gothic"/>
          <w:i/>
        </w:rPr>
        <w:t xml:space="preserve">Name &amp; </w:t>
      </w:r>
      <w:r>
        <w:rPr>
          <w:rFonts w:ascii="Century Gothic" w:hAnsi="Century Gothic"/>
          <w:i/>
        </w:rPr>
        <w:t>s</w:t>
      </w:r>
      <w:r w:rsidRPr="002F65DD">
        <w:rPr>
          <w:rFonts w:ascii="Century Gothic" w:hAnsi="Century Gothic"/>
          <w:i/>
        </w:rPr>
        <w:t>ignature of interpreter used to</w:t>
      </w:r>
      <w:r>
        <w:rPr>
          <w:rFonts w:ascii="Century Gothic" w:hAnsi="Century Gothic"/>
          <w:i/>
        </w:rPr>
        <w:t xml:space="preserve"> a</w:t>
      </w:r>
      <w:r w:rsidRPr="002F65DD">
        <w:rPr>
          <w:rFonts w:ascii="Century Gothic" w:hAnsi="Century Gothic"/>
          <w:i/>
        </w:rPr>
        <w:t>ssist with consent</w:t>
      </w:r>
      <w:r>
        <w:rPr>
          <w:rFonts w:ascii="Century Gothic" w:hAnsi="Century Gothic"/>
          <w:i/>
        </w:rPr>
        <w:t xml:space="preserve">       </w:t>
      </w:r>
    </w:p>
    <w:p w:rsidR="00172712" w:rsidP="00172712" w:rsidRDefault="00172712" w14:paraId="44542CA2" w14:textId="77777777">
      <w:pPr>
        <w:rPr>
          <w:rFonts w:ascii="Century Gothic" w:hAnsi="Century Gothic"/>
          <w:i/>
        </w:rPr>
      </w:pPr>
      <w:r w:rsidRPr="00C86872">
        <w:rPr>
          <w:rFonts w:ascii="Century Gothic" w:hAnsi="Century Gothic"/>
          <w:i/>
        </w:rPr>
        <w:t xml:space="preserve">Contact information of person giving consent: </w:t>
      </w:r>
      <w:r w:rsidRPr="00C86872">
        <w:rPr>
          <w:rFonts w:ascii="Century Gothic" w:hAnsi="Century Gothic"/>
          <w:i/>
        </w:rPr>
        <w:tab/>
      </w:r>
    </w:p>
    <w:p w:rsidR="00172712" w:rsidP="00172712" w:rsidRDefault="00172712" w14:paraId="6C410DA1" w14:textId="77777777">
      <w:pPr>
        <w:rPr>
          <w:rFonts w:ascii="Century Gothic" w:hAnsi="Century Gothic"/>
          <w:i/>
        </w:rPr>
      </w:pPr>
    </w:p>
    <w:p w:rsidRPr="00C86872" w:rsidR="00172712" w:rsidP="00172712" w:rsidRDefault="00172712" w14:paraId="2CD7FA2C" w14:textId="0DB7827E">
      <w:pPr>
        <w:rPr>
          <w:rFonts w:ascii="Century Gothic" w:hAnsi="Century Gothic"/>
          <w:i/>
        </w:rPr>
      </w:pPr>
      <w:r w:rsidRPr="00C86872">
        <w:rPr>
          <w:rFonts w:ascii="Century Gothic" w:hAnsi="Century Gothic"/>
          <w:i/>
        </w:rPr>
        <w:t>Phone:</w:t>
      </w:r>
      <w:r w:rsidRPr="00C86872">
        <w:rPr>
          <w:rFonts w:ascii="Century Gothic" w:hAnsi="Century Gothic"/>
          <w:i/>
        </w:rPr>
        <w:tab/>
      </w:r>
      <w:r w:rsidRPr="00C86872">
        <w:rPr>
          <w:rFonts w:ascii="Century Gothic" w:hAnsi="Century Gothic"/>
          <w:i/>
        </w:rPr>
        <w:t>………………………………</w:t>
      </w:r>
      <w:r w:rsidR="00E64D4E">
        <w:rPr>
          <w:rFonts w:ascii="Century Gothic" w:hAnsi="Century Gothic"/>
          <w:i/>
        </w:rPr>
        <w:t xml:space="preserve">  </w:t>
      </w:r>
      <w:r w:rsidR="00E64D4E">
        <w:rPr>
          <w:rFonts w:ascii="Century Gothic" w:hAnsi="Century Gothic"/>
          <w:i/>
        </w:rPr>
        <w:tab/>
      </w:r>
      <w:r w:rsidR="00E64D4E">
        <w:rPr>
          <w:rFonts w:ascii="Century Gothic" w:hAnsi="Century Gothic"/>
          <w:i/>
        </w:rPr>
        <w:t xml:space="preserve">      </w:t>
      </w:r>
      <w:r w:rsidRPr="00C86872">
        <w:rPr>
          <w:rFonts w:ascii="Century Gothic" w:hAnsi="Century Gothic"/>
          <w:i/>
        </w:rPr>
        <w:t>Email:</w:t>
      </w:r>
      <w:r w:rsidRPr="00C86872">
        <w:rPr>
          <w:rFonts w:ascii="Century Gothic" w:hAnsi="Century Gothic"/>
          <w:i/>
        </w:rPr>
        <w:tab/>
      </w:r>
      <w:r w:rsidRPr="00C86872">
        <w:rPr>
          <w:rFonts w:ascii="Century Gothic" w:hAnsi="Century Gothic"/>
          <w:i/>
        </w:rPr>
        <w:t>………………………………</w:t>
      </w:r>
      <w:r w:rsidR="00E64D4E">
        <w:rPr>
          <w:rFonts w:ascii="Century Gothic" w:hAnsi="Century Gothic"/>
          <w:i/>
        </w:rPr>
        <w:t>…………………</w:t>
      </w:r>
    </w:p>
    <w:tbl>
      <w:tblPr>
        <w:tblStyle w:val="3"/>
        <w:tblW w:w="10080" w:type="dxa"/>
        <w:tblInd w:w="-110" w:type="dxa"/>
        <w:tblLayout w:type="fixed"/>
        <w:tblLook w:val="0620" w:firstRow="1" w:lastRow="0" w:firstColumn="0" w:lastColumn="0" w:noHBand="1" w:noVBand="1"/>
      </w:tblPr>
      <w:tblGrid>
        <w:gridCol w:w="4505"/>
        <w:gridCol w:w="527"/>
        <w:gridCol w:w="5048"/>
      </w:tblGrid>
      <w:tr w:rsidR="007B20EE" w:rsidTr="00FA078F" w14:paraId="4EA29AEE" w14:textId="77777777">
        <w:trPr>
          <w:cnfStyle w:val="100000000000" w:firstRow="1" w:lastRow="0" w:firstColumn="0" w:lastColumn="0" w:oddVBand="0" w:evenVBand="0" w:oddHBand="0" w:evenHBand="0" w:firstRowFirstColumn="0" w:firstRowLastColumn="0" w:lastRowFirstColumn="0" w:lastRowLastColumn="0"/>
          <w:trHeight w:val="1590"/>
        </w:trPr>
        <w:tc>
          <w:tcPr>
            <w:tcW w:w="4505" w:type="dxa"/>
            <w:tcBorders>
              <w:top w:val="none" w:color="auto" w:sz="0" w:space="0"/>
              <w:left w:val="none" w:color="auto" w:sz="0" w:space="0"/>
              <w:bottom w:val="none" w:color="auto" w:sz="0" w:space="0"/>
              <w:right w:val="none" w:color="auto" w:sz="0" w:space="0"/>
            </w:tcBorders>
          </w:tcPr>
          <w:p w:rsidRPr="00A05C01" w:rsidR="007B20EE" w:rsidP="007B20EE" w:rsidRDefault="00FF080E" w14:paraId="74684920" w14:textId="5362E6FA">
            <w:pPr>
              <w:pStyle w:val="Heading2"/>
              <w:rPr>
                <w:highlight w:val="yellow"/>
              </w:rPr>
            </w:pPr>
            <w:r w:rsidRPr="00A05C01">
              <w:rPr>
                <w:highlight w:val="yellow"/>
              </w:rPr>
              <w:t>SPEAKERS</w:t>
            </w:r>
            <w:r w:rsidRPr="00A05C01" w:rsidR="007B20EE">
              <w:rPr>
                <w:highlight w:val="yellow"/>
              </w:rPr>
              <w:t xml:space="preserve"> NAME</w:t>
            </w:r>
          </w:p>
          <w:p w:rsidRPr="00A05C01" w:rsidR="007B20EE" w:rsidP="009E57AF" w:rsidRDefault="007B20EE" w14:paraId="5FCA4B0E" w14:textId="77777777">
            <w:pPr>
              <w:rPr>
                <w:b/>
                <w:highlight w:val="yellow"/>
                <w:u w:val="single"/>
              </w:rPr>
            </w:pPr>
          </w:p>
          <w:p w:rsidRPr="00A05C01" w:rsidR="007B20EE" w:rsidP="009E57AF" w:rsidRDefault="00FF080E" w14:paraId="6EAE50CB" w14:textId="1C3540E8">
            <w:pPr>
              <w:rPr>
                <w:b/>
                <w:highlight w:val="yellow"/>
              </w:rPr>
            </w:pPr>
            <w:r w:rsidRPr="00A05C01">
              <w:rPr>
                <w:b/>
                <w:highlight w:val="yellow"/>
              </w:rPr>
              <w:t>SPEAKERS</w:t>
            </w:r>
            <w:r w:rsidRPr="00A05C01" w:rsidR="007B20EE">
              <w:rPr>
                <w:b/>
                <w:highlight w:val="yellow"/>
              </w:rPr>
              <w:t xml:space="preserve"> ADDRESS</w:t>
            </w:r>
          </w:p>
          <w:p w:rsidRPr="00A05C01" w:rsidR="007B20EE" w:rsidP="009E57AF" w:rsidRDefault="007B20EE" w14:paraId="305E6D7D" w14:textId="77777777">
            <w:pPr>
              <w:rPr>
                <w:b/>
                <w:highlight w:val="yellow"/>
              </w:rPr>
            </w:pPr>
          </w:p>
          <w:p w:rsidRPr="00A05C01" w:rsidR="007B20EE" w:rsidP="009E57AF" w:rsidRDefault="00FF080E" w14:paraId="319B240F" w14:textId="7DC335BB">
            <w:pPr>
              <w:rPr>
                <w:b/>
                <w:highlight w:val="yellow"/>
              </w:rPr>
            </w:pPr>
            <w:r w:rsidRPr="00A05C01">
              <w:rPr>
                <w:b/>
                <w:highlight w:val="yellow"/>
              </w:rPr>
              <w:t>SPEAKERS</w:t>
            </w:r>
            <w:r w:rsidRPr="00A05C01" w:rsidR="007B20EE">
              <w:rPr>
                <w:b/>
                <w:highlight w:val="yellow"/>
              </w:rPr>
              <w:t xml:space="preserve"> PHONE NUMBER</w:t>
            </w:r>
          </w:p>
          <w:p w:rsidRPr="00A05C01" w:rsidR="007B20EE" w:rsidP="009E57AF" w:rsidRDefault="007B20EE" w14:paraId="27C33083" w14:textId="77777777">
            <w:pPr>
              <w:rPr>
                <w:b/>
                <w:highlight w:val="yellow"/>
              </w:rPr>
            </w:pPr>
          </w:p>
          <w:p w:rsidRPr="00E25833" w:rsidR="007B20EE" w:rsidP="009E57AF" w:rsidRDefault="00FF080E" w14:paraId="0628DBFF" w14:textId="5A79C59A">
            <w:pPr>
              <w:rPr>
                <w:b/>
              </w:rPr>
            </w:pPr>
            <w:r w:rsidRPr="00A05C01">
              <w:rPr>
                <w:b/>
                <w:highlight w:val="yellow"/>
              </w:rPr>
              <w:t>SPEAKERS</w:t>
            </w:r>
            <w:r w:rsidRPr="00A05C01" w:rsidR="007B20EE">
              <w:rPr>
                <w:b/>
                <w:highlight w:val="yellow"/>
              </w:rPr>
              <w:t xml:space="preserve"> EMAIL ADDRESS</w:t>
            </w:r>
          </w:p>
          <w:p w:rsidR="007B20EE" w:rsidP="009E57AF" w:rsidRDefault="007B20EE" w14:paraId="688C8746" w14:textId="77777777"/>
        </w:tc>
        <w:tc>
          <w:tcPr>
            <w:tcW w:w="5575" w:type="dxa"/>
            <w:gridSpan w:val="2"/>
            <w:tcBorders>
              <w:top w:val="none" w:color="auto" w:sz="0" w:space="0"/>
              <w:left w:val="none" w:color="auto" w:sz="0" w:space="0"/>
              <w:bottom w:val="none" w:color="auto" w:sz="0" w:space="0"/>
              <w:right w:val="none" w:color="auto" w:sz="0" w:space="0"/>
            </w:tcBorders>
          </w:tcPr>
          <w:p w:rsidR="00FA078F" w:rsidP="00FD7ECA" w:rsidRDefault="00FA078F" w14:paraId="2DB71860" w14:textId="77777777">
            <w:pPr>
              <w:pStyle w:val="Title"/>
              <w:jc w:val="right"/>
              <w:rPr>
                <w:sz w:val="52"/>
                <w:szCs w:val="52"/>
              </w:rPr>
            </w:pPr>
            <w:r>
              <w:rPr>
                <w:sz w:val="52"/>
                <w:szCs w:val="52"/>
              </w:rPr>
              <w:t xml:space="preserve">(rECIPIENT CREATED) </w:t>
            </w:r>
          </w:p>
          <w:p w:rsidRPr="007B20EE" w:rsidR="007B20EE" w:rsidP="00FD7ECA" w:rsidRDefault="007B20EE" w14:paraId="722E66C3" w14:textId="25830081">
            <w:pPr>
              <w:pStyle w:val="Title"/>
              <w:jc w:val="right"/>
              <w:rPr>
                <w:sz w:val="52"/>
                <w:szCs w:val="52"/>
              </w:rPr>
            </w:pPr>
            <w:r w:rsidRPr="007B20EE">
              <w:rPr>
                <w:sz w:val="52"/>
                <w:szCs w:val="52"/>
              </w:rPr>
              <w:t>Tax INVOICE</w:t>
            </w:r>
          </w:p>
          <w:p w:rsidRPr="007B20EE" w:rsidR="007B20EE" w:rsidP="009C0718" w:rsidRDefault="007B20EE" w14:paraId="79293AFA" w14:textId="77777777">
            <w:pPr>
              <w:pStyle w:val="Heading2"/>
              <w:jc w:val="right"/>
              <w:rPr>
                <w:rStyle w:val="Strong"/>
                <w:color w:val="auto"/>
                <w:sz w:val="28"/>
                <w:szCs w:val="28"/>
              </w:rPr>
            </w:pPr>
            <w:r w:rsidRPr="007B20EE">
              <w:rPr>
                <w:rStyle w:val="Strong"/>
                <w:color w:val="auto"/>
                <w:sz w:val="28"/>
                <w:szCs w:val="28"/>
              </w:rPr>
              <w:t>Invoice # 001</w:t>
            </w:r>
          </w:p>
          <w:p w:rsidR="007B20EE" w:rsidP="009C0718" w:rsidRDefault="007B20EE" w14:paraId="3DC877A4" w14:textId="77777777">
            <w:pPr>
              <w:pStyle w:val="Heading2"/>
              <w:jc w:val="right"/>
            </w:pPr>
            <w:r w:rsidRPr="007B20EE">
              <w:rPr>
                <w:rStyle w:val="Strong"/>
                <w:color w:val="auto"/>
                <w:sz w:val="28"/>
                <w:szCs w:val="28"/>
              </w:rPr>
              <w:t>Date: 11/18/2024</w:t>
            </w:r>
          </w:p>
        </w:tc>
      </w:tr>
      <w:tr w:rsidR="007B20EE" w:rsidTr="00A05C01" w14:paraId="3B8F2EC4" w14:textId="77777777">
        <w:trPr>
          <w:trHeight w:val="1534"/>
        </w:trPr>
        <w:tc>
          <w:tcPr>
            <w:tcW w:w="5032" w:type="dxa"/>
            <w:gridSpan w:val="2"/>
          </w:tcPr>
          <w:p w:rsidRPr="00FF080E" w:rsidR="007B20EE" w:rsidP="009E57AF" w:rsidRDefault="007B20EE" w14:paraId="4F1E79D2" w14:textId="77777777">
            <w:pPr>
              <w:pStyle w:val="Heading3"/>
              <w:rPr>
                <w:b/>
                <w:bCs/>
                <w:color w:val="55CDFC" w:themeColor="accent1"/>
              </w:rPr>
            </w:pPr>
            <w:r w:rsidRPr="00FF080E">
              <w:rPr>
                <w:b/>
                <w:bCs/>
                <w:color w:val="55CDFC" w:themeColor="accent1"/>
              </w:rPr>
              <w:t>To:</w:t>
            </w:r>
          </w:p>
          <w:p w:rsidRPr="00FF080E" w:rsidR="007B20EE" w:rsidP="00FD7ECA" w:rsidRDefault="00FD7ECA" w14:paraId="5F345391" w14:textId="32A6DB95">
            <w:pPr>
              <w:rPr>
                <w:sz w:val="28"/>
                <w:szCs w:val="28"/>
                <w:highlight w:val="green"/>
              </w:rPr>
            </w:pPr>
            <w:r w:rsidRPr="00FF080E">
              <w:rPr>
                <w:sz w:val="28"/>
                <w:szCs w:val="28"/>
                <w:highlight w:val="green"/>
              </w:rPr>
              <w:t>ORGANISATION NAME</w:t>
            </w:r>
          </w:p>
          <w:p w:rsidRPr="00FF080E" w:rsidR="00FD7ECA" w:rsidP="00FD7ECA" w:rsidRDefault="00FD7ECA" w14:paraId="60BBD4D3" w14:textId="6FEADD63">
            <w:pPr>
              <w:rPr>
                <w:sz w:val="28"/>
                <w:szCs w:val="28"/>
                <w:highlight w:val="green"/>
              </w:rPr>
            </w:pPr>
            <w:r w:rsidRPr="00FF080E">
              <w:rPr>
                <w:sz w:val="28"/>
                <w:szCs w:val="28"/>
                <w:highlight w:val="green"/>
              </w:rPr>
              <w:t>ADDRESS/EMAIL ADDRESS</w:t>
            </w:r>
          </w:p>
          <w:p w:rsidRPr="00FF080E" w:rsidR="007B20EE" w:rsidP="00FD7ECA" w:rsidRDefault="007B20EE" w14:paraId="7576B930" w14:textId="682D7322">
            <w:pPr>
              <w:rPr>
                <w:sz w:val="28"/>
                <w:szCs w:val="28"/>
                <w:highlight w:val="green"/>
              </w:rPr>
            </w:pPr>
            <w:r w:rsidRPr="00FF080E">
              <w:rPr>
                <w:sz w:val="28"/>
                <w:szCs w:val="28"/>
                <w:highlight w:val="green"/>
              </w:rPr>
              <w:t xml:space="preserve">Attn: </w:t>
            </w:r>
            <w:r w:rsidRPr="00FF080E" w:rsidR="00FD7ECA">
              <w:rPr>
                <w:sz w:val="28"/>
                <w:szCs w:val="28"/>
                <w:highlight w:val="green"/>
              </w:rPr>
              <w:t>YOUR NAME</w:t>
            </w:r>
          </w:p>
          <w:p w:rsidR="007B20EE" w:rsidP="009E57AF" w:rsidRDefault="007B20EE" w14:paraId="392C0C5E" w14:textId="77777777"/>
          <w:p w:rsidR="003D7874" w:rsidP="009E57AF" w:rsidRDefault="003D7874" w14:paraId="66AB6CA2" w14:textId="77777777"/>
        </w:tc>
        <w:tc>
          <w:tcPr>
            <w:tcW w:w="5048" w:type="dxa"/>
          </w:tcPr>
          <w:p w:rsidR="007B20EE" w:rsidP="009E57AF" w:rsidRDefault="007B20EE" w14:paraId="597368FA" w14:textId="77777777"/>
        </w:tc>
      </w:tr>
    </w:tbl>
    <w:tbl>
      <w:tblPr>
        <w:tblStyle w:val="2"/>
        <w:tblW w:w="10070" w:type="dxa"/>
        <w:tblInd w:w="-11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620" w:firstRow="1" w:lastRow="0" w:firstColumn="0" w:lastColumn="0" w:noHBand="1" w:noVBand="1"/>
      </w:tblPr>
      <w:tblGrid>
        <w:gridCol w:w="1817"/>
        <w:gridCol w:w="5239"/>
        <w:gridCol w:w="1843"/>
        <w:gridCol w:w="1171"/>
      </w:tblGrid>
      <w:tr w:rsidR="007B20EE" w:rsidTr="003D7874" w14:paraId="118C2E51" w14:textId="77777777">
        <w:trPr>
          <w:cnfStyle w:val="100000000000" w:firstRow="1" w:lastRow="0" w:firstColumn="0" w:lastColumn="0" w:oddVBand="0" w:evenVBand="0" w:oddHBand="0" w:evenHBand="0" w:firstRowFirstColumn="0" w:firstRowLastColumn="0" w:lastRowFirstColumn="0" w:lastRowLastColumn="0"/>
          <w:trHeight w:val="230"/>
        </w:trPr>
        <w:tc>
          <w:tcPr>
            <w:tcW w:w="1817" w:type="dxa"/>
            <w:tcBorders>
              <w:top w:val="single" w:color="auto" w:sz="4" w:space="0"/>
              <w:left w:val="single" w:color="auto" w:sz="4" w:space="0"/>
              <w:bottom w:val="single" w:color="auto" w:sz="4" w:space="0"/>
              <w:right w:val="single" w:color="auto" w:sz="4" w:space="0"/>
            </w:tcBorders>
          </w:tcPr>
          <w:p w:rsidR="007B20EE" w:rsidP="009E57AF" w:rsidRDefault="007B20EE" w14:paraId="049EB451" w14:textId="77777777">
            <w:pPr>
              <w:pStyle w:val="Heading4"/>
            </w:pPr>
            <w:r>
              <w:t>QUANTITY</w:t>
            </w:r>
          </w:p>
        </w:tc>
        <w:tc>
          <w:tcPr>
            <w:tcW w:w="5239" w:type="dxa"/>
            <w:tcBorders>
              <w:top w:val="single" w:color="auto" w:sz="4" w:space="0"/>
              <w:left w:val="single" w:color="auto" w:sz="4" w:space="0"/>
              <w:bottom w:val="single" w:color="auto" w:sz="4" w:space="0"/>
              <w:right w:val="single" w:color="auto" w:sz="4" w:space="0"/>
            </w:tcBorders>
          </w:tcPr>
          <w:p w:rsidR="007B20EE" w:rsidP="009E57AF" w:rsidRDefault="007B20EE" w14:paraId="57782AB7" w14:textId="77777777">
            <w:pPr>
              <w:pStyle w:val="Heading4"/>
            </w:pPr>
            <w:r>
              <w:t>DESCRIPTION</w:t>
            </w:r>
          </w:p>
        </w:tc>
        <w:tc>
          <w:tcPr>
            <w:tcW w:w="1843" w:type="dxa"/>
            <w:tcBorders>
              <w:top w:val="single" w:color="auto" w:sz="4" w:space="0"/>
              <w:left w:val="single" w:color="auto" w:sz="4" w:space="0"/>
              <w:bottom w:val="single" w:color="auto" w:sz="4" w:space="0"/>
              <w:right w:val="single" w:color="auto" w:sz="4" w:space="0"/>
            </w:tcBorders>
          </w:tcPr>
          <w:p w:rsidR="007B20EE" w:rsidP="000552EF" w:rsidRDefault="007B20EE" w14:paraId="380B9D86" w14:textId="77777777">
            <w:pPr>
              <w:pStyle w:val="Heading4"/>
              <w:jc w:val="right"/>
            </w:pPr>
            <w:r>
              <w:t>UNIT PRICE</w:t>
            </w:r>
          </w:p>
        </w:tc>
        <w:tc>
          <w:tcPr>
            <w:tcW w:w="1171" w:type="dxa"/>
            <w:tcBorders>
              <w:top w:val="single" w:color="auto" w:sz="4" w:space="0"/>
              <w:left w:val="single" w:color="auto" w:sz="4" w:space="0"/>
              <w:bottom w:val="single" w:color="auto" w:sz="4" w:space="0"/>
              <w:right w:val="single" w:color="auto" w:sz="4" w:space="0"/>
            </w:tcBorders>
          </w:tcPr>
          <w:p w:rsidR="007B20EE" w:rsidP="000552EF" w:rsidRDefault="007B20EE" w14:paraId="30A6FEDD" w14:textId="77777777">
            <w:pPr>
              <w:pStyle w:val="Heading4"/>
              <w:jc w:val="right"/>
            </w:pPr>
            <w:r>
              <w:t>TOTAL</w:t>
            </w:r>
          </w:p>
        </w:tc>
      </w:tr>
      <w:tr w:rsidR="007B20EE" w:rsidTr="003D7874" w14:paraId="4747D35F" w14:textId="77777777">
        <w:trPr>
          <w:trHeight w:val="242"/>
        </w:trPr>
        <w:tc>
          <w:tcPr>
            <w:tcW w:w="1817" w:type="dxa"/>
            <w:tcBorders>
              <w:top w:val="single" w:color="auto" w:sz="4" w:space="0"/>
              <w:left w:val="single" w:color="auto" w:sz="4" w:space="0"/>
            </w:tcBorders>
          </w:tcPr>
          <w:p w:rsidR="007B20EE" w:rsidP="009E57AF" w:rsidRDefault="007B20EE" w14:paraId="49D99E96" w14:textId="77777777">
            <w:pPr>
              <w:pBdr>
                <w:top w:val="nil"/>
                <w:left w:val="nil"/>
                <w:bottom w:val="nil"/>
                <w:right w:val="nil"/>
                <w:between w:val="nil"/>
              </w:pBdr>
              <w:spacing w:line="264" w:lineRule="auto"/>
              <w:jc w:val="center"/>
              <w:rPr>
                <w:color w:val="000000"/>
              </w:rPr>
            </w:pPr>
            <w:r>
              <w:t>1</w:t>
            </w:r>
          </w:p>
        </w:tc>
        <w:tc>
          <w:tcPr>
            <w:tcW w:w="5239" w:type="dxa"/>
            <w:tcBorders>
              <w:top w:val="single" w:color="auto" w:sz="4" w:space="0"/>
            </w:tcBorders>
          </w:tcPr>
          <w:p w:rsidRPr="00A05C01" w:rsidR="007B20EE" w:rsidP="009E57AF" w:rsidRDefault="007B20EE" w14:paraId="3CA5AD12" w14:textId="77777777">
            <w:pPr>
              <w:rPr>
                <w:highlight w:val="yellow"/>
              </w:rPr>
            </w:pPr>
            <w:r w:rsidRPr="00A05C01">
              <w:rPr>
                <w:highlight w:val="yellow"/>
              </w:rPr>
              <w:t>DESCRIPTION</w:t>
            </w:r>
          </w:p>
        </w:tc>
        <w:tc>
          <w:tcPr>
            <w:tcW w:w="1843" w:type="dxa"/>
            <w:tcBorders>
              <w:top w:val="single" w:color="auto" w:sz="4" w:space="0"/>
            </w:tcBorders>
          </w:tcPr>
          <w:p w:rsidRPr="00A05C01" w:rsidR="007B20EE" w:rsidP="000552EF" w:rsidRDefault="007B20EE" w14:paraId="3AED5771" w14:textId="77777777">
            <w:pPr>
              <w:pBdr>
                <w:top w:val="nil"/>
                <w:left w:val="nil"/>
                <w:bottom w:val="nil"/>
                <w:right w:val="nil"/>
                <w:between w:val="nil"/>
              </w:pBdr>
              <w:spacing w:line="264" w:lineRule="auto"/>
              <w:jc w:val="right"/>
              <w:rPr>
                <w:color w:val="000000"/>
                <w:highlight w:val="yellow"/>
              </w:rPr>
            </w:pPr>
            <w:r w:rsidRPr="00A05C01">
              <w:rPr>
                <w:highlight w:val="yellow"/>
              </w:rPr>
              <w:t>$300</w:t>
            </w:r>
          </w:p>
        </w:tc>
        <w:tc>
          <w:tcPr>
            <w:tcW w:w="1171" w:type="dxa"/>
            <w:tcBorders>
              <w:top w:val="single" w:color="auto" w:sz="4" w:space="0"/>
              <w:right w:val="single" w:color="auto" w:sz="4" w:space="0"/>
            </w:tcBorders>
          </w:tcPr>
          <w:p w:rsidRPr="00A05C01" w:rsidR="007B20EE" w:rsidP="000552EF" w:rsidRDefault="007B20EE" w14:paraId="3E4063F7" w14:textId="77777777">
            <w:pPr>
              <w:pBdr>
                <w:top w:val="nil"/>
                <w:left w:val="nil"/>
                <w:bottom w:val="nil"/>
                <w:right w:val="nil"/>
                <w:between w:val="nil"/>
              </w:pBdr>
              <w:spacing w:line="264" w:lineRule="auto"/>
              <w:jc w:val="right"/>
              <w:rPr>
                <w:color w:val="000000"/>
                <w:highlight w:val="yellow"/>
              </w:rPr>
            </w:pPr>
            <w:r w:rsidRPr="00A05C01">
              <w:rPr>
                <w:highlight w:val="yellow"/>
              </w:rPr>
              <w:t>$300</w:t>
            </w:r>
          </w:p>
        </w:tc>
      </w:tr>
      <w:tr w:rsidR="007B20EE" w:rsidTr="000A0F3D" w14:paraId="21CEC9AB" w14:textId="77777777">
        <w:tc>
          <w:tcPr>
            <w:tcW w:w="1817" w:type="dxa"/>
            <w:tcBorders>
              <w:left w:val="single" w:color="auto" w:sz="4" w:space="0"/>
              <w:bottom w:val="single" w:color="A6A6A6" w:sz="4" w:space="0"/>
            </w:tcBorders>
          </w:tcPr>
          <w:p w:rsidR="007B20EE" w:rsidP="009E57AF" w:rsidRDefault="007B20EE" w14:paraId="2984B8C8" w14:textId="77777777">
            <w:pPr>
              <w:pBdr>
                <w:top w:val="nil"/>
                <w:left w:val="nil"/>
                <w:bottom w:val="nil"/>
                <w:right w:val="nil"/>
                <w:between w:val="nil"/>
              </w:pBdr>
              <w:spacing w:line="264" w:lineRule="auto"/>
              <w:jc w:val="center"/>
              <w:rPr>
                <w:color w:val="000000"/>
              </w:rPr>
            </w:pPr>
          </w:p>
        </w:tc>
        <w:tc>
          <w:tcPr>
            <w:tcW w:w="5239" w:type="dxa"/>
            <w:tcBorders>
              <w:bottom w:val="single" w:color="A6A6A6" w:sz="4" w:space="0"/>
            </w:tcBorders>
          </w:tcPr>
          <w:p w:rsidR="007B20EE" w:rsidP="009E57AF" w:rsidRDefault="007B20EE" w14:paraId="63B19F41" w14:textId="77777777"/>
        </w:tc>
        <w:tc>
          <w:tcPr>
            <w:tcW w:w="1843" w:type="dxa"/>
          </w:tcPr>
          <w:p w:rsidR="007B20EE" w:rsidP="000552EF" w:rsidRDefault="007B20EE" w14:paraId="30376F35" w14:textId="77777777">
            <w:pPr>
              <w:pBdr>
                <w:top w:val="nil"/>
                <w:left w:val="nil"/>
                <w:bottom w:val="nil"/>
                <w:right w:val="nil"/>
                <w:between w:val="nil"/>
              </w:pBdr>
              <w:spacing w:line="264" w:lineRule="auto"/>
              <w:jc w:val="right"/>
              <w:rPr>
                <w:color w:val="000000"/>
              </w:rPr>
            </w:pPr>
          </w:p>
        </w:tc>
        <w:tc>
          <w:tcPr>
            <w:tcW w:w="1171" w:type="dxa"/>
            <w:tcBorders>
              <w:right w:val="single" w:color="auto" w:sz="4" w:space="0"/>
            </w:tcBorders>
          </w:tcPr>
          <w:p w:rsidR="007B20EE" w:rsidP="000552EF" w:rsidRDefault="007B20EE" w14:paraId="59B221FD" w14:textId="77777777">
            <w:pPr>
              <w:pBdr>
                <w:top w:val="nil"/>
                <w:left w:val="nil"/>
                <w:bottom w:val="nil"/>
                <w:right w:val="nil"/>
                <w:between w:val="nil"/>
              </w:pBdr>
              <w:spacing w:line="264" w:lineRule="auto"/>
              <w:jc w:val="right"/>
              <w:rPr>
                <w:color w:val="000000"/>
              </w:rPr>
            </w:pPr>
          </w:p>
        </w:tc>
      </w:tr>
      <w:tr w:rsidR="007B20EE" w:rsidTr="000A0F3D" w14:paraId="695A80C5" w14:textId="77777777">
        <w:tc>
          <w:tcPr>
            <w:tcW w:w="1817" w:type="dxa"/>
            <w:tcBorders>
              <w:left w:val="single" w:color="auto" w:sz="4" w:space="0"/>
            </w:tcBorders>
          </w:tcPr>
          <w:p w:rsidR="007B20EE" w:rsidP="009E57AF" w:rsidRDefault="007B20EE" w14:paraId="151B6809" w14:textId="77777777">
            <w:pPr>
              <w:pBdr>
                <w:top w:val="nil"/>
                <w:left w:val="nil"/>
                <w:bottom w:val="nil"/>
                <w:right w:val="nil"/>
                <w:between w:val="nil"/>
              </w:pBdr>
              <w:spacing w:line="264" w:lineRule="auto"/>
              <w:jc w:val="center"/>
              <w:rPr>
                <w:color w:val="000000"/>
              </w:rPr>
            </w:pPr>
          </w:p>
        </w:tc>
        <w:tc>
          <w:tcPr>
            <w:tcW w:w="5239" w:type="dxa"/>
          </w:tcPr>
          <w:p w:rsidR="007B20EE" w:rsidP="009E57AF" w:rsidRDefault="007B20EE" w14:paraId="5772DC9D" w14:textId="77777777"/>
        </w:tc>
        <w:tc>
          <w:tcPr>
            <w:tcW w:w="1843" w:type="dxa"/>
          </w:tcPr>
          <w:p w:rsidR="007B20EE" w:rsidP="000552EF" w:rsidRDefault="007B20EE" w14:paraId="6C86477A" w14:textId="77777777">
            <w:pPr>
              <w:pBdr>
                <w:top w:val="nil"/>
                <w:left w:val="nil"/>
                <w:bottom w:val="nil"/>
                <w:right w:val="nil"/>
                <w:between w:val="nil"/>
              </w:pBdr>
              <w:spacing w:line="264" w:lineRule="auto"/>
              <w:jc w:val="right"/>
              <w:rPr>
                <w:color w:val="000000"/>
              </w:rPr>
            </w:pPr>
          </w:p>
        </w:tc>
        <w:tc>
          <w:tcPr>
            <w:tcW w:w="1171" w:type="dxa"/>
            <w:tcBorders>
              <w:right w:val="single" w:color="auto" w:sz="4" w:space="0"/>
            </w:tcBorders>
          </w:tcPr>
          <w:p w:rsidR="007B20EE" w:rsidP="000552EF" w:rsidRDefault="007B20EE" w14:paraId="7671085B" w14:textId="77777777">
            <w:pPr>
              <w:pBdr>
                <w:top w:val="nil"/>
                <w:left w:val="nil"/>
                <w:bottom w:val="nil"/>
                <w:right w:val="nil"/>
                <w:between w:val="nil"/>
              </w:pBdr>
              <w:spacing w:line="264" w:lineRule="auto"/>
              <w:jc w:val="right"/>
              <w:rPr>
                <w:color w:val="000000"/>
              </w:rPr>
            </w:pPr>
          </w:p>
        </w:tc>
      </w:tr>
      <w:tr w:rsidR="007B20EE" w:rsidTr="003D7874" w14:paraId="7DB2567F" w14:textId="77777777">
        <w:tc>
          <w:tcPr>
            <w:tcW w:w="1817" w:type="dxa"/>
            <w:tcBorders>
              <w:left w:val="single" w:color="auto" w:sz="4" w:space="0"/>
              <w:bottom w:val="single" w:color="auto" w:sz="4" w:space="0"/>
            </w:tcBorders>
          </w:tcPr>
          <w:p w:rsidR="007B20EE" w:rsidP="009E57AF" w:rsidRDefault="007B20EE" w14:paraId="500AED31" w14:textId="77777777">
            <w:pPr>
              <w:pBdr>
                <w:top w:val="nil"/>
                <w:left w:val="nil"/>
                <w:bottom w:val="nil"/>
                <w:right w:val="nil"/>
                <w:between w:val="nil"/>
              </w:pBdr>
              <w:spacing w:line="264" w:lineRule="auto"/>
              <w:jc w:val="center"/>
              <w:rPr>
                <w:color w:val="000000"/>
              </w:rPr>
            </w:pPr>
          </w:p>
        </w:tc>
        <w:tc>
          <w:tcPr>
            <w:tcW w:w="5239" w:type="dxa"/>
            <w:tcBorders>
              <w:bottom w:val="single" w:color="auto" w:sz="4" w:space="0"/>
            </w:tcBorders>
          </w:tcPr>
          <w:p w:rsidR="007B20EE" w:rsidP="009E57AF" w:rsidRDefault="007B20EE" w14:paraId="4E3A52A8" w14:textId="77777777"/>
        </w:tc>
        <w:tc>
          <w:tcPr>
            <w:tcW w:w="1843" w:type="dxa"/>
            <w:tcBorders>
              <w:bottom w:val="single" w:color="auto" w:sz="4" w:space="0"/>
            </w:tcBorders>
          </w:tcPr>
          <w:p w:rsidR="007B20EE" w:rsidP="000552EF" w:rsidRDefault="007B20EE" w14:paraId="2E81D96A" w14:textId="77777777">
            <w:pPr>
              <w:pBdr>
                <w:top w:val="nil"/>
                <w:left w:val="nil"/>
                <w:bottom w:val="nil"/>
                <w:right w:val="nil"/>
                <w:between w:val="nil"/>
              </w:pBdr>
              <w:spacing w:line="264" w:lineRule="auto"/>
              <w:jc w:val="right"/>
              <w:rPr>
                <w:color w:val="000000"/>
              </w:rPr>
            </w:pPr>
          </w:p>
        </w:tc>
        <w:tc>
          <w:tcPr>
            <w:tcW w:w="1171" w:type="dxa"/>
            <w:tcBorders>
              <w:bottom w:val="single" w:color="auto" w:sz="4" w:space="0"/>
              <w:right w:val="single" w:color="auto" w:sz="4" w:space="0"/>
            </w:tcBorders>
          </w:tcPr>
          <w:p w:rsidR="007B20EE" w:rsidP="000552EF" w:rsidRDefault="007B20EE" w14:paraId="467E7DF1" w14:textId="77777777">
            <w:pPr>
              <w:pBdr>
                <w:top w:val="nil"/>
                <w:left w:val="nil"/>
                <w:bottom w:val="nil"/>
                <w:right w:val="nil"/>
                <w:between w:val="nil"/>
              </w:pBdr>
              <w:spacing w:line="264" w:lineRule="auto"/>
              <w:jc w:val="right"/>
              <w:rPr>
                <w:color w:val="000000"/>
              </w:rPr>
            </w:pPr>
          </w:p>
        </w:tc>
      </w:tr>
      <w:tr w:rsidR="007B20EE" w:rsidTr="003D7874" w14:paraId="541EC256" w14:textId="77777777">
        <w:tc>
          <w:tcPr>
            <w:tcW w:w="1817" w:type="dxa"/>
            <w:tcBorders>
              <w:top w:val="single" w:color="auto" w:sz="4" w:space="0"/>
              <w:left w:val="nil"/>
              <w:bottom w:val="nil"/>
              <w:right w:val="nil"/>
            </w:tcBorders>
          </w:tcPr>
          <w:p w:rsidR="007B20EE" w:rsidP="009E57AF" w:rsidRDefault="007B20EE" w14:paraId="3DAD3F12" w14:textId="77777777">
            <w:pPr>
              <w:pBdr>
                <w:top w:val="nil"/>
                <w:left w:val="nil"/>
                <w:bottom w:val="nil"/>
                <w:right w:val="nil"/>
                <w:between w:val="nil"/>
              </w:pBdr>
              <w:spacing w:line="264" w:lineRule="auto"/>
              <w:jc w:val="center"/>
              <w:rPr>
                <w:color w:val="000000"/>
              </w:rPr>
            </w:pPr>
          </w:p>
        </w:tc>
        <w:tc>
          <w:tcPr>
            <w:tcW w:w="5239" w:type="dxa"/>
            <w:tcBorders>
              <w:top w:val="single" w:color="auto" w:sz="4" w:space="0"/>
              <w:left w:val="nil"/>
              <w:bottom w:val="nil"/>
              <w:right w:val="single" w:color="auto" w:sz="4" w:space="0"/>
            </w:tcBorders>
          </w:tcPr>
          <w:p w:rsidR="00F71CC3" w:rsidP="00F71CC3" w:rsidRDefault="00F71CC3" w14:paraId="01E1DEAD" w14:textId="77777777">
            <w:pPr>
              <w:widowControl w:val="0"/>
              <w:pBdr>
                <w:top w:val="nil"/>
                <w:left w:val="nil"/>
                <w:bottom w:val="nil"/>
                <w:right w:val="nil"/>
                <w:between w:val="nil"/>
              </w:pBdr>
              <w:spacing w:line="276" w:lineRule="auto"/>
              <w:jc w:val="center"/>
              <w:rPr>
                <w:color w:val="000000"/>
              </w:rPr>
            </w:pPr>
            <w:r>
              <w:rPr>
                <w:color w:val="000000"/>
              </w:rPr>
              <w:t>GST DOES NOT APPLY</w:t>
            </w:r>
          </w:p>
          <w:p w:rsidR="007B20EE" w:rsidP="009E57AF" w:rsidRDefault="007B20EE" w14:paraId="3A5975F9" w14:textId="77777777"/>
        </w:tc>
        <w:tc>
          <w:tcPr>
            <w:tcW w:w="1843" w:type="dxa"/>
            <w:tcBorders>
              <w:top w:val="single" w:color="auto" w:sz="4" w:space="0"/>
              <w:left w:val="single" w:color="auto" w:sz="4" w:space="0"/>
              <w:bottom w:val="single" w:color="auto" w:sz="4" w:space="0"/>
              <w:right w:val="single" w:color="auto" w:sz="4" w:space="0"/>
            </w:tcBorders>
          </w:tcPr>
          <w:p w:rsidRPr="00F71CC3" w:rsidR="007B20EE" w:rsidP="000552EF" w:rsidRDefault="00F71CC3" w14:paraId="150FA288" w14:textId="49616B04">
            <w:pPr>
              <w:pStyle w:val="Heading4"/>
              <w:pBdr>
                <w:top w:val="nil"/>
                <w:left w:val="nil"/>
                <w:bottom w:val="nil"/>
                <w:right w:val="nil"/>
                <w:between w:val="nil"/>
              </w:pBdr>
              <w:jc w:val="right"/>
            </w:pPr>
            <w:r w:rsidRPr="00F71CC3">
              <w:t>SUBTOTAL</w:t>
            </w:r>
          </w:p>
        </w:tc>
        <w:tc>
          <w:tcPr>
            <w:tcW w:w="1171" w:type="dxa"/>
            <w:tcBorders>
              <w:top w:val="single" w:color="auto" w:sz="4" w:space="0"/>
              <w:left w:val="single" w:color="auto" w:sz="4" w:space="0"/>
              <w:bottom w:val="single" w:color="auto" w:sz="4" w:space="0"/>
              <w:right w:val="single" w:color="auto" w:sz="4" w:space="0"/>
            </w:tcBorders>
          </w:tcPr>
          <w:p w:rsidR="007B20EE" w:rsidP="000552EF" w:rsidRDefault="00F71CC3" w14:paraId="13DB036A" w14:textId="3F3F01AD">
            <w:pPr>
              <w:pBdr>
                <w:top w:val="nil"/>
                <w:left w:val="nil"/>
                <w:bottom w:val="nil"/>
                <w:right w:val="nil"/>
                <w:between w:val="nil"/>
              </w:pBdr>
              <w:spacing w:line="264" w:lineRule="auto"/>
              <w:jc w:val="right"/>
              <w:rPr>
                <w:color w:val="000000"/>
              </w:rPr>
            </w:pPr>
            <w:r>
              <w:rPr>
                <w:color w:val="000000"/>
              </w:rPr>
              <w:t>$300</w:t>
            </w:r>
          </w:p>
        </w:tc>
      </w:tr>
      <w:tr w:rsidR="007B20EE" w:rsidTr="003D7874" w14:paraId="6DEBA6A3" w14:textId="77777777">
        <w:tc>
          <w:tcPr>
            <w:tcW w:w="1817" w:type="dxa"/>
            <w:tcBorders>
              <w:top w:val="nil"/>
              <w:left w:val="nil"/>
              <w:bottom w:val="nil"/>
              <w:right w:val="nil"/>
            </w:tcBorders>
          </w:tcPr>
          <w:p w:rsidR="007B20EE" w:rsidP="009E57AF" w:rsidRDefault="007B20EE" w14:paraId="3B124C5D" w14:textId="77777777">
            <w:pPr>
              <w:pBdr>
                <w:top w:val="nil"/>
                <w:left w:val="nil"/>
                <w:bottom w:val="nil"/>
                <w:right w:val="nil"/>
                <w:between w:val="nil"/>
              </w:pBdr>
              <w:spacing w:line="264" w:lineRule="auto"/>
              <w:jc w:val="center"/>
              <w:rPr>
                <w:color w:val="000000"/>
              </w:rPr>
            </w:pPr>
          </w:p>
        </w:tc>
        <w:tc>
          <w:tcPr>
            <w:tcW w:w="5239" w:type="dxa"/>
            <w:tcBorders>
              <w:top w:val="nil"/>
              <w:left w:val="nil"/>
              <w:bottom w:val="nil"/>
              <w:right w:val="single" w:color="auto" w:sz="4" w:space="0"/>
            </w:tcBorders>
          </w:tcPr>
          <w:p w:rsidR="007B20EE" w:rsidP="009E57AF" w:rsidRDefault="007B20EE" w14:paraId="48084D92" w14:textId="77777777"/>
        </w:tc>
        <w:tc>
          <w:tcPr>
            <w:tcW w:w="1843" w:type="dxa"/>
            <w:tcBorders>
              <w:top w:val="single" w:color="auto" w:sz="4" w:space="0"/>
              <w:left w:val="single" w:color="auto" w:sz="4" w:space="0"/>
              <w:bottom w:val="single" w:color="auto" w:sz="4" w:space="0"/>
              <w:right w:val="single" w:color="auto" w:sz="4" w:space="0"/>
            </w:tcBorders>
          </w:tcPr>
          <w:p w:rsidRPr="00F71CC3" w:rsidR="007B20EE" w:rsidP="000552EF" w:rsidRDefault="00F71CC3" w14:paraId="0194C651" w14:textId="06851613">
            <w:pPr>
              <w:pStyle w:val="Heading4"/>
              <w:pBdr>
                <w:top w:val="nil"/>
                <w:left w:val="nil"/>
                <w:bottom w:val="nil"/>
                <w:right w:val="nil"/>
                <w:between w:val="nil"/>
              </w:pBdr>
              <w:jc w:val="right"/>
            </w:pPr>
            <w:r w:rsidRPr="00F71CC3">
              <w:t xml:space="preserve">TOTAL </w:t>
            </w:r>
            <w:r w:rsidRPr="00F71CC3">
              <w:t>DUE</w:t>
            </w:r>
          </w:p>
        </w:tc>
        <w:tc>
          <w:tcPr>
            <w:tcW w:w="1171" w:type="dxa"/>
            <w:tcBorders>
              <w:top w:val="single" w:color="auto" w:sz="4" w:space="0"/>
              <w:left w:val="single" w:color="auto" w:sz="4" w:space="0"/>
              <w:bottom w:val="single" w:color="auto" w:sz="4" w:space="0"/>
              <w:right w:val="single" w:color="auto" w:sz="4" w:space="0"/>
            </w:tcBorders>
          </w:tcPr>
          <w:p w:rsidR="007B20EE" w:rsidP="000552EF" w:rsidRDefault="00F71CC3" w14:paraId="4388B099" w14:textId="367F85BE">
            <w:pPr>
              <w:pBdr>
                <w:top w:val="nil"/>
                <w:left w:val="nil"/>
                <w:bottom w:val="nil"/>
                <w:right w:val="nil"/>
                <w:between w:val="nil"/>
              </w:pBdr>
              <w:spacing w:line="264" w:lineRule="auto"/>
              <w:jc w:val="right"/>
              <w:rPr>
                <w:color w:val="000000"/>
              </w:rPr>
            </w:pPr>
            <w:r>
              <w:rPr>
                <w:color w:val="000000"/>
              </w:rPr>
              <w:t>$300</w:t>
            </w:r>
          </w:p>
        </w:tc>
      </w:tr>
    </w:tbl>
    <w:p w:rsidR="007B20EE" w:rsidP="00A05C01" w:rsidRDefault="007B20EE" w14:paraId="7FBEB6C9" w14:textId="2C27489E">
      <w:pPr>
        <w:pBdr>
          <w:top w:val="nil"/>
          <w:left w:val="nil"/>
          <w:bottom w:val="nil"/>
          <w:right w:val="nil"/>
          <w:between w:val="nil"/>
        </w:pBdr>
        <w:spacing w:before="240"/>
        <w:rPr>
          <w:b/>
          <w:color w:val="000000"/>
        </w:rPr>
      </w:pPr>
      <w:r>
        <w:rPr>
          <w:b/>
          <w:color w:val="000000"/>
        </w:rPr>
        <w:t>PAYMENT DETAILS</w:t>
      </w:r>
    </w:p>
    <w:p w:rsidRPr="00A05C01" w:rsidR="007B20EE" w:rsidP="007B20EE" w:rsidRDefault="007B20EE" w14:paraId="52773521" w14:textId="77777777">
      <w:pPr>
        <w:pBdr>
          <w:top w:val="nil"/>
          <w:left w:val="nil"/>
          <w:bottom w:val="nil"/>
          <w:right w:val="nil"/>
          <w:between w:val="nil"/>
        </w:pBdr>
        <w:rPr>
          <w:rFonts w:ascii="Calibri" w:hAnsi="Calibri" w:eastAsia="Calibri" w:cs="Calibri"/>
          <w:b/>
          <w:color w:val="000000"/>
          <w:sz w:val="29"/>
          <w:szCs w:val="29"/>
          <w:highlight w:val="yellow"/>
        </w:rPr>
      </w:pPr>
      <w:r w:rsidRPr="00A05C01">
        <w:rPr>
          <w:rFonts w:ascii="Calibri" w:hAnsi="Calibri" w:eastAsia="Calibri" w:cs="Calibri"/>
          <w:b/>
          <w:sz w:val="29"/>
          <w:szCs w:val="29"/>
          <w:highlight w:val="yellow"/>
        </w:rPr>
        <w:t>ACCOUNT NAME</w:t>
      </w:r>
    </w:p>
    <w:p w:rsidRPr="00A05C01" w:rsidR="007B20EE" w:rsidP="007B20EE" w:rsidRDefault="007B20EE" w14:paraId="423E136C" w14:textId="77777777">
      <w:pPr>
        <w:pBdr>
          <w:top w:val="nil"/>
          <w:left w:val="nil"/>
          <w:bottom w:val="nil"/>
          <w:right w:val="nil"/>
          <w:between w:val="nil"/>
        </w:pBdr>
        <w:rPr>
          <w:rFonts w:ascii="Calibri" w:hAnsi="Calibri" w:eastAsia="Calibri" w:cs="Calibri"/>
          <w:b/>
          <w:color w:val="000000"/>
          <w:highlight w:val="yellow"/>
        </w:rPr>
      </w:pPr>
      <w:r w:rsidRPr="00A05C01">
        <w:rPr>
          <w:b/>
          <w:color w:val="000000"/>
          <w:highlight w:val="yellow"/>
        </w:rPr>
        <w:t>BSB: 633000</w:t>
      </w:r>
    </w:p>
    <w:p w:rsidRPr="00A05C01" w:rsidR="007B20EE" w:rsidP="007B20EE" w:rsidRDefault="007B20EE" w14:paraId="466589B5" w14:textId="3AF0A49A">
      <w:pPr>
        <w:pBdr>
          <w:top w:val="nil"/>
          <w:left w:val="nil"/>
          <w:bottom w:val="nil"/>
          <w:right w:val="nil"/>
          <w:between w:val="nil"/>
        </w:pBdr>
        <w:rPr>
          <w:rFonts w:ascii="Calibri" w:hAnsi="Calibri" w:eastAsia="Calibri" w:cs="Calibri"/>
          <w:b/>
          <w:color w:val="212121"/>
        </w:rPr>
      </w:pPr>
      <w:r w:rsidRPr="00A05C01">
        <w:rPr>
          <w:b/>
          <w:color w:val="000000"/>
          <w:highlight w:val="yellow"/>
        </w:rPr>
        <w:t>Acc Number: 0000 0000</w:t>
      </w:r>
      <w:bookmarkStart w:name="_heading=h.gjdgxs" w:colFirst="0" w:colLast="0" w:id="2"/>
      <w:bookmarkEnd w:id="2"/>
    </w:p>
    <w:p w:rsidR="007B20EE" w:rsidP="007B20EE" w:rsidRDefault="007B20EE" w14:paraId="4060AD96" w14:textId="77777777">
      <w:pPr>
        <w:pBdr>
          <w:top w:val="nil"/>
          <w:left w:val="nil"/>
          <w:bottom w:val="nil"/>
          <w:right w:val="nil"/>
          <w:between w:val="nil"/>
        </w:pBdr>
        <w:jc w:val="center"/>
        <w:rPr>
          <w:b/>
          <w:color w:val="000000"/>
        </w:rPr>
      </w:pPr>
      <w:r>
        <w:rPr>
          <w:color w:val="000000"/>
        </w:rPr>
        <w:t>Thank you for your business</w:t>
      </w:r>
    </w:p>
    <w:p w:rsidR="007B20EE" w:rsidP="007B20EE" w:rsidRDefault="007B20EE" w14:paraId="57F01C3F" w14:textId="77777777">
      <w:pPr>
        <w:pBdr>
          <w:top w:val="nil"/>
          <w:left w:val="nil"/>
          <w:bottom w:val="nil"/>
          <w:right w:val="nil"/>
          <w:between w:val="nil"/>
        </w:pBdr>
        <w:jc w:val="center"/>
        <w:rPr>
          <w:b/>
          <w:color w:val="000000"/>
        </w:rPr>
      </w:pPr>
    </w:p>
    <w:p w:rsidRPr="00172712" w:rsidR="00C977AE" w:rsidP="00172712" w:rsidRDefault="00C977AE" w14:paraId="42576FCD" w14:textId="77777777"/>
    <w:sectPr w:rsidRPr="00172712" w:rsidR="00C977AE" w:rsidSect="00172712">
      <w:headerReference w:type="default" r:id="rId23"/>
      <w:footerReference w:type="even" r:id="rId24"/>
      <w:footerReference w:type="default" r:id="rId25"/>
      <w:type w:val="continuous"/>
      <w:pgSz w:w="11910" w:h="16840" w:orient="portrait"/>
      <w:pgMar w:top="2835" w:right="760" w:bottom="1701" w:left="7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11B" w:rsidP="007E2CAF" w:rsidRDefault="00CD611B" w14:paraId="2D404D20" w14:textId="77777777">
      <w:r>
        <w:separator/>
      </w:r>
    </w:p>
    <w:p w:rsidR="00CD611B" w:rsidRDefault="00CD611B" w14:paraId="16DB96C0" w14:textId="77777777"/>
  </w:endnote>
  <w:endnote w:type="continuationSeparator" w:id="0">
    <w:p w:rsidR="00CD611B" w:rsidP="007E2CAF" w:rsidRDefault="00CD611B" w14:paraId="1BB63892" w14:textId="77777777">
      <w:r>
        <w:continuationSeparator/>
      </w:r>
    </w:p>
    <w:p w:rsidR="00CD611B" w:rsidRDefault="00CD611B" w14:paraId="38A507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Poppins-Medium">
    <w:altName w:val="Poppins"/>
    <w:charset w:val="4D"/>
    <w:family w:val="auto"/>
    <w:pitch w:val="variable"/>
    <w:sig w:usb0="00008007" w:usb1="00000000"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9280181"/>
      <w:docPartObj>
        <w:docPartGallery w:val="Page Numbers (Bottom of Page)"/>
        <w:docPartUnique/>
      </w:docPartObj>
    </w:sdtPr>
    <w:sdtContent>
      <w:p w:rsidR="004A3B22" w:rsidP="00D460ED" w:rsidRDefault="004A3B22" w14:paraId="3C1DCB2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4A3B22" w:rsidP="004A3B22" w:rsidRDefault="004A3B22" w14:paraId="5E085AC8" w14:textId="77777777">
    <w:pPr>
      <w:pStyle w:val="Footer"/>
      <w:ind w:right="360"/>
    </w:pPr>
  </w:p>
  <w:p w:rsidR="006C75D4" w:rsidRDefault="006C75D4" w14:paraId="1298DEA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1720797"/>
      <w:docPartObj>
        <w:docPartGallery w:val="Page Numbers (Bottom of Page)"/>
        <w:docPartUnique/>
      </w:docPartObj>
    </w:sdtPr>
    <w:sdtContent>
      <w:p w:rsidR="004A3B22" w:rsidP="00D460ED" w:rsidRDefault="004A3B22" w14:paraId="7CC34C4F"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B308AB" w:rsidR="00B308AB" w:rsidP="004A3B22" w:rsidRDefault="00B308AB" w14:paraId="6B537945" w14:textId="77777777">
    <w:pPr>
      <w:spacing w:after="148"/>
      <w:ind w:right="360"/>
      <w:rPr>
        <w:bCs/>
        <w:sz w:val="20"/>
        <w:szCs w:val="20"/>
      </w:rPr>
    </w:pPr>
    <w:r w:rsidRPr="00B308AB">
      <w:rPr>
        <w:bCs/>
        <w:color w:val="0864A1"/>
        <w:sz w:val="20"/>
        <w:szCs w:val="20"/>
      </w:rPr>
      <w:t>contact@zbgc.org.au    |    0467 569 635   |    zbgc.org.au    |    200 Hoddle St, Abbotsford, Vic 3067</w:t>
    </w:r>
  </w:p>
  <w:p w:rsidRPr="00B308AB" w:rsidR="00C94039" w:rsidP="00B308AB" w:rsidRDefault="00B308AB" w14:paraId="7C603A22" w14:textId="77777777">
    <w:pPr>
      <w:tabs>
        <w:tab w:val="right" w:pos="10425"/>
      </w:tabs>
      <w:rPr>
        <w:bCs/>
      </w:rPr>
    </w:pPr>
    <w:r w:rsidRPr="00B308AB">
      <w:rPr>
        <w:bCs/>
        <w:sz w:val="16"/>
      </w:rPr>
      <w:t xml:space="preserve">Zoe Belle Gender Collective is </w:t>
    </w:r>
    <w:proofErr w:type="spellStart"/>
    <w:r w:rsidRPr="00B308AB">
      <w:rPr>
        <w:bCs/>
        <w:sz w:val="16"/>
      </w:rPr>
      <w:t>auspiced</w:t>
    </w:r>
    <w:proofErr w:type="spellEnd"/>
    <w:r w:rsidRPr="00B308AB">
      <w:rPr>
        <w:bCs/>
        <w:sz w:val="16"/>
      </w:rPr>
      <w:t xml:space="preserve"> through Thorne </w:t>
    </w:r>
    <w:proofErr w:type="spellStart"/>
    <w:r w:rsidRPr="00B308AB">
      <w:rPr>
        <w:bCs/>
        <w:sz w:val="16"/>
      </w:rPr>
      <w:t>Harbour</w:t>
    </w:r>
    <w:proofErr w:type="spellEnd"/>
    <w:r w:rsidRPr="00B308AB">
      <w:rPr>
        <w:bCs/>
        <w:sz w:val="16"/>
      </w:rPr>
      <w:t xml:space="preserve"> Health   ACN 606 806 204   ABN 52 907 644 835</w:t>
    </w:r>
    <w:r w:rsidRPr="00B308AB">
      <w:rPr>
        <w:bCs/>
        <w:color w:val="0864A1"/>
        <w:sz w:val="31"/>
        <w:vertAlign w:val="superscript"/>
      </w:rPr>
      <w:t xml:space="preserve"> </w:t>
    </w:r>
    <w:r w:rsidRPr="00B308AB">
      <w:rPr>
        <w:bCs/>
        <w:color w:val="0864A1"/>
        <w:sz w:val="31"/>
        <w:vertAlign w:val="superscript"/>
      </w:rPr>
      <w:tab/>
    </w:r>
  </w:p>
  <w:p w:rsidR="006C75D4" w:rsidRDefault="006C75D4" w14:paraId="31178DD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11B" w:rsidP="007E2CAF" w:rsidRDefault="00CD611B" w14:paraId="2518CB47" w14:textId="77777777">
      <w:r>
        <w:separator/>
      </w:r>
    </w:p>
    <w:p w:rsidR="00CD611B" w:rsidRDefault="00CD611B" w14:paraId="433B1EE3" w14:textId="77777777"/>
  </w:footnote>
  <w:footnote w:type="continuationSeparator" w:id="0">
    <w:p w:rsidR="00CD611B" w:rsidP="007E2CAF" w:rsidRDefault="00CD611B" w14:paraId="3EC68B7A" w14:textId="77777777">
      <w:r>
        <w:continuationSeparator/>
      </w:r>
    </w:p>
    <w:p w:rsidR="00CD611B" w:rsidRDefault="00CD611B" w14:paraId="61E19A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E2CAF" w:rsidRDefault="007E2CAF" w14:paraId="63D09B26" w14:textId="77777777">
    <w:pPr>
      <w:pStyle w:val="Header"/>
    </w:pPr>
    <w:r>
      <w:rPr>
        <w:noProof/>
      </w:rPr>
      <w:drawing>
        <wp:anchor distT="0" distB="0" distL="114300" distR="114300" simplePos="0" relativeHeight="251658240" behindDoc="1" locked="0" layoutInCell="1" allowOverlap="1" wp14:anchorId="22257EE5" wp14:editId="21E06F1A">
          <wp:simplePos x="0" y="0"/>
          <wp:positionH relativeFrom="column">
            <wp:posOffset>-459014</wp:posOffset>
          </wp:positionH>
          <wp:positionV relativeFrom="paragraph">
            <wp:posOffset>-446314</wp:posOffset>
          </wp:positionV>
          <wp:extent cx="7563804" cy="19974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81316"/>
                  <a:stretch/>
                </pic:blipFill>
                <pic:spPr bwMode="auto">
                  <a:xfrm>
                    <a:off x="0" y="0"/>
                    <a:ext cx="7563804" cy="1997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75D4" w:rsidRDefault="006C75D4" w14:paraId="232908D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CB8"/>
    <w:multiLevelType w:val="hybridMultilevel"/>
    <w:tmpl w:val="A7CE1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35CE6"/>
    <w:multiLevelType w:val="hybridMultilevel"/>
    <w:tmpl w:val="123AB0B8"/>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 w15:restartNumberingAfterBreak="0">
    <w:nsid w:val="064D67F1"/>
    <w:multiLevelType w:val="hybridMultilevel"/>
    <w:tmpl w:val="7AE8A592"/>
    <w:lvl w:ilvl="0" w:tplc="7B12C74E">
      <w:numFmt w:val="bullet"/>
      <w:lvlText w:val="•"/>
      <w:lvlJc w:val="left"/>
      <w:pPr>
        <w:ind w:left="720" w:hanging="360"/>
      </w:pPr>
      <w:rPr>
        <w:rFonts w:hint="default" w:ascii="Calibri" w:hAnsi="Calibri" w:eastAsia="Times New Roman" w:cs="Calibr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AB32F76"/>
    <w:multiLevelType w:val="hybridMultilevel"/>
    <w:tmpl w:val="1CBE0A6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61B435F"/>
    <w:multiLevelType w:val="hybridMultilevel"/>
    <w:tmpl w:val="BF3C15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D904A63"/>
    <w:multiLevelType w:val="hybridMultilevel"/>
    <w:tmpl w:val="D4A2EF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4352C4A"/>
    <w:multiLevelType w:val="hybridMultilevel"/>
    <w:tmpl w:val="AA6ED354"/>
    <w:lvl w:ilvl="0" w:tplc="FFFFFFFF">
      <w:start w:val="1"/>
      <w:numFmt w:val="decimal"/>
      <w:lvlText w:val="%1."/>
      <w:lvlJc w:val="left"/>
      <w:pPr>
        <w:ind w:left="112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34113246"/>
    <w:multiLevelType w:val="hybridMultilevel"/>
    <w:tmpl w:val="F0CA269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4851D03"/>
    <w:multiLevelType w:val="hybridMultilevel"/>
    <w:tmpl w:val="679C606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D325D7B"/>
    <w:multiLevelType w:val="hybridMultilevel"/>
    <w:tmpl w:val="E1CE3FE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29A5CD9"/>
    <w:multiLevelType w:val="hybridMultilevel"/>
    <w:tmpl w:val="6358B69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C5A6868"/>
    <w:multiLevelType w:val="hybridMultilevel"/>
    <w:tmpl w:val="4ECC4E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07E348F"/>
    <w:multiLevelType w:val="hybridMultilevel"/>
    <w:tmpl w:val="6358B69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CA1DB6"/>
    <w:multiLevelType w:val="hybridMultilevel"/>
    <w:tmpl w:val="32706CD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7A7A54"/>
    <w:multiLevelType w:val="hybridMultilevel"/>
    <w:tmpl w:val="6994DE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65251A"/>
    <w:multiLevelType w:val="hybridMultilevel"/>
    <w:tmpl w:val="143A4DB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3751818"/>
    <w:multiLevelType w:val="hybridMultilevel"/>
    <w:tmpl w:val="2346C14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D877DF4"/>
    <w:multiLevelType w:val="hybridMultilevel"/>
    <w:tmpl w:val="AE28E0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775098561">
    <w:abstractNumId w:val="0"/>
  </w:num>
  <w:num w:numId="2" w16cid:durableId="1387219265">
    <w:abstractNumId w:val="17"/>
  </w:num>
  <w:num w:numId="3" w16cid:durableId="310258107">
    <w:abstractNumId w:val="8"/>
  </w:num>
  <w:num w:numId="4" w16cid:durableId="1531141040">
    <w:abstractNumId w:val="16"/>
  </w:num>
  <w:num w:numId="5" w16cid:durableId="2097049827">
    <w:abstractNumId w:val="4"/>
  </w:num>
  <w:num w:numId="6" w16cid:durableId="775634270">
    <w:abstractNumId w:val="15"/>
  </w:num>
  <w:num w:numId="7" w16cid:durableId="947931425">
    <w:abstractNumId w:val="2"/>
  </w:num>
  <w:num w:numId="8" w16cid:durableId="2019693221">
    <w:abstractNumId w:val="3"/>
  </w:num>
  <w:num w:numId="9" w16cid:durableId="2119370445">
    <w:abstractNumId w:val="5"/>
  </w:num>
  <w:num w:numId="10" w16cid:durableId="1232538752">
    <w:abstractNumId w:val="10"/>
  </w:num>
  <w:num w:numId="11" w16cid:durableId="479032009">
    <w:abstractNumId w:val="12"/>
  </w:num>
  <w:num w:numId="12" w16cid:durableId="936013139">
    <w:abstractNumId w:val="11"/>
  </w:num>
  <w:num w:numId="13" w16cid:durableId="636837614">
    <w:abstractNumId w:val="1"/>
  </w:num>
  <w:num w:numId="14" w16cid:durableId="941767564">
    <w:abstractNumId w:val="6"/>
  </w:num>
  <w:num w:numId="15" w16cid:durableId="490145220">
    <w:abstractNumId w:val="13"/>
  </w:num>
  <w:num w:numId="16" w16cid:durableId="594559703">
    <w:abstractNumId w:val="14"/>
  </w:num>
  <w:num w:numId="17" w16cid:durableId="1988197587">
    <w:abstractNumId w:val="7"/>
  </w:num>
  <w:num w:numId="18" w16cid:durableId="162811821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AE"/>
    <w:rsid w:val="000552EF"/>
    <w:rsid w:val="00083F06"/>
    <w:rsid w:val="000A0F3D"/>
    <w:rsid w:val="000D042A"/>
    <w:rsid w:val="00110259"/>
    <w:rsid w:val="0012024D"/>
    <w:rsid w:val="00140968"/>
    <w:rsid w:val="00172712"/>
    <w:rsid w:val="001C0E45"/>
    <w:rsid w:val="001F029F"/>
    <w:rsid w:val="00214E12"/>
    <w:rsid w:val="0025092C"/>
    <w:rsid w:val="00262D9C"/>
    <w:rsid w:val="0029694D"/>
    <w:rsid w:val="002B0EFB"/>
    <w:rsid w:val="002E4975"/>
    <w:rsid w:val="003047CC"/>
    <w:rsid w:val="00330FF3"/>
    <w:rsid w:val="003348B2"/>
    <w:rsid w:val="00377637"/>
    <w:rsid w:val="003D7874"/>
    <w:rsid w:val="00400FCB"/>
    <w:rsid w:val="00446D9D"/>
    <w:rsid w:val="00454FA9"/>
    <w:rsid w:val="00456B42"/>
    <w:rsid w:val="004A3B22"/>
    <w:rsid w:val="00541EAC"/>
    <w:rsid w:val="0059684E"/>
    <w:rsid w:val="005A1DF1"/>
    <w:rsid w:val="005E1C73"/>
    <w:rsid w:val="005E4FF3"/>
    <w:rsid w:val="00664EF2"/>
    <w:rsid w:val="00673016"/>
    <w:rsid w:val="006A2D27"/>
    <w:rsid w:val="006C49F8"/>
    <w:rsid w:val="006C75D4"/>
    <w:rsid w:val="006E43ED"/>
    <w:rsid w:val="007745F6"/>
    <w:rsid w:val="007B20EE"/>
    <w:rsid w:val="007E2CAF"/>
    <w:rsid w:val="00817D5E"/>
    <w:rsid w:val="00827CD0"/>
    <w:rsid w:val="00880445"/>
    <w:rsid w:val="009C0718"/>
    <w:rsid w:val="00A05C01"/>
    <w:rsid w:val="00A26F3E"/>
    <w:rsid w:val="00A56690"/>
    <w:rsid w:val="00A873D6"/>
    <w:rsid w:val="00AF333C"/>
    <w:rsid w:val="00B24CB3"/>
    <w:rsid w:val="00B308AB"/>
    <w:rsid w:val="00B5474B"/>
    <w:rsid w:val="00B72D0B"/>
    <w:rsid w:val="00B8352D"/>
    <w:rsid w:val="00BF4858"/>
    <w:rsid w:val="00C94039"/>
    <w:rsid w:val="00C977AE"/>
    <w:rsid w:val="00CB6139"/>
    <w:rsid w:val="00CC39EB"/>
    <w:rsid w:val="00CD611B"/>
    <w:rsid w:val="00D27A5F"/>
    <w:rsid w:val="00D4333B"/>
    <w:rsid w:val="00D64D40"/>
    <w:rsid w:val="00E30208"/>
    <w:rsid w:val="00E31574"/>
    <w:rsid w:val="00E343CC"/>
    <w:rsid w:val="00E40298"/>
    <w:rsid w:val="00E4395A"/>
    <w:rsid w:val="00E64D4E"/>
    <w:rsid w:val="00F01107"/>
    <w:rsid w:val="00F52CED"/>
    <w:rsid w:val="00F55EDD"/>
    <w:rsid w:val="00F71CC3"/>
    <w:rsid w:val="00FA078F"/>
    <w:rsid w:val="00FA1598"/>
    <w:rsid w:val="00FA7C55"/>
    <w:rsid w:val="00FD7ECA"/>
    <w:rsid w:val="00FE7946"/>
    <w:rsid w:val="00FF080E"/>
    <w:rsid w:val="093C41BD"/>
    <w:rsid w:val="0A8725A9"/>
    <w:rsid w:val="10869FAE"/>
    <w:rsid w:val="1F5EDEE4"/>
    <w:rsid w:val="2CDDA03E"/>
    <w:rsid w:val="2D793804"/>
    <w:rsid w:val="395BAC3F"/>
    <w:rsid w:val="43C0A2CA"/>
    <w:rsid w:val="44107C25"/>
    <w:rsid w:val="473D0C99"/>
    <w:rsid w:val="4B4E9E7C"/>
    <w:rsid w:val="543DA19A"/>
    <w:rsid w:val="59AEDDD8"/>
    <w:rsid w:val="61B08A7C"/>
    <w:rsid w:val="660A484B"/>
    <w:rsid w:val="67A8FDA6"/>
    <w:rsid w:val="6D068A9A"/>
    <w:rsid w:val="6EEFE2BD"/>
    <w:rsid w:val="6F8B22B2"/>
    <w:rsid w:val="724E4ED9"/>
    <w:rsid w:val="735F0663"/>
    <w:rsid w:val="76C9D9C8"/>
    <w:rsid w:val="7944C27F"/>
    <w:rsid w:val="7FEC3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EE856"/>
  <w15:docId w15:val="{FB2415E5-1649-CD43-9986-330321DBC0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73D6"/>
  </w:style>
  <w:style w:type="paragraph" w:styleId="Heading1">
    <w:name w:val="heading 1"/>
    <w:basedOn w:val="Normal"/>
    <w:next w:val="Normal"/>
    <w:link w:val="Heading1Char"/>
    <w:uiPriority w:val="9"/>
    <w:qFormat/>
    <w:rsid w:val="00A26F3E"/>
    <w:pPr>
      <w:keepNext/>
      <w:keepLines/>
      <w:spacing w:before="400" w:after="40" w:line="240" w:lineRule="auto"/>
      <w:outlineLvl w:val="0"/>
    </w:pPr>
    <w:rPr>
      <w:rFonts w:asciiTheme="majorHAnsi" w:hAnsiTheme="majorHAnsi" w:eastAsiaTheme="majorEastAsia" w:cstheme="majorBidi"/>
      <w:color w:val="4A4A4C" w:themeColor="text1"/>
      <w:sz w:val="36"/>
      <w:szCs w:val="36"/>
    </w:rPr>
  </w:style>
  <w:style w:type="paragraph" w:styleId="Heading2">
    <w:name w:val="heading 2"/>
    <w:basedOn w:val="Normal"/>
    <w:next w:val="Normal"/>
    <w:link w:val="Heading2Char"/>
    <w:uiPriority w:val="9"/>
    <w:unhideWhenUsed/>
    <w:qFormat/>
    <w:rsid w:val="00A873D6"/>
    <w:pPr>
      <w:keepNext/>
      <w:keepLines/>
      <w:spacing w:before="40" w:after="0" w:line="240" w:lineRule="auto"/>
      <w:outlineLvl w:val="1"/>
    </w:pPr>
    <w:rPr>
      <w:rFonts w:asciiTheme="majorHAnsi" w:hAnsiTheme="majorHAnsi" w:eastAsiaTheme="majorEastAsia" w:cstheme="majorBidi"/>
      <w:color w:val="04B3F7" w:themeColor="accent1" w:themeShade="BF"/>
      <w:sz w:val="32"/>
      <w:szCs w:val="32"/>
    </w:rPr>
  </w:style>
  <w:style w:type="paragraph" w:styleId="Heading3">
    <w:name w:val="heading 3"/>
    <w:basedOn w:val="Normal"/>
    <w:next w:val="Normal"/>
    <w:link w:val="Heading3Char"/>
    <w:uiPriority w:val="9"/>
    <w:unhideWhenUsed/>
    <w:qFormat/>
    <w:rsid w:val="00A56690"/>
    <w:pPr>
      <w:keepNext/>
      <w:keepLines/>
      <w:spacing w:before="40" w:after="0" w:line="240" w:lineRule="auto"/>
      <w:outlineLvl w:val="2"/>
    </w:pPr>
    <w:rPr>
      <w:rFonts w:asciiTheme="majorHAnsi" w:hAnsiTheme="majorHAnsi" w:eastAsiaTheme="majorEastAsia" w:cstheme="majorBidi"/>
      <w:color w:val="EB3C94" w:themeColor="text2"/>
      <w:sz w:val="24"/>
      <w:szCs w:val="24"/>
    </w:rPr>
  </w:style>
  <w:style w:type="paragraph" w:styleId="Heading4">
    <w:name w:val="heading 4"/>
    <w:basedOn w:val="Normal"/>
    <w:next w:val="Normal"/>
    <w:link w:val="Heading4Char"/>
    <w:uiPriority w:val="9"/>
    <w:semiHidden/>
    <w:unhideWhenUsed/>
    <w:qFormat/>
    <w:rsid w:val="00A873D6"/>
    <w:pPr>
      <w:keepNext/>
      <w:keepLines/>
      <w:spacing w:before="40" w:after="0"/>
      <w:outlineLvl w:val="3"/>
    </w:pPr>
    <w:rPr>
      <w:rFonts w:asciiTheme="majorHAnsi" w:hAnsiTheme="majorHAnsi" w:eastAsiaTheme="majorEastAsia" w:cstheme="majorBidi"/>
      <w:color w:val="04B3F7" w:themeColor="accent1" w:themeShade="BF"/>
      <w:sz w:val="24"/>
      <w:szCs w:val="24"/>
    </w:rPr>
  </w:style>
  <w:style w:type="paragraph" w:styleId="Heading5">
    <w:name w:val="heading 5"/>
    <w:basedOn w:val="Normal"/>
    <w:next w:val="Normal"/>
    <w:link w:val="Heading5Char"/>
    <w:uiPriority w:val="9"/>
    <w:semiHidden/>
    <w:unhideWhenUsed/>
    <w:qFormat/>
    <w:rsid w:val="00A873D6"/>
    <w:pPr>
      <w:keepNext/>
      <w:keepLines/>
      <w:spacing w:before="40" w:after="0"/>
      <w:outlineLvl w:val="4"/>
    </w:pPr>
    <w:rPr>
      <w:rFonts w:asciiTheme="majorHAnsi" w:hAnsiTheme="majorHAnsi" w:eastAsiaTheme="majorEastAsia" w:cstheme="majorBidi"/>
      <w:caps/>
      <w:color w:val="04B3F7" w:themeColor="accent1" w:themeShade="BF"/>
    </w:rPr>
  </w:style>
  <w:style w:type="paragraph" w:styleId="Heading6">
    <w:name w:val="heading 6"/>
    <w:basedOn w:val="Normal"/>
    <w:next w:val="Normal"/>
    <w:link w:val="Heading6Char"/>
    <w:uiPriority w:val="9"/>
    <w:semiHidden/>
    <w:unhideWhenUsed/>
    <w:qFormat/>
    <w:rsid w:val="00A873D6"/>
    <w:pPr>
      <w:keepNext/>
      <w:keepLines/>
      <w:spacing w:before="40" w:after="0"/>
      <w:outlineLvl w:val="5"/>
    </w:pPr>
    <w:rPr>
      <w:rFonts w:asciiTheme="majorHAnsi" w:hAnsiTheme="majorHAnsi" w:eastAsiaTheme="majorEastAsia" w:cstheme="majorBidi"/>
      <w:i/>
      <w:iCs/>
      <w:caps/>
      <w:color w:val="0377A6" w:themeColor="accent1" w:themeShade="80"/>
    </w:rPr>
  </w:style>
  <w:style w:type="paragraph" w:styleId="Heading7">
    <w:name w:val="heading 7"/>
    <w:basedOn w:val="Normal"/>
    <w:next w:val="Normal"/>
    <w:link w:val="Heading7Char"/>
    <w:uiPriority w:val="9"/>
    <w:semiHidden/>
    <w:unhideWhenUsed/>
    <w:qFormat/>
    <w:rsid w:val="00A873D6"/>
    <w:pPr>
      <w:keepNext/>
      <w:keepLines/>
      <w:spacing w:before="40" w:after="0"/>
      <w:outlineLvl w:val="6"/>
    </w:pPr>
    <w:rPr>
      <w:rFonts w:asciiTheme="majorHAnsi" w:hAnsiTheme="majorHAnsi" w:eastAsiaTheme="majorEastAsia" w:cstheme="majorBidi"/>
      <w:b/>
      <w:bCs/>
      <w:color w:val="0377A6" w:themeColor="accent1" w:themeShade="80"/>
    </w:rPr>
  </w:style>
  <w:style w:type="paragraph" w:styleId="Heading8">
    <w:name w:val="heading 8"/>
    <w:basedOn w:val="Normal"/>
    <w:next w:val="Normal"/>
    <w:link w:val="Heading8Char"/>
    <w:uiPriority w:val="9"/>
    <w:semiHidden/>
    <w:unhideWhenUsed/>
    <w:qFormat/>
    <w:rsid w:val="00A873D6"/>
    <w:pPr>
      <w:keepNext/>
      <w:keepLines/>
      <w:spacing w:before="40" w:after="0"/>
      <w:outlineLvl w:val="7"/>
    </w:pPr>
    <w:rPr>
      <w:rFonts w:asciiTheme="majorHAnsi" w:hAnsiTheme="majorHAnsi" w:eastAsiaTheme="majorEastAsia" w:cstheme="majorBidi"/>
      <w:b/>
      <w:bCs/>
      <w:i/>
      <w:iCs/>
      <w:color w:val="0377A6" w:themeColor="accent1" w:themeShade="80"/>
    </w:rPr>
  </w:style>
  <w:style w:type="paragraph" w:styleId="Heading9">
    <w:name w:val="heading 9"/>
    <w:basedOn w:val="Normal"/>
    <w:next w:val="Normal"/>
    <w:link w:val="Heading9Char"/>
    <w:uiPriority w:val="9"/>
    <w:semiHidden/>
    <w:unhideWhenUsed/>
    <w:qFormat/>
    <w:rsid w:val="00A873D6"/>
    <w:pPr>
      <w:keepNext/>
      <w:keepLines/>
      <w:spacing w:before="40" w:after="0"/>
      <w:outlineLvl w:val="8"/>
    </w:pPr>
    <w:rPr>
      <w:rFonts w:asciiTheme="majorHAnsi" w:hAnsiTheme="majorHAnsi" w:eastAsiaTheme="majorEastAsia" w:cstheme="majorBidi"/>
      <w:i/>
      <w:iCs/>
      <w:color w:val="0377A6"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rPr>
      <w:sz w:val="20"/>
      <w:szCs w:val="20"/>
    </w:rPr>
  </w:style>
  <w:style w:type="paragraph" w:styleId="Title">
    <w:name w:val="Title"/>
    <w:basedOn w:val="Normal"/>
    <w:next w:val="Normal"/>
    <w:link w:val="TitleChar"/>
    <w:uiPriority w:val="10"/>
    <w:qFormat/>
    <w:rsid w:val="00A873D6"/>
    <w:pPr>
      <w:spacing w:after="0" w:line="204" w:lineRule="auto"/>
      <w:contextualSpacing/>
    </w:pPr>
    <w:rPr>
      <w:rFonts w:asciiTheme="majorHAnsi" w:hAnsiTheme="majorHAnsi" w:eastAsiaTheme="majorEastAsia" w:cstheme="majorBidi"/>
      <w:caps/>
      <w:color w:val="EB3C94" w:themeColor="text2"/>
      <w:spacing w:val="-15"/>
      <w:sz w:val="72"/>
      <w:szCs w:val="72"/>
    </w:rPr>
  </w:style>
  <w:style w:type="paragraph" w:styleId="ListParagraph">
    <w:name w:val="List Paragraph"/>
    <w:basedOn w:val="Normal"/>
    <w:uiPriority w:val="34"/>
    <w:qFormat/>
    <w:pPr>
      <w:ind w:left="720"/>
      <w:contextualSpacing/>
    </w:pPr>
  </w:style>
  <w:style w:type="paragraph" w:styleId="TableParagraph" w:customStyle="1">
    <w:name w:val="Table Paragraph"/>
    <w:basedOn w:val="Normal"/>
    <w:uiPriority w:val="1"/>
  </w:style>
  <w:style w:type="paragraph" w:styleId="Header">
    <w:name w:val="header"/>
    <w:basedOn w:val="Normal"/>
    <w:link w:val="HeaderChar"/>
    <w:uiPriority w:val="99"/>
    <w:unhideWhenUsed/>
    <w:rsid w:val="007E2CAF"/>
    <w:pPr>
      <w:tabs>
        <w:tab w:val="center" w:pos="4513"/>
        <w:tab w:val="right" w:pos="9026"/>
      </w:tabs>
    </w:pPr>
  </w:style>
  <w:style w:type="character" w:styleId="HeaderChar" w:customStyle="1">
    <w:name w:val="Header Char"/>
    <w:basedOn w:val="DefaultParagraphFont"/>
    <w:link w:val="Header"/>
    <w:uiPriority w:val="99"/>
    <w:rsid w:val="007E2CAF"/>
    <w:rPr>
      <w:rFonts w:ascii="Poppins-Medium" w:hAnsi="Poppins-Medium" w:eastAsia="Poppins-Medium" w:cs="Poppins-Medium"/>
    </w:rPr>
  </w:style>
  <w:style w:type="paragraph" w:styleId="Footer">
    <w:name w:val="footer"/>
    <w:basedOn w:val="Normal"/>
    <w:link w:val="FooterChar"/>
    <w:uiPriority w:val="99"/>
    <w:unhideWhenUsed/>
    <w:rsid w:val="007E2CAF"/>
    <w:pPr>
      <w:tabs>
        <w:tab w:val="center" w:pos="4513"/>
        <w:tab w:val="right" w:pos="9026"/>
      </w:tabs>
    </w:pPr>
  </w:style>
  <w:style w:type="character" w:styleId="FooterChar" w:customStyle="1">
    <w:name w:val="Footer Char"/>
    <w:basedOn w:val="DefaultParagraphFont"/>
    <w:link w:val="Footer"/>
    <w:uiPriority w:val="99"/>
    <w:rsid w:val="007E2CAF"/>
    <w:rPr>
      <w:rFonts w:ascii="Poppins-Medium" w:hAnsi="Poppins-Medium" w:eastAsia="Poppins-Medium" w:cs="Poppins-Medium"/>
    </w:rPr>
  </w:style>
  <w:style w:type="character" w:styleId="Hyperlink">
    <w:name w:val="Hyperlink"/>
    <w:basedOn w:val="DefaultParagraphFont"/>
    <w:uiPriority w:val="99"/>
    <w:unhideWhenUsed/>
    <w:rsid w:val="007E2CAF"/>
    <w:rPr>
      <w:color w:val="0000FF" w:themeColor="hyperlink"/>
      <w:u w:val="single"/>
    </w:rPr>
  </w:style>
  <w:style w:type="character" w:styleId="UnresolvedMention">
    <w:name w:val="Unresolved Mention"/>
    <w:basedOn w:val="DefaultParagraphFont"/>
    <w:uiPriority w:val="99"/>
    <w:semiHidden/>
    <w:unhideWhenUsed/>
    <w:rsid w:val="007E2CAF"/>
    <w:rPr>
      <w:color w:val="605E5C"/>
      <w:shd w:val="clear" w:color="auto" w:fill="E1DFDD"/>
    </w:rPr>
  </w:style>
  <w:style w:type="paragraph" w:styleId="BasicParagraph" w:customStyle="1">
    <w:name w:val="[Basic Paragraph]"/>
    <w:basedOn w:val="Normal"/>
    <w:uiPriority w:val="99"/>
    <w:rsid w:val="00B308AB"/>
    <w:pPr>
      <w:adjustRightInd w:val="0"/>
      <w:spacing w:line="288" w:lineRule="auto"/>
      <w:textAlignment w:val="center"/>
    </w:pPr>
    <w:rPr>
      <w:rFonts w:ascii="MinionPro-Regular" w:hAnsi="MinionPro-Regular" w:cs="MinionPro-Regular" w:eastAsiaTheme="minorHAnsi"/>
      <w:color w:val="000000"/>
      <w:sz w:val="24"/>
      <w:szCs w:val="24"/>
    </w:rPr>
  </w:style>
  <w:style w:type="character" w:styleId="PageNumber">
    <w:name w:val="page number"/>
    <w:basedOn w:val="DefaultParagraphFont"/>
    <w:uiPriority w:val="99"/>
    <w:semiHidden/>
    <w:unhideWhenUsed/>
    <w:rsid w:val="004A3B22"/>
  </w:style>
  <w:style w:type="character" w:styleId="Heading1Char" w:customStyle="1">
    <w:name w:val="Heading 1 Char"/>
    <w:basedOn w:val="DefaultParagraphFont"/>
    <w:link w:val="Heading1"/>
    <w:uiPriority w:val="9"/>
    <w:rsid w:val="00A26F3E"/>
    <w:rPr>
      <w:rFonts w:asciiTheme="majorHAnsi" w:hAnsiTheme="majorHAnsi" w:eastAsiaTheme="majorEastAsia" w:cstheme="majorBidi"/>
      <w:color w:val="4A4A4C" w:themeColor="text1"/>
      <w:sz w:val="36"/>
      <w:szCs w:val="36"/>
    </w:rPr>
  </w:style>
  <w:style w:type="character" w:styleId="Heading2Char" w:customStyle="1">
    <w:name w:val="Heading 2 Char"/>
    <w:basedOn w:val="DefaultParagraphFont"/>
    <w:link w:val="Heading2"/>
    <w:uiPriority w:val="9"/>
    <w:rsid w:val="00A873D6"/>
    <w:rPr>
      <w:rFonts w:asciiTheme="majorHAnsi" w:hAnsiTheme="majorHAnsi" w:eastAsiaTheme="majorEastAsia" w:cstheme="majorBidi"/>
      <w:color w:val="04B3F7" w:themeColor="accent1" w:themeShade="BF"/>
      <w:sz w:val="32"/>
      <w:szCs w:val="32"/>
    </w:rPr>
  </w:style>
  <w:style w:type="character" w:styleId="TitleChar" w:customStyle="1">
    <w:name w:val="Title Char"/>
    <w:basedOn w:val="DefaultParagraphFont"/>
    <w:link w:val="Title"/>
    <w:rsid w:val="00A873D6"/>
    <w:rPr>
      <w:rFonts w:asciiTheme="majorHAnsi" w:hAnsiTheme="majorHAnsi" w:eastAsiaTheme="majorEastAsia" w:cstheme="majorBidi"/>
      <w:caps/>
      <w:color w:val="EB3C94" w:themeColor="text2"/>
      <w:spacing w:val="-15"/>
      <w:sz w:val="72"/>
      <w:szCs w:val="72"/>
    </w:rPr>
  </w:style>
  <w:style w:type="paragraph" w:styleId="Subtitle">
    <w:name w:val="Subtitle"/>
    <w:basedOn w:val="Normal"/>
    <w:next w:val="Normal"/>
    <w:link w:val="SubtitleChar"/>
    <w:uiPriority w:val="11"/>
    <w:qFormat/>
    <w:rsid w:val="00A873D6"/>
    <w:pPr>
      <w:numPr>
        <w:ilvl w:val="1"/>
      </w:numPr>
      <w:spacing w:after="240" w:line="240" w:lineRule="auto"/>
    </w:pPr>
    <w:rPr>
      <w:rFonts w:asciiTheme="majorHAnsi" w:hAnsiTheme="majorHAnsi" w:eastAsiaTheme="majorEastAsia" w:cstheme="majorBidi"/>
      <w:color w:val="55CDFC" w:themeColor="accent1"/>
      <w:sz w:val="28"/>
      <w:szCs w:val="28"/>
    </w:rPr>
  </w:style>
  <w:style w:type="character" w:styleId="SubtitleChar" w:customStyle="1">
    <w:name w:val="Subtitle Char"/>
    <w:basedOn w:val="DefaultParagraphFont"/>
    <w:link w:val="Subtitle"/>
    <w:uiPriority w:val="11"/>
    <w:rsid w:val="00A873D6"/>
    <w:rPr>
      <w:rFonts w:asciiTheme="majorHAnsi" w:hAnsiTheme="majorHAnsi" w:eastAsiaTheme="majorEastAsia" w:cstheme="majorBidi"/>
      <w:color w:val="55CDFC" w:themeColor="accent1"/>
      <w:sz w:val="28"/>
      <w:szCs w:val="28"/>
    </w:rPr>
  </w:style>
  <w:style w:type="character" w:styleId="Heading3Char" w:customStyle="1">
    <w:name w:val="Heading 3 Char"/>
    <w:basedOn w:val="DefaultParagraphFont"/>
    <w:link w:val="Heading3"/>
    <w:uiPriority w:val="9"/>
    <w:rsid w:val="00A56690"/>
    <w:rPr>
      <w:rFonts w:asciiTheme="majorHAnsi" w:hAnsiTheme="majorHAnsi" w:eastAsiaTheme="majorEastAsia" w:cstheme="majorBidi"/>
      <w:color w:val="EB3C94" w:themeColor="text2"/>
      <w:sz w:val="24"/>
      <w:szCs w:val="24"/>
    </w:rPr>
  </w:style>
  <w:style w:type="character" w:styleId="Heading4Char" w:customStyle="1">
    <w:name w:val="Heading 4 Char"/>
    <w:basedOn w:val="DefaultParagraphFont"/>
    <w:link w:val="Heading4"/>
    <w:uiPriority w:val="9"/>
    <w:semiHidden/>
    <w:rsid w:val="00A873D6"/>
    <w:rPr>
      <w:rFonts w:asciiTheme="majorHAnsi" w:hAnsiTheme="majorHAnsi" w:eastAsiaTheme="majorEastAsia" w:cstheme="majorBidi"/>
      <w:color w:val="04B3F7" w:themeColor="accent1" w:themeShade="BF"/>
      <w:sz w:val="24"/>
      <w:szCs w:val="24"/>
    </w:rPr>
  </w:style>
  <w:style w:type="character" w:styleId="Heading5Char" w:customStyle="1">
    <w:name w:val="Heading 5 Char"/>
    <w:basedOn w:val="DefaultParagraphFont"/>
    <w:link w:val="Heading5"/>
    <w:uiPriority w:val="9"/>
    <w:semiHidden/>
    <w:rsid w:val="00A873D6"/>
    <w:rPr>
      <w:rFonts w:asciiTheme="majorHAnsi" w:hAnsiTheme="majorHAnsi" w:eastAsiaTheme="majorEastAsia" w:cstheme="majorBidi"/>
      <w:caps/>
      <w:color w:val="04B3F7" w:themeColor="accent1" w:themeShade="BF"/>
    </w:rPr>
  </w:style>
  <w:style w:type="character" w:styleId="Heading6Char" w:customStyle="1">
    <w:name w:val="Heading 6 Char"/>
    <w:basedOn w:val="DefaultParagraphFont"/>
    <w:link w:val="Heading6"/>
    <w:uiPriority w:val="9"/>
    <w:semiHidden/>
    <w:rsid w:val="00A873D6"/>
    <w:rPr>
      <w:rFonts w:asciiTheme="majorHAnsi" w:hAnsiTheme="majorHAnsi" w:eastAsiaTheme="majorEastAsia" w:cstheme="majorBidi"/>
      <w:i/>
      <w:iCs/>
      <w:caps/>
      <w:color w:val="0377A6" w:themeColor="accent1" w:themeShade="80"/>
    </w:rPr>
  </w:style>
  <w:style w:type="character" w:styleId="Heading7Char" w:customStyle="1">
    <w:name w:val="Heading 7 Char"/>
    <w:basedOn w:val="DefaultParagraphFont"/>
    <w:link w:val="Heading7"/>
    <w:uiPriority w:val="9"/>
    <w:semiHidden/>
    <w:rsid w:val="00A873D6"/>
    <w:rPr>
      <w:rFonts w:asciiTheme="majorHAnsi" w:hAnsiTheme="majorHAnsi" w:eastAsiaTheme="majorEastAsia" w:cstheme="majorBidi"/>
      <w:b/>
      <w:bCs/>
      <w:color w:val="0377A6" w:themeColor="accent1" w:themeShade="80"/>
    </w:rPr>
  </w:style>
  <w:style w:type="character" w:styleId="Heading8Char" w:customStyle="1">
    <w:name w:val="Heading 8 Char"/>
    <w:basedOn w:val="DefaultParagraphFont"/>
    <w:link w:val="Heading8"/>
    <w:uiPriority w:val="9"/>
    <w:semiHidden/>
    <w:rsid w:val="00A873D6"/>
    <w:rPr>
      <w:rFonts w:asciiTheme="majorHAnsi" w:hAnsiTheme="majorHAnsi" w:eastAsiaTheme="majorEastAsia" w:cstheme="majorBidi"/>
      <w:b/>
      <w:bCs/>
      <w:i/>
      <w:iCs/>
      <w:color w:val="0377A6" w:themeColor="accent1" w:themeShade="80"/>
    </w:rPr>
  </w:style>
  <w:style w:type="character" w:styleId="Heading9Char" w:customStyle="1">
    <w:name w:val="Heading 9 Char"/>
    <w:basedOn w:val="DefaultParagraphFont"/>
    <w:link w:val="Heading9"/>
    <w:uiPriority w:val="9"/>
    <w:semiHidden/>
    <w:rsid w:val="00A873D6"/>
    <w:rPr>
      <w:rFonts w:asciiTheme="majorHAnsi" w:hAnsiTheme="majorHAnsi" w:eastAsiaTheme="majorEastAsia" w:cstheme="majorBidi"/>
      <w:i/>
      <w:iCs/>
      <w:color w:val="0377A6" w:themeColor="accent1" w:themeShade="80"/>
    </w:rPr>
  </w:style>
  <w:style w:type="paragraph" w:styleId="Caption">
    <w:name w:val="caption"/>
    <w:basedOn w:val="Normal"/>
    <w:next w:val="Normal"/>
    <w:uiPriority w:val="35"/>
    <w:semiHidden/>
    <w:unhideWhenUsed/>
    <w:qFormat/>
    <w:rsid w:val="00A873D6"/>
    <w:pPr>
      <w:spacing w:line="240" w:lineRule="auto"/>
    </w:pPr>
    <w:rPr>
      <w:b/>
      <w:bCs/>
      <w:smallCaps/>
      <w:color w:val="EB3C94" w:themeColor="text2"/>
    </w:rPr>
  </w:style>
  <w:style w:type="character" w:styleId="Strong">
    <w:name w:val="Strong"/>
    <w:basedOn w:val="DefaultParagraphFont"/>
    <w:uiPriority w:val="22"/>
    <w:qFormat/>
    <w:rsid w:val="00A873D6"/>
    <w:rPr>
      <w:b/>
      <w:bCs/>
    </w:rPr>
  </w:style>
  <w:style w:type="character" w:styleId="Emphasis">
    <w:name w:val="Emphasis"/>
    <w:basedOn w:val="DefaultParagraphFont"/>
    <w:uiPriority w:val="20"/>
    <w:qFormat/>
    <w:rsid w:val="00A873D6"/>
    <w:rPr>
      <w:i/>
      <w:iCs/>
    </w:rPr>
  </w:style>
  <w:style w:type="paragraph" w:styleId="NoSpacing">
    <w:name w:val="No Spacing"/>
    <w:uiPriority w:val="1"/>
    <w:qFormat/>
    <w:rsid w:val="00A873D6"/>
    <w:pPr>
      <w:spacing w:after="0" w:line="240" w:lineRule="auto"/>
    </w:pPr>
  </w:style>
  <w:style w:type="paragraph" w:styleId="Quote">
    <w:name w:val="Quote"/>
    <w:basedOn w:val="Normal"/>
    <w:next w:val="Normal"/>
    <w:link w:val="QuoteChar"/>
    <w:uiPriority w:val="29"/>
    <w:qFormat/>
    <w:rsid w:val="00A873D6"/>
    <w:pPr>
      <w:spacing w:before="120" w:after="120"/>
      <w:ind w:left="720"/>
    </w:pPr>
    <w:rPr>
      <w:color w:val="EB3C94" w:themeColor="text2"/>
      <w:sz w:val="24"/>
      <w:szCs w:val="24"/>
    </w:rPr>
  </w:style>
  <w:style w:type="character" w:styleId="QuoteChar" w:customStyle="1">
    <w:name w:val="Quote Char"/>
    <w:basedOn w:val="DefaultParagraphFont"/>
    <w:link w:val="Quote"/>
    <w:uiPriority w:val="29"/>
    <w:rsid w:val="00A873D6"/>
    <w:rPr>
      <w:color w:val="EB3C94" w:themeColor="text2"/>
      <w:sz w:val="24"/>
      <w:szCs w:val="24"/>
    </w:rPr>
  </w:style>
  <w:style w:type="paragraph" w:styleId="IntenseQuote">
    <w:name w:val="Intense Quote"/>
    <w:basedOn w:val="Normal"/>
    <w:next w:val="Normal"/>
    <w:link w:val="IntenseQuoteChar"/>
    <w:uiPriority w:val="30"/>
    <w:qFormat/>
    <w:rsid w:val="00A873D6"/>
    <w:pPr>
      <w:spacing w:before="100" w:beforeAutospacing="1" w:after="240" w:line="240" w:lineRule="auto"/>
      <w:ind w:left="720"/>
      <w:jc w:val="center"/>
    </w:pPr>
    <w:rPr>
      <w:rFonts w:asciiTheme="majorHAnsi" w:hAnsiTheme="majorHAnsi" w:eastAsiaTheme="majorEastAsia" w:cstheme="majorBidi"/>
      <w:color w:val="EB3C94" w:themeColor="text2"/>
      <w:spacing w:val="-6"/>
      <w:sz w:val="32"/>
      <w:szCs w:val="32"/>
    </w:rPr>
  </w:style>
  <w:style w:type="character" w:styleId="IntenseQuoteChar" w:customStyle="1">
    <w:name w:val="Intense Quote Char"/>
    <w:basedOn w:val="DefaultParagraphFont"/>
    <w:link w:val="IntenseQuote"/>
    <w:uiPriority w:val="30"/>
    <w:rsid w:val="00A873D6"/>
    <w:rPr>
      <w:rFonts w:asciiTheme="majorHAnsi" w:hAnsiTheme="majorHAnsi" w:eastAsiaTheme="majorEastAsia" w:cstheme="majorBidi"/>
      <w:color w:val="EB3C94" w:themeColor="text2"/>
      <w:spacing w:val="-6"/>
      <w:sz w:val="32"/>
      <w:szCs w:val="32"/>
    </w:rPr>
  </w:style>
  <w:style w:type="character" w:styleId="SubtleEmphasis">
    <w:name w:val="Subtle Emphasis"/>
    <w:basedOn w:val="DefaultParagraphFont"/>
    <w:uiPriority w:val="19"/>
    <w:qFormat/>
    <w:rsid w:val="00A873D6"/>
    <w:rPr>
      <w:i/>
      <w:iCs/>
      <w:color w:val="88888B" w:themeColor="text1" w:themeTint="A6"/>
    </w:rPr>
  </w:style>
  <w:style w:type="character" w:styleId="IntenseEmphasis">
    <w:name w:val="Intense Emphasis"/>
    <w:basedOn w:val="DefaultParagraphFont"/>
    <w:uiPriority w:val="21"/>
    <w:qFormat/>
    <w:rsid w:val="00A873D6"/>
    <w:rPr>
      <w:b/>
      <w:bCs/>
      <w:i/>
      <w:iCs/>
    </w:rPr>
  </w:style>
  <w:style w:type="character" w:styleId="SubtleReference">
    <w:name w:val="Subtle Reference"/>
    <w:basedOn w:val="DefaultParagraphFont"/>
    <w:uiPriority w:val="31"/>
    <w:qFormat/>
    <w:rsid w:val="00A873D6"/>
    <w:rPr>
      <w:smallCaps/>
      <w:color w:val="88888B" w:themeColor="text1" w:themeTint="A6"/>
      <w:u w:val="none" w:color="A3A3A5" w:themeColor="text1" w:themeTint="80"/>
      <w:bdr w:val="none" w:color="auto" w:sz="0" w:space="0"/>
    </w:rPr>
  </w:style>
  <w:style w:type="character" w:styleId="IntenseReference">
    <w:name w:val="Intense Reference"/>
    <w:basedOn w:val="DefaultParagraphFont"/>
    <w:uiPriority w:val="32"/>
    <w:qFormat/>
    <w:rsid w:val="00A873D6"/>
    <w:rPr>
      <w:b/>
      <w:bCs/>
      <w:smallCaps/>
      <w:color w:val="EB3C94" w:themeColor="text2"/>
      <w:u w:val="single"/>
    </w:rPr>
  </w:style>
  <w:style w:type="character" w:styleId="BookTitle">
    <w:name w:val="Book Title"/>
    <w:basedOn w:val="DefaultParagraphFont"/>
    <w:uiPriority w:val="33"/>
    <w:qFormat/>
    <w:rsid w:val="00A873D6"/>
    <w:rPr>
      <w:b/>
      <w:bCs/>
      <w:smallCaps/>
      <w:spacing w:val="10"/>
    </w:rPr>
  </w:style>
  <w:style w:type="paragraph" w:styleId="TOCHeading">
    <w:name w:val="TOC Heading"/>
    <w:basedOn w:val="Heading1"/>
    <w:next w:val="Normal"/>
    <w:uiPriority w:val="39"/>
    <w:semiHidden/>
    <w:unhideWhenUsed/>
    <w:qFormat/>
    <w:rsid w:val="00A873D6"/>
    <w:pPr>
      <w:outlineLvl w:val="9"/>
    </w:pPr>
  </w:style>
  <w:style w:type="table" w:styleId="3" w:customStyle="1">
    <w:name w:val="3"/>
    <w:basedOn w:val="TableNormal"/>
    <w:rsid w:val="007B20EE"/>
    <w:pPr>
      <w:spacing w:after="0" w:line="240" w:lineRule="auto"/>
    </w:pPr>
    <w:rPr>
      <w:rFonts w:ascii="Arial" w:hAnsi="Arial" w:eastAsia="Arial" w:cs="Arial"/>
      <w:sz w:val="18"/>
      <w:szCs w:val="18"/>
      <w:lang w:eastAsia="en-AU"/>
    </w:rPr>
    <w:tblPr>
      <w:tblStyleRowBandSize w:val="1"/>
      <w:tblStyleColBandSize w:val="1"/>
      <w:tblCellMar>
        <w:left w:w="115" w:type="dxa"/>
        <w:right w:w="115" w:type="dxa"/>
      </w:tblCellMar>
    </w:tblPr>
    <w:tcPr>
      <w:vAlign w:val="center"/>
    </w:tcPr>
    <w:tblStylePr w:type="firstRow">
      <w:tblPr/>
      <w:tcPr>
        <w:tcBorders>
          <w:top w:val="nil"/>
          <w:left w:val="nil"/>
          <w:bottom w:val="nil"/>
          <w:right w:val="nil"/>
          <w:insideH w:val="nil"/>
          <w:insideV w:val="nil"/>
        </w:tcBorders>
      </w:tcPr>
    </w:tblStylePr>
    <w:tblStylePr w:type="lastRow">
      <w:tblPr/>
      <w:tcPr>
        <w:tcBorders>
          <w:top w:val="single" w:color="000000" w:sz="12" w:space="0"/>
        </w:tcBorders>
      </w:tcPr>
    </w:tblStylePr>
    <w:tblStylePr w:type="firstCol">
      <w:tblPr/>
      <w:tcPr>
        <w:tcBorders>
          <w:top w:val="nil"/>
          <w:left w:val="nil"/>
          <w:bottom w:val="nil"/>
          <w:right w:val="nil"/>
          <w:insideH w:val="nil"/>
          <w:insideV w:val="nil"/>
        </w:tcBorders>
        <w:shd w:val="clear" w:color="auto" w:fill="auto"/>
      </w:tcPr>
    </w:tblStylePr>
    <w:tblStylePr w:type="lastCol">
      <w:tblPr/>
      <w:tcPr>
        <w:tcBorders>
          <w:left w:val="single" w:color="000000" w:sz="12" w:space="0"/>
        </w:tcBorders>
        <w:shd w:val="clear" w:color="auto" w:fill="DFDFBF"/>
      </w:tcPr>
    </w:tblStylePr>
    <w:tblStylePr w:type="neCell">
      <w:rPr>
        <w:b/>
      </w:rPr>
    </w:tblStylePr>
    <w:tblStylePr w:type="swCell">
      <w:rPr>
        <w:b/>
      </w:rPr>
    </w:tblStylePr>
  </w:style>
  <w:style w:type="table" w:styleId="2" w:customStyle="1">
    <w:name w:val="2"/>
    <w:basedOn w:val="TableNormal"/>
    <w:rsid w:val="007B20EE"/>
    <w:pPr>
      <w:spacing w:after="0" w:line="240" w:lineRule="auto"/>
    </w:pPr>
    <w:rPr>
      <w:rFonts w:ascii="Arial" w:hAnsi="Arial" w:eastAsia="Arial" w:cs="Arial"/>
      <w:sz w:val="18"/>
      <w:szCs w:val="18"/>
      <w:lang w:eastAsia="en-AU"/>
    </w:rPr>
    <w:tblPr>
      <w:tblStyleRowBandSize w:val="1"/>
      <w:tblStyleColBandSize w:val="1"/>
      <w:tblCellMar>
        <w:left w:w="115" w:type="dxa"/>
        <w:right w:w="115" w:type="dxa"/>
      </w:tblCellMar>
    </w:tblPr>
    <w:tcPr>
      <w:vAlign w:val="center"/>
    </w:tcPr>
    <w:tblStylePr w:type="firstRow">
      <w:rPr>
        <w:b w:val="0"/>
        <w:i w:val="0"/>
      </w:rPr>
      <w:tblPr/>
      <w:tcPr>
        <w:tcBorders>
          <w:top w:val="single" w:color="A6A6A6" w:sz="4" w:space="0"/>
          <w:left w:val="single" w:color="A6A6A6" w:sz="4" w:space="0"/>
          <w:bottom w:val="single" w:color="A6A6A6" w:sz="4" w:space="0"/>
          <w:right w:val="single" w:color="A6A6A6" w:sz="4" w:space="0"/>
          <w:insideH w:val="single" w:color="A6A6A6" w:sz="4" w:space="0"/>
          <w:insideV w:val="single" w:color="A6A6A6" w:sz="4" w:space="0"/>
        </w:tcBorders>
        <w:tcMar>
          <w:top w:w="0" w:type="dxa"/>
          <w:left w:w="115" w:type="dxa"/>
          <w:bottom w:w="0" w:type="dxa"/>
          <w:right w:w="115" w:type="dxa"/>
        </w:tcMar>
      </w:tcPr>
    </w:tblStylePr>
    <w:tblStylePr w:type="lastRow">
      <w:rPr>
        <w:b/>
      </w:rPr>
      <w:tblPr/>
      <w:tcPr>
        <w:tcBorders>
          <w:top w:val="single" w:color="666666" w:sz="4" w:space="0"/>
        </w:tcBorders>
      </w:tcPr>
    </w:tblStylePr>
    <w:tblStylePr w:type="firstCol">
      <w:rPr>
        <w:b/>
      </w:rPr>
    </w:tblStylePr>
    <w:tblStylePr w:type="lastCol">
      <w:rPr>
        <w:b/>
      </w:rPr>
    </w:tblStylePr>
  </w:style>
  <w:style w:type="table" w:styleId="1" w:customStyle="1">
    <w:name w:val="1"/>
    <w:basedOn w:val="TableNormal"/>
    <w:rsid w:val="007B20EE"/>
    <w:pPr>
      <w:spacing w:after="0" w:line="240" w:lineRule="auto"/>
    </w:pPr>
    <w:rPr>
      <w:rFonts w:ascii="Arial" w:hAnsi="Arial" w:eastAsia="Arial" w:cs="Arial"/>
      <w:sz w:val="18"/>
      <w:szCs w:val="18"/>
      <w:lang w:eastAsia="en-AU"/>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qlife.org.au/" TargetMode="External"/><Relationship Id="rId18" Type="http://schemas.openxmlformats.org/officeDocument/2006/relationships/hyperlink" Target="http://www.safesteps.org.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800respect.org.au/" TargetMode="External"/><Relationship Id="rId12" Type="http://schemas.openxmlformats.org/officeDocument/2006/relationships/hyperlink" Target="mailto:starlady@zbgc.org.au" TargetMode="External"/><Relationship Id="rId17" Type="http://schemas.openxmlformats.org/officeDocument/2006/relationships/hyperlink" Target="http://www.ntv.org.a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ouchbase.org.au/" TargetMode="External"/><Relationship Id="rId20" Type="http://schemas.openxmlformats.org/officeDocument/2006/relationships/hyperlink" Target="http://www.sacl.com.au" TargetMode="External"/><Relationship Id="Ra6965b847b484209" Type="http://schemas.openxmlformats.org/officeDocument/2006/relationships/hyperlink" Target="https://www.ato.gov.au/api/public/content/0a46cffad58b4b4ab08df3c3db563e42_Statement_by_a_supplier.pdf"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9063283.fs1.hubspotusercontent-na1.net/hubfs/9063283/Content/Guides/Guide%20for%20Sharing%20Lived%20Experienc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harlee.org.au/" TargetMode="External"/><Relationship Id="rId23" Type="http://schemas.openxmlformats.org/officeDocument/2006/relationships/header" Target="header1.xml"/><Relationship Id="R9dafe516d860467d" Type="http://schemas.openxmlformats.org/officeDocument/2006/relationships/hyperlink" Target="https://www.ato.gov.au/api/public/content/60eca9cc-d634-4d62-8297-6852233aa7cb_f3b7bc3a_d97f_481d_ade4_464e7d6df32e_pdf" TargetMode="External"/><Relationship Id="rId28" Type="http://schemas.openxmlformats.org/officeDocument/2006/relationships/customXml" Target="../customXml/item1.xml"/><Relationship Id="rId10" Type="http://schemas.openxmlformats.org/officeDocument/2006/relationships/hyperlink" Target="https://www.yacvic.org.au/yerp/lived-experience-youth-work/sharing-lived-experience-at-work/" TargetMode="External"/><Relationship Id="rId19" Type="http://schemas.openxmlformats.org/officeDocument/2006/relationships/hyperlink" Target="http://www.casa.org.au/contact-us/" TargetMode="External"/><Relationship Id="rId4" Type="http://schemas.openxmlformats.org/officeDocument/2006/relationships/webSettings" Target="webSettings.xml"/><Relationship Id="rId9" Type="http://schemas.openxmlformats.org/officeDocument/2006/relationships/hyperlink" Target="https://www.ato.gov.au/api/public/content/0a46cffad58b4b4ab08df3c3db563e42_Statement_by_a_supplier.pdf" TargetMode="External"/><Relationship Id="rId14" Type="http://schemas.openxmlformats.org/officeDocument/2006/relationships/hyperlink" Target="mailto:support@rainbowdoor.org.au" TargetMode="External"/><Relationship Id="rId22" Type="http://schemas.openxmlformats.org/officeDocument/2006/relationships/hyperlink" Target="http://www.suicideline.org.au"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ZBGC Brand colours">
      <a:dk1>
        <a:srgbClr val="4A4A4C"/>
      </a:dk1>
      <a:lt1>
        <a:srgbClr val="F8A8B8"/>
      </a:lt1>
      <a:dk2>
        <a:srgbClr val="EB3C94"/>
      </a:dk2>
      <a:lt2>
        <a:srgbClr val="A29A9F"/>
      </a:lt2>
      <a:accent1>
        <a:srgbClr val="55CDFC"/>
      </a:accent1>
      <a:accent2>
        <a:srgbClr val="F8A8B8"/>
      </a:accent2>
      <a:accent3>
        <a:srgbClr val="4A4A4C"/>
      </a:accent3>
      <a:accent4>
        <a:srgbClr val="FFC74F"/>
      </a:accent4>
      <a:accent5>
        <a:srgbClr val="F5833C"/>
      </a:accent5>
      <a:accent6>
        <a:srgbClr val="EB3C94"/>
      </a:accent6>
      <a:hlink>
        <a:srgbClr val="0000FF"/>
      </a:hlink>
      <a:folHlink>
        <a:srgbClr val="800080"/>
      </a:folHlink>
    </a:clrScheme>
    <a:fontScheme name="ZBGC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9" ma:contentTypeDescription="Create a new document." ma:contentTypeScope="" ma:versionID="631b2aa436f1b44566b3cba69d31aff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6ac8f4187a500f1bf8c4d2d4daaf152a"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4AB7D8-51CC-4A30-B30A-179A39C9F6DE}"/>
</file>

<file path=customXml/itemProps2.xml><?xml version="1.0" encoding="utf-8"?>
<ds:datastoreItem xmlns:ds="http://schemas.openxmlformats.org/officeDocument/2006/customXml" ds:itemID="{6C723732-58E8-4F00-8935-11B18C9D5615}"/>
</file>

<file path=customXml/itemProps3.xml><?xml version="1.0" encoding="utf-8"?>
<ds:datastoreItem xmlns:ds="http://schemas.openxmlformats.org/officeDocument/2006/customXml" ds:itemID="{9B408871-A3D8-4D94-AC63-0BCC85DE5C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Transcendent, Teddy</dc:creator>
  <cp:lastModifiedBy>Finnley Stirling (he/him)</cp:lastModifiedBy>
  <cp:revision>62</cp:revision>
  <dcterms:created xsi:type="dcterms:W3CDTF">2025-04-23T05:18:00Z</dcterms:created>
  <dcterms:modified xsi:type="dcterms:W3CDTF">2025-05-16T00:27:35Z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Adobe InDesign 19.5 (Macintosh)</vt:lpwstr>
  </property>
  <property fmtid="{D5CDD505-2E9C-101B-9397-08002B2CF9AE}" pid="4" name="LastSaved">
    <vt:filetime>2025-03-04T00:00:00Z</vt:filetime>
  </property>
  <property fmtid="{D5CDD505-2E9C-101B-9397-08002B2CF9AE}" pid="5" name="ContentTypeId">
    <vt:lpwstr>0x01010031786C16EB966F47BDFC93BD484AFF9D</vt:lpwstr>
  </property>
</Properties>
</file>