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CFC7" w14:textId="0D015563" w:rsidR="00CC78A9" w:rsidRPr="002468E5" w:rsidRDefault="00663F8B" w:rsidP="00395B49">
      <w:pPr>
        <w:pStyle w:val="VCAADocumenttitle"/>
        <w:spacing w:before="360" w:after="240" w:line="240" w:lineRule="auto"/>
        <w:jc w:val="both"/>
        <w:rPr>
          <w:sz w:val="52"/>
          <w:szCs w:val="52"/>
        </w:rPr>
        <w:sectPr w:rsidR="00CC78A9" w:rsidRPr="002468E5" w:rsidSect="00395B49">
          <w:headerReference w:type="default" r:id="rId11"/>
          <w:footerReference w:type="even" r:id="rId12"/>
          <w:footerReference w:type="default" r:id="rId13"/>
          <w:headerReference w:type="first" r:id="rId14"/>
          <w:footerReference w:type="first" r:id="rId15"/>
          <w:pgSz w:w="11907" w:h="16840" w:code="9"/>
          <w:pgMar w:top="1134" w:right="1134" w:bottom="1134" w:left="851" w:header="284" w:footer="284" w:gutter="0"/>
          <w:cols w:space="708"/>
          <w:titlePg/>
          <w:docGrid w:linePitch="360"/>
        </w:sectPr>
      </w:pPr>
      <w:bookmarkStart w:id="0" w:name="_Hlk45013699"/>
      <w:bookmarkStart w:id="1" w:name="_Hlk45013742"/>
      <w:r w:rsidRPr="002468E5">
        <w:rPr>
          <w:sz w:val="52"/>
          <w:szCs w:val="52"/>
        </w:rPr>
        <w:t xml:space="preserve">Guidance for </w:t>
      </w:r>
      <w:r w:rsidR="00354337" w:rsidRPr="002468E5">
        <w:rPr>
          <w:sz w:val="52"/>
          <w:szCs w:val="52"/>
        </w:rPr>
        <w:t xml:space="preserve">students completing </w:t>
      </w:r>
      <w:r w:rsidR="002468E5" w:rsidRPr="002468E5">
        <w:rPr>
          <w:sz w:val="52"/>
          <w:szCs w:val="52"/>
        </w:rPr>
        <w:t>202</w:t>
      </w:r>
      <w:r w:rsidR="003511F7">
        <w:rPr>
          <w:sz w:val="52"/>
          <w:szCs w:val="52"/>
        </w:rPr>
        <w:t>1</w:t>
      </w:r>
      <w:r w:rsidR="002468E5" w:rsidRPr="002468E5">
        <w:rPr>
          <w:sz w:val="52"/>
          <w:szCs w:val="52"/>
        </w:rPr>
        <w:t xml:space="preserve"> </w:t>
      </w:r>
      <w:bookmarkEnd w:id="0"/>
      <w:bookmarkEnd w:id="1"/>
      <w:r w:rsidR="00281D2D">
        <w:rPr>
          <w:sz w:val="52"/>
          <w:szCs w:val="52"/>
        </w:rPr>
        <w:t>VCE written examinations</w:t>
      </w:r>
    </w:p>
    <w:p w14:paraId="6FE2E5DA" w14:textId="77777777" w:rsidR="00E57B09" w:rsidRDefault="00E57B09" w:rsidP="00395B49">
      <w:pPr>
        <w:pStyle w:val="VCAAbody"/>
        <w:jc w:val="both"/>
        <w:rPr>
          <w:sz w:val="22"/>
        </w:rPr>
      </w:pPr>
    </w:p>
    <w:p w14:paraId="33FD9344" w14:textId="724C3039" w:rsidR="008614AB" w:rsidRPr="00642E07" w:rsidRDefault="00133C70" w:rsidP="00E57B09">
      <w:pPr>
        <w:pStyle w:val="VCAAbody"/>
        <w:spacing w:line="276" w:lineRule="auto"/>
        <w:jc w:val="both"/>
        <w:rPr>
          <w:sz w:val="22"/>
        </w:rPr>
      </w:pPr>
      <w:r w:rsidRPr="00642E07">
        <w:rPr>
          <w:sz w:val="22"/>
        </w:rPr>
        <w:t xml:space="preserve">You should read the following information </w:t>
      </w:r>
      <w:r w:rsidR="00062EBB" w:rsidRPr="00642E07">
        <w:rPr>
          <w:sz w:val="22"/>
        </w:rPr>
        <w:t>a</w:t>
      </w:r>
      <w:r w:rsidR="009D1E7B" w:rsidRPr="00642E07">
        <w:rPr>
          <w:sz w:val="22"/>
        </w:rPr>
        <w:t>long with</w:t>
      </w:r>
      <w:r w:rsidRPr="00642E07">
        <w:rPr>
          <w:sz w:val="22"/>
        </w:rPr>
        <w:t xml:space="preserve"> the </w:t>
      </w:r>
      <w:r w:rsidR="00E4781A" w:rsidRPr="00642E07">
        <w:rPr>
          <w:sz w:val="22"/>
        </w:rPr>
        <w:t>advice</w:t>
      </w:r>
      <w:r w:rsidRPr="00642E07">
        <w:rPr>
          <w:sz w:val="22"/>
        </w:rPr>
        <w:t xml:space="preserve"> relat</w:t>
      </w:r>
      <w:r w:rsidR="00A83D4E" w:rsidRPr="00642E07">
        <w:rPr>
          <w:sz w:val="22"/>
        </w:rPr>
        <w:t>ing</w:t>
      </w:r>
      <w:r w:rsidRPr="00642E07">
        <w:rPr>
          <w:sz w:val="22"/>
        </w:rPr>
        <w:t xml:space="preserve"> to </w:t>
      </w:r>
      <w:r w:rsidR="00281D2D" w:rsidRPr="00642E07">
        <w:rPr>
          <w:sz w:val="22"/>
        </w:rPr>
        <w:t>VCE written examinations</w:t>
      </w:r>
      <w:r w:rsidRPr="00642E07">
        <w:rPr>
          <w:sz w:val="22"/>
        </w:rPr>
        <w:t xml:space="preserve"> contained in the </w:t>
      </w:r>
      <w:hyperlink r:id="rId16" w:history="1">
        <w:r w:rsidR="00D32EF9" w:rsidRPr="00642E07">
          <w:rPr>
            <w:rStyle w:val="Hyperlink"/>
            <w:rFonts w:eastAsia="Times New Roman"/>
            <w:kern w:val="22"/>
            <w:sz w:val="22"/>
            <w:lang w:val="en-GB" w:eastAsia="ja-JP"/>
          </w:rPr>
          <w:t>202</w:t>
        </w:r>
        <w:r w:rsidR="003511F7" w:rsidRPr="00642E07">
          <w:rPr>
            <w:rStyle w:val="Hyperlink"/>
            <w:rFonts w:eastAsia="Times New Roman"/>
            <w:kern w:val="22"/>
            <w:sz w:val="22"/>
            <w:lang w:val="en-GB" w:eastAsia="ja-JP"/>
          </w:rPr>
          <w:t>1</w:t>
        </w:r>
        <w:r w:rsidR="00D32EF9" w:rsidRPr="00642E07">
          <w:rPr>
            <w:rStyle w:val="Hyperlink"/>
            <w:rFonts w:eastAsia="Times New Roman"/>
            <w:kern w:val="22"/>
            <w:sz w:val="22"/>
            <w:lang w:val="en-GB" w:eastAsia="ja-JP"/>
          </w:rPr>
          <w:t xml:space="preserve"> VCE Exams Navigator</w:t>
        </w:r>
      </w:hyperlink>
      <w:r w:rsidR="003A67D7" w:rsidRPr="00642E07">
        <w:rPr>
          <w:sz w:val="22"/>
        </w:rPr>
        <w:t xml:space="preserve">. Please </w:t>
      </w:r>
      <w:r w:rsidR="00C45ED5" w:rsidRPr="00642E07">
        <w:rPr>
          <w:sz w:val="22"/>
        </w:rPr>
        <w:t>pay close attention to</w:t>
      </w:r>
      <w:r w:rsidR="00176FA4" w:rsidRPr="00642E07">
        <w:rPr>
          <w:sz w:val="22"/>
        </w:rPr>
        <w:t xml:space="preserve"> the section</w:t>
      </w:r>
      <w:r w:rsidR="00C45ED5" w:rsidRPr="00642E07">
        <w:rPr>
          <w:sz w:val="22"/>
        </w:rPr>
        <w:t>s re</w:t>
      </w:r>
      <w:r w:rsidR="00062EBB" w:rsidRPr="00642E07">
        <w:rPr>
          <w:sz w:val="22"/>
        </w:rPr>
        <w:t>lating to</w:t>
      </w:r>
      <w:r w:rsidR="00381379" w:rsidRPr="00642E07">
        <w:rPr>
          <w:sz w:val="22"/>
        </w:rPr>
        <w:t xml:space="preserve"> </w:t>
      </w:r>
      <w:hyperlink r:id="rId17" w:history="1">
        <w:r w:rsidR="00381379" w:rsidRPr="00642E07">
          <w:rPr>
            <w:rStyle w:val="Hyperlink"/>
            <w:sz w:val="22"/>
          </w:rPr>
          <w:t xml:space="preserve">Approved </w:t>
        </w:r>
        <w:r w:rsidR="00611423" w:rsidRPr="00642E07">
          <w:rPr>
            <w:rStyle w:val="Hyperlink"/>
            <w:sz w:val="22"/>
          </w:rPr>
          <w:t xml:space="preserve">materials </w:t>
        </w:r>
        <w:r w:rsidR="00381379" w:rsidRPr="00642E07">
          <w:rPr>
            <w:rStyle w:val="Hyperlink"/>
            <w:sz w:val="22"/>
          </w:rPr>
          <w:t xml:space="preserve">and </w:t>
        </w:r>
        <w:r w:rsidR="00611423" w:rsidRPr="00642E07">
          <w:rPr>
            <w:rStyle w:val="Hyperlink"/>
            <w:sz w:val="22"/>
          </w:rPr>
          <w:t xml:space="preserve">equipment </w:t>
        </w:r>
        <w:r w:rsidR="00381379" w:rsidRPr="00642E07">
          <w:rPr>
            <w:rStyle w:val="Hyperlink"/>
            <w:sz w:val="22"/>
          </w:rPr>
          <w:t xml:space="preserve">for VCE </w:t>
        </w:r>
        <w:r w:rsidR="00611423" w:rsidRPr="00642E07">
          <w:rPr>
            <w:rStyle w:val="Hyperlink"/>
            <w:sz w:val="22"/>
          </w:rPr>
          <w:t>external a</w:t>
        </w:r>
        <w:r w:rsidR="00381379" w:rsidRPr="00642E07">
          <w:rPr>
            <w:rStyle w:val="Hyperlink"/>
            <w:sz w:val="22"/>
          </w:rPr>
          <w:t>ssessments</w:t>
        </w:r>
      </w:hyperlink>
      <w:r w:rsidR="00381379" w:rsidRPr="00642E07">
        <w:rPr>
          <w:rStyle w:val="Hyperlink"/>
          <w:sz w:val="22"/>
        </w:rPr>
        <w:t>,</w:t>
      </w:r>
      <w:r w:rsidR="00381379" w:rsidRPr="00642E07">
        <w:rPr>
          <w:sz w:val="22"/>
        </w:rPr>
        <w:t xml:space="preserve"> </w:t>
      </w:r>
      <w:hyperlink r:id="rId18" w:history="1">
        <w:r w:rsidR="00381379" w:rsidRPr="00642E07">
          <w:rPr>
            <w:rStyle w:val="Hyperlink"/>
            <w:rFonts w:eastAsia="Times New Roman"/>
            <w:kern w:val="22"/>
            <w:sz w:val="22"/>
            <w:lang w:val="en-GB" w:eastAsia="ja-JP"/>
          </w:rPr>
          <w:t xml:space="preserve">VCAA </w:t>
        </w:r>
        <w:r w:rsidR="003B3390" w:rsidRPr="00642E07">
          <w:rPr>
            <w:rStyle w:val="Hyperlink"/>
            <w:rFonts w:eastAsia="Times New Roman"/>
            <w:kern w:val="22"/>
            <w:sz w:val="22"/>
            <w:lang w:val="en-GB" w:eastAsia="ja-JP"/>
          </w:rPr>
          <w:t>r</w:t>
        </w:r>
        <w:r w:rsidR="00381379" w:rsidRPr="00642E07">
          <w:rPr>
            <w:rStyle w:val="Hyperlink"/>
            <w:rFonts w:eastAsia="Times New Roman"/>
            <w:kern w:val="22"/>
            <w:sz w:val="22"/>
            <w:lang w:val="en-GB" w:eastAsia="ja-JP"/>
          </w:rPr>
          <w:t>ules</w:t>
        </w:r>
      </w:hyperlink>
      <w:r w:rsidR="006C3320" w:rsidRPr="00642E07">
        <w:rPr>
          <w:sz w:val="22"/>
        </w:rPr>
        <w:t xml:space="preserve">, </w:t>
      </w:r>
      <w:hyperlink r:id="rId19" w:history="1">
        <w:r w:rsidR="003511F7" w:rsidRPr="00642E07">
          <w:rPr>
            <w:rStyle w:val="Hyperlink"/>
            <w:sz w:val="22"/>
          </w:rPr>
          <w:t>2021 VCE examination timetable</w:t>
        </w:r>
      </w:hyperlink>
      <w:r w:rsidR="00671535" w:rsidRPr="00642E07">
        <w:rPr>
          <w:sz w:val="22"/>
        </w:rPr>
        <w:t xml:space="preserve"> and </w:t>
      </w:r>
      <w:hyperlink r:id="rId20" w:history="1">
        <w:r w:rsidR="00671535" w:rsidRPr="00642E07">
          <w:rPr>
            <w:rStyle w:val="Hyperlink"/>
            <w:sz w:val="22"/>
          </w:rPr>
          <w:t>Special Provision</w:t>
        </w:r>
      </w:hyperlink>
      <w:r w:rsidR="00671535" w:rsidRPr="00642E07">
        <w:rPr>
          <w:sz w:val="22"/>
        </w:rPr>
        <w:t>.</w:t>
      </w:r>
    </w:p>
    <w:p w14:paraId="55E585B1" w14:textId="55275A84" w:rsidR="009C5FD7" w:rsidRPr="00642E07" w:rsidRDefault="009C5FD7" w:rsidP="00E57B09">
      <w:pPr>
        <w:pStyle w:val="VCAAbody"/>
        <w:spacing w:line="276" w:lineRule="auto"/>
        <w:jc w:val="both"/>
        <w:rPr>
          <w:i/>
          <w:sz w:val="22"/>
        </w:rPr>
      </w:pPr>
      <w:r w:rsidRPr="00642E07">
        <w:rPr>
          <w:i/>
          <w:sz w:val="22"/>
        </w:rPr>
        <w:t>While this information is directed at students, it is also provided to ensure families/</w:t>
      </w:r>
      <w:proofErr w:type="spellStart"/>
      <w:r w:rsidRPr="00642E07">
        <w:rPr>
          <w:i/>
          <w:sz w:val="22"/>
        </w:rPr>
        <w:t>carers</w:t>
      </w:r>
      <w:proofErr w:type="spellEnd"/>
      <w:r w:rsidRPr="00642E07">
        <w:rPr>
          <w:i/>
          <w:sz w:val="22"/>
        </w:rPr>
        <w:t xml:space="preserve"> are aware of the procedures </w:t>
      </w:r>
      <w:r w:rsidR="000B1359" w:rsidRPr="00642E07">
        <w:rPr>
          <w:i/>
          <w:sz w:val="22"/>
        </w:rPr>
        <w:t>that will be</w:t>
      </w:r>
      <w:r w:rsidRPr="00642E07">
        <w:rPr>
          <w:i/>
          <w:sz w:val="22"/>
        </w:rPr>
        <w:t xml:space="preserve"> in place to ensure assessments are conducted in a </w:t>
      </w:r>
      <w:proofErr w:type="spellStart"/>
      <w:r w:rsidRPr="00642E07">
        <w:rPr>
          <w:i/>
          <w:sz w:val="22"/>
        </w:rPr>
        <w:t>COVIDSafe</w:t>
      </w:r>
      <w:proofErr w:type="spellEnd"/>
      <w:r w:rsidRPr="00642E07">
        <w:rPr>
          <w:i/>
          <w:sz w:val="22"/>
        </w:rPr>
        <w:t xml:space="preserve"> environment.</w:t>
      </w:r>
    </w:p>
    <w:p w14:paraId="584F9FE5" w14:textId="5E6308FF" w:rsidR="00691AB9" w:rsidRPr="00642E07" w:rsidRDefault="00DE444D" w:rsidP="00E57B09">
      <w:pPr>
        <w:pStyle w:val="VCAAbody"/>
        <w:spacing w:line="276" w:lineRule="auto"/>
        <w:jc w:val="both"/>
        <w:rPr>
          <w:sz w:val="22"/>
        </w:rPr>
      </w:pPr>
      <w:r w:rsidRPr="00642E07">
        <w:rPr>
          <w:sz w:val="22"/>
        </w:rPr>
        <w:t xml:space="preserve">While </w:t>
      </w:r>
      <w:r w:rsidR="00CF526A" w:rsidRPr="00642E07">
        <w:rPr>
          <w:sz w:val="22"/>
        </w:rPr>
        <w:t>VCE</w:t>
      </w:r>
      <w:r w:rsidRPr="00642E07">
        <w:rPr>
          <w:sz w:val="22"/>
        </w:rPr>
        <w:t xml:space="preserve"> written examinations play an important part in determining </w:t>
      </w:r>
      <w:proofErr w:type="gramStart"/>
      <w:r w:rsidRPr="00642E07">
        <w:rPr>
          <w:sz w:val="22"/>
        </w:rPr>
        <w:t>final results</w:t>
      </w:r>
      <w:proofErr w:type="gramEnd"/>
      <w:r w:rsidRPr="00642E07">
        <w:rPr>
          <w:sz w:val="22"/>
        </w:rPr>
        <w:t xml:space="preserve"> for the VCE, if you are unable to complete </w:t>
      </w:r>
      <w:r w:rsidR="008A06BA" w:rsidRPr="00642E07">
        <w:rPr>
          <w:sz w:val="22"/>
        </w:rPr>
        <w:t>any of your VCE written examinations</w:t>
      </w:r>
      <w:r w:rsidR="00F8552F" w:rsidRPr="00642E07">
        <w:rPr>
          <w:sz w:val="22"/>
        </w:rPr>
        <w:t xml:space="preserve"> due</w:t>
      </w:r>
      <w:r w:rsidR="00956ED9" w:rsidRPr="00642E07">
        <w:rPr>
          <w:sz w:val="22"/>
        </w:rPr>
        <w:t xml:space="preserve"> to</w:t>
      </w:r>
      <w:r w:rsidR="008F5638" w:rsidRPr="00642E07">
        <w:rPr>
          <w:sz w:val="22"/>
        </w:rPr>
        <w:t xml:space="preserve"> </w:t>
      </w:r>
      <w:r w:rsidRPr="00642E07">
        <w:rPr>
          <w:sz w:val="22"/>
        </w:rPr>
        <w:t>COVID-19</w:t>
      </w:r>
      <w:r w:rsidR="008A06BA" w:rsidRPr="00642E07">
        <w:rPr>
          <w:sz w:val="22"/>
        </w:rPr>
        <w:t xml:space="preserve">, you </w:t>
      </w:r>
      <w:r w:rsidR="00691AB9" w:rsidRPr="00642E07">
        <w:rPr>
          <w:sz w:val="22"/>
        </w:rPr>
        <w:t>will be</w:t>
      </w:r>
      <w:r w:rsidR="008A06BA" w:rsidRPr="00642E07">
        <w:rPr>
          <w:sz w:val="22"/>
        </w:rPr>
        <w:t xml:space="preserve"> able to apply for a Derived Examination Score (DES). </w:t>
      </w:r>
    </w:p>
    <w:p w14:paraId="6981CDD9" w14:textId="0AEBD931" w:rsidR="00DE444D" w:rsidRPr="00642E07" w:rsidRDefault="00691AB9" w:rsidP="00E57B09">
      <w:pPr>
        <w:pStyle w:val="VCAAbody"/>
        <w:spacing w:line="276" w:lineRule="auto"/>
        <w:jc w:val="both"/>
        <w:rPr>
          <w:sz w:val="22"/>
        </w:rPr>
      </w:pPr>
      <w:r w:rsidRPr="00642E07">
        <w:rPr>
          <w:sz w:val="22"/>
        </w:rPr>
        <w:t>A</w:t>
      </w:r>
      <w:r w:rsidR="008A06BA" w:rsidRPr="00642E07">
        <w:rPr>
          <w:sz w:val="22"/>
        </w:rPr>
        <w:t xml:space="preserve"> DES </w:t>
      </w:r>
      <w:r w:rsidRPr="00642E07">
        <w:rPr>
          <w:sz w:val="22"/>
        </w:rPr>
        <w:t>is calculated using</w:t>
      </w:r>
      <w:r w:rsidR="008A06BA" w:rsidRPr="00642E07">
        <w:rPr>
          <w:sz w:val="22"/>
        </w:rPr>
        <w:t xml:space="preserve"> </w:t>
      </w:r>
      <w:r w:rsidR="00DE444D" w:rsidRPr="00642E07">
        <w:rPr>
          <w:sz w:val="22"/>
        </w:rPr>
        <w:t xml:space="preserve">your </w:t>
      </w:r>
      <w:r w:rsidRPr="00642E07">
        <w:rPr>
          <w:sz w:val="22"/>
        </w:rPr>
        <w:t>moderated</w:t>
      </w:r>
      <w:r w:rsidR="00DE444D" w:rsidRPr="00642E07">
        <w:rPr>
          <w:sz w:val="22"/>
        </w:rPr>
        <w:t xml:space="preserve"> school-based </w:t>
      </w:r>
      <w:r w:rsidRPr="00642E07">
        <w:rPr>
          <w:sz w:val="22"/>
        </w:rPr>
        <w:t>assessments</w:t>
      </w:r>
      <w:r w:rsidR="00611423" w:rsidRPr="00642E07">
        <w:rPr>
          <w:sz w:val="22"/>
        </w:rPr>
        <w:t>, any other external assessments</w:t>
      </w:r>
      <w:r w:rsidRPr="00642E07">
        <w:rPr>
          <w:sz w:val="22"/>
        </w:rPr>
        <w:t xml:space="preserve"> in the study</w:t>
      </w:r>
      <w:r w:rsidR="00030077" w:rsidRPr="00642E07">
        <w:rPr>
          <w:sz w:val="22"/>
        </w:rPr>
        <w:t>,</w:t>
      </w:r>
      <w:r w:rsidR="00611423" w:rsidRPr="00642E07">
        <w:rPr>
          <w:sz w:val="22"/>
        </w:rPr>
        <w:t xml:space="preserve"> </w:t>
      </w:r>
      <w:r w:rsidR="00DE444D" w:rsidRPr="00642E07">
        <w:rPr>
          <w:sz w:val="22"/>
        </w:rPr>
        <w:t>your General Achievement Test (GAT) results, a</w:t>
      </w:r>
      <w:r w:rsidR="001A0B73" w:rsidRPr="00642E07">
        <w:rPr>
          <w:sz w:val="22"/>
        </w:rPr>
        <w:t>nd</w:t>
      </w:r>
      <w:r w:rsidR="00DE444D" w:rsidRPr="00642E07">
        <w:rPr>
          <w:sz w:val="22"/>
        </w:rPr>
        <w:t xml:space="preserve"> a range of additional data provided by your school. </w:t>
      </w:r>
    </w:p>
    <w:p w14:paraId="33C2F51E" w14:textId="554682FB" w:rsidR="00DE444D" w:rsidRPr="00642E07" w:rsidRDefault="00691AB9" w:rsidP="00E57B09">
      <w:pPr>
        <w:pStyle w:val="VCAAbody"/>
        <w:spacing w:line="276" w:lineRule="auto"/>
        <w:jc w:val="both"/>
        <w:rPr>
          <w:sz w:val="22"/>
        </w:rPr>
      </w:pPr>
      <w:r w:rsidRPr="00642E07">
        <w:rPr>
          <w:sz w:val="22"/>
        </w:rPr>
        <w:t>T</w:t>
      </w:r>
      <w:r w:rsidR="00B422AC" w:rsidRPr="00642E07">
        <w:rPr>
          <w:sz w:val="22"/>
        </w:rPr>
        <w:t>he VCAA has established processes in place</w:t>
      </w:r>
      <w:r w:rsidR="00A83345" w:rsidRPr="00642E07">
        <w:rPr>
          <w:sz w:val="22"/>
        </w:rPr>
        <w:t xml:space="preserve"> to ensure </w:t>
      </w:r>
      <w:r w:rsidR="00B422AC" w:rsidRPr="00642E07">
        <w:rPr>
          <w:sz w:val="22"/>
        </w:rPr>
        <w:t>you</w:t>
      </w:r>
      <w:r w:rsidR="00DE444D" w:rsidRPr="00642E07">
        <w:rPr>
          <w:sz w:val="22"/>
        </w:rPr>
        <w:t xml:space="preserve"> receive fair and reliable results.</w:t>
      </w:r>
    </w:p>
    <w:p w14:paraId="732C1B93" w14:textId="77777777" w:rsidR="00671535" w:rsidRPr="00642E07" w:rsidRDefault="00671535" w:rsidP="00E57B09">
      <w:pPr>
        <w:pStyle w:val="VCAAbody"/>
        <w:spacing w:line="276" w:lineRule="auto"/>
        <w:jc w:val="both"/>
        <w:rPr>
          <w:sz w:val="22"/>
        </w:rPr>
      </w:pPr>
      <w:r w:rsidRPr="00642E07">
        <w:rPr>
          <w:sz w:val="22"/>
        </w:rPr>
        <w:t>You should ensure your school has provided you with the following:</w:t>
      </w:r>
    </w:p>
    <w:p w14:paraId="47BD97CF" w14:textId="1F247023" w:rsidR="00671535" w:rsidRPr="00642E07" w:rsidRDefault="00671535" w:rsidP="00E57B09">
      <w:pPr>
        <w:pStyle w:val="VCAAbody"/>
        <w:numPr>
          <w:ilvl w:val="0"/>
          <w:numId w:val="12"/>
        </w:numPr>
        <w:spacing w:line="276" w:lineRule="auto"/>
        <w:jc w:val="both"/>
        <w:rPr>
          <w:sz w:val="22"/>
        </w:rPr>
      </w:pPr>
      <w:r w:rsidRPr="00642E07">
        <w:rPr>
          <w:sz w:val="22"/>
        </w:rPr>
        <w:t xml:space="preserve">a copy of your </w:t>
      </w:r>
      <w:proofErr w:type="spellStart"/>
      <w:r w:rsidRPr="00642E07">
        <w:rPr>
          <w:sz w:val="22"/>
        </w:rPr>
        <w:t>personalised</w:t>
      </w:r>
      <w:proofErr w:type="spellEnd"/>
      <w:r w:rsidRPr="00642E07">
        <w:rPr>
          <w:sz w:val="22"/>
        </w:rPr>
        <w:t xml:space="preserve"> </w:t>
      </w:r>
      <w:r w:rsidRPr="00642E07">
        <w:rPr>
          <w:b/>
          <w:sz w:val="22"/>
        </w:rPr>
        <w:t>Student Examination/Assessment Timetable</w:t>
      </w:r>
      <w:r w:rsidR="00691AB9" w:rsidRPr="00642E07">
        <w:rPr>
          <w:b/>
          <w:sz w:val="22"/>
        </w:rPr>
        <w:t xml:space="preserve"> </w:t>
      </w:r>
      <w:r w:rsidR="00691AB9" w:rsidRPr="00642E07">
        <w:rPr>
          <w:sz w:val="22"/>
        </w:rPr>
        <w:t>listing</w:t>
      </w:r>
      <w:r w:rsidRPr="00642E07">
        <w:rPr>
          <w:sz w:val="22"/>
        </w:rPr>
        <w:t xml:space="preserve"> the </w:t>
      </w:r>
      <w:r w:rsidR="00691AB9" w:rsidRPr="00642E07">
        <w:rPr>
          <w:sz w:val="22"/>
        </w:rPr>
        <w:t xml:space="preserve">date, </w:t>
      </w:r>
      <w:proofErr w:type="gramStart"/>
      <w:r w:rsidR="00691AB9" w:rsidRPr="00642E07">
        <w:rPr>
          <w:sz w:val="22"/>
        </w:rPr>
        <w:t>time</w:t>
      </w:r>
      <w:proofErr w:type="gramEnd"/>
      <w:r w:rsidRPr="00642E07">
        <w:rPr>
          <w:sz w:val="22"/>
        </w:rPr>
        <w:t xml:space="preserve"> and </w:t>
      </w:r>
      <w:r w:rsidR="00691AB9" w:rsidRPr="00642E07">
        <w:rPr>
          <w:sz w:val="22"/>
        </w:rPr>
        <w:t>location</w:t>
      </w:r>
      <w:r w:rsidRPr="00642E07">
        <w:rPr>
          <w:sz w:val="22"/>
        </w:rPr>
        <w:t xml:space="preserve"> for each of your examinations</w:t>
      </w:r>
      <w:r w:rsidR="00971480" w:rsidRPr="00642E07">
        <w:rPr>
          <w:sz w:val="22"/>
        </w:rPr>
        <w:t>,</w:t>
      </w:r>
      <w:r w:rsidRPr="00642E07">
        <w:rPr>
          <w:sz w:val="22"/>
        </w:rPr>
        <w:t xml:space="preserve"> as well as the final dates for submitting a DES application </w:t>
      </w:r>
      <w:r w:rsidRPr="00642E07" w:rsidDel="00450450">
        <w:rPr>
          <w:sz w:val="22"/>
        </w:rPr>
        <w:t>for each examination</w:t>
      </w:r>
      <w:r w:rsidR="005D1302" w:rsidRPr="00642E07">
        <w:rPr>
          <w:sz w:val="22"/>
        </w:rPr>
        <w:t>; and</w:t>
      </w:r>
      <w:r w:rsidR="00691AB9" w:rsidRPr="00642E07">
        <w:rPr>
          <w:sz w:val="22"/>
        </w:rPr>
        <w:t xml:space="preserve"> where relevant</w:t>
      </w:r>
    </w:p>
    <w:p w14:paraId="168DB46F" w14:textId="0452892B" w:rsidR="00671535" w:rsidRPr="00642E07" w:rsidRDefault="005D1302" w:rsidP="00E57B09">
      <w:pPr>
        <w:pStyle w:val="VCAAbody"/>
        <w:numPr>
          <w:ilvl w:val="0"/>
          <w:numId w:val="12"/>
        </w:numPr>
        <w:spacing w:line="276" w:lineRule="auto"/>
        <w:jc w:val="both"/>
        <w:rPr>
          <w:sz w:val="22"/>
        </w:rPr>
      </w:pPr>
      <w:r w:rsidRPr="00642E07">
        <w:rPr>
          <w:sz w:val="22"/>
        </w:rPr>
        <w:t>a</w:t>
      </w:r>
      <w:r w:rsidR="00671535" w:rsidRPr="00642E07">
        <w:rPr>
          <w:sz w:val="22"/>
        </w:rPr>
        <w:t xml:space="preserve"> copy of your </w:t>
      </w:r>
      <w:r w:rsidRPr="00642E07">
        <w:rPr>
          <w:b/>
          <w:sz w:val="22"/>
        </w:rPr>
        <w:t xml:space="preserve">Special Examination Arrangements Advice </w:t>
      </w:r>
      <w:proofErr w:type="gramStart"/>
      <w:r w:rsidRPr="00642E07">
        <w:rPr>
          <w:b/>
          <w:sz w:val="22"/>
        </w:rPr>
        <w:t>slip</w:t>
      </w:r>
      <w:proofErr w:type="gramEnd"/>
      <w:r w:rsidRPr="00642E07">
        <w:rPr>
          <w:sz w:val="22"/>
        </w:rPr>
        <w:t xml:space="preserve"> for any examination where the VCAA has approved Special Examination Arrangements.</w:t>
      </w:r>
    </w:p>
    <w:p w14:paraId="77DC175A" w14:textId="77777777" w:rsidR="00E57B09" w:rsidRDefault="00E57B09" w:rsidP="00395B49">
      <w:pPr>
        <w:pStyle w:val="VCAAbody"/>
        <w:spacing w:before="240"/>
        <w:jc w:val="both"/>
        <w:rPr>
          <w:b/>
          <w:bCs/>
          <w:sz w:val="24"/>
          <w:szCs w:val="24"/>
        </w:rPr>
      </w:pPr>
    </w:p>
    <w:p w14:paraId="2B1F2287" w14:textId="6E98D2CE" w:rsidR="004D5E37" w:rsidRPr="00642E07" w:rsidRDefault="005F69EC" w:rsidP="00395B49">
      <w:pPr>
        <w:pStyle w:val="VCAAbody"/>
        <w:spacing w:before="240"/>
        <w:jc w:val="both"/>
        <w:rPr>
          <w:b/>
          <w:bCs/>
          <w:sz w:val="24"/>
          <w:szCs w:val="24"/>
        </w:rPr>
      </w:pPr>
      <w:r w:rsidRPr="00642E07">
        <w:rPr>
          <w:b/>
          <w:bCs/>
          <w:sz w:val="24"/>
          <w:szCs w:val="24"/>
        </w:rPr>
        <w:t>What measures will be in place to make</w:t>
      </w:r>
      <w:r w:rsidR="004D5E37" w:rsidRPr="00642E07">
        <w:rPr>
          <w:b/>
          <w:bCs/>
          <w:sz w:val="24"/>
          <w:szCs w:val="24"/>
        </w:rPr>
        <w:t xml:space="preserve"> </w:t>
      </w:r>
      <w:r w:rsidR="005D1302" w:rsidRPr="00642E07">
        <w:rPr>
          <w:b/>
          <w:bCs/>
          <w:sz w:val="24"/>
          <w:szCs w:val="24"/>
        </w:rPr>
        <w:t>VCE written examinations</w:t>
      </w:r>
      <w:r w:rsidR="004D5E37" w:rsidRPr="00642E07">
        <w:rPr>
          <w:b/>
          <w:bCs/>
          <w:sz w:val="24"/>
          <w:szCs w:val="24"/>
        </w:rPr>
        <w:t xml:space="preserve"> </w:t>
      </w:r>
      <w:proofErr w:type="spellStart"/>
      <w:r w:rsidRPr="00642E07">
        <w:rPr>
          <w:b/>
          <w:bCs/>
          <w:sz w:val="24"/>
          <w:szCs w:val="24"/>
        </w:rPr>
        <w:t>COVID</w:t>
      </w:r>
      <w:r w:rsidR="001C7A2C" w:rsidRPr="00642E07">
        <w:rPr>
          <w:b/>
          <w:bCs/>
          <w:sz w:val="24"/>
          <w:szCs w:val="24"/>
        </w:rPr>
        <w:t>S</w:t>
      </w:r>
      <w:r w:rsidRPr="00642E07">
        <w:rPr>
          <w:b/>
          <w:bCs/>
          <w:sz w:val="24"/>
          <w:szCs w:val="24"/>
        </w:rPr>
        <w:t>afe</w:t>
      </w:r>
      <w:proofErr w:type="spellEnd"/>
      <w:r w:rsidRPr="00642E07">
        <w:rPr>
          <w:b/>
          <w:bCs/>
          <w:sz w:val="24"/>
          <w:szCs w:val="24"/>
        </w:rPr>
        <w:t xml:space="preserve">? </w:t>
      </w:r>
    </w:p>
    <w:p w14:paraId="72AC406F" w14:textId="6E7382E2" w:rsidR="004935B1" w:rsidRPr="00642E07" w:rsidRDefault="009E7023" w:rsidP="00E57B09">
      <w:pPr>
        <w:pStyle w:val="VCAAbody"/>
        <w:spacing w:line="276" w:lineRule="auto"/>
        <w:jc w:val="both"/>
        <w:rPr>
          <w:sz w:val="22"/>
        </w:rPr>
      </w:pPr>
      <w:r w:rsidRPr="00642E07">
        <w:rPr>
          <w:sz w:val="22"/>
        </w:rPr>
        <w:t>VCE written examinations</w:t>
      </w:r>
      <w:r w:rsidR="008B5573" w:rsidRPr="00642E07">
        <w:rPr>
          <w:sz w:val="22"/>
        </w:rPr>
        <w:t xml:space="preserve"> will be held at your school or </w:t>
      </w:r>
      <w:r w:rsidR="00191F7F" w:rsidRPr="00642E07">
        <w:rPr>
          <w:sz w:val="22"/>
        </w:rPr>
        <w:t>at an</w:t>
      </w:r>
      <w:r w:rsidR="008B5573" w:rsidRPr="00642E07">
        <w:rPr>
          <w:sz w:val="22"/>
        </w:rPr>
        <w:t xml:space="preserve">other venue as advised by your education provider. </w:t>
      </w:r>
      <w:r w:rsidR="009E558B" w:rsidRPr="00642E07">
        <w:rPr>
          <w:sz w:val="22"/>
        </w:rPr>
        <w:t xml:space="preserve">All </w:t>
      </w:r>
      <w:r w:rsidR="00361F8A" w:rsidRPr="00642E07">
        <w:rPr>
          <w:sz w:val="22"/>
        </w:rPr>
        <w:t>Victorian</w:t>
      </w:r>
      <w:r w:rsidR="00161242" w:rsidRPr="00642E07">
        <w:rPr>
          <w:sz w:val="22"/>
        </w:rPr>
        <w:t xml:space="preserve"> schools and </w:t>
      </w:r>
      <w:r w:rsidR="00543C4C" w:rsidRPr="00642E07">
        <w:rPr>
          <w:sz w:val="22"/>
        </w:rPr>
        <w:t>other</w:t>
      </w:r>
      <w:r w:rsidR="00161242" w:rsidRPr="00642E07">
        <w:rPr>
          <w:sz w:val="22"/>
        </w:rPr>
        <w:t xml:space="preserve"> </w:t>
      </w:r>
      <w:r w:rsidR="00361F8A" w:rsidRPr="00642E07">
        <w:rPr>
          <w:sz w:val="22"/>
        </w:rPr>
        <w:t>senior secondary providers</w:t>
      </w:r>
      <w:r w:rsidR="00BC1401" w:rsidRPr="00642E07">
        <w:rPr>
          <w:sz w:val="22"/>
        </w:rPr>
        <w:t xml:space="preserve"> are required to have</w:t>
      </w:r>
      <w:r w:rsidR="00361F8A" w:rsidRPr="00642E07">
        <w:rPr>
          <w:sz w:val="22"/>
        </w:rPr>
        <w:t xml:space="preserve"> a </w:t>
      </w:r>
      <w:proofErr w:type="spellStart"/>
      <w:r w:rsidR="00361F8A" w:rsidRPr="00642E07">
        <w:rPr>
          <w:sz w:val="22"/>
        </w:rPr>
        <w:t>COVIDSafe</w:t>
      </w:r>
      <w:proofErr w:type="spellEnd"/>
      <w:r w:rsidR="00361F8A" w:rsidRPr="00642E07">
        <w:rPr>
          <w:sz w:val="22"/>
        </w:rPr>
        <w:t xml:space="preserve"> Plan in place. </w:t>
      </w:r>
    </w:p>
    <w:p w14:paraId="676EAC94" w14:textId="70902BF7" w:rsidR="004935B1" w:rsidRPr="00642E07" w:rsidRDefault="004935B1" w:rsidP="00E57B09">
      <w:pPr>
        <w:pStyle w:val="VCAAbody"/>
        <w:spacing w:line="276" w:lineRule="auto"/>
        <w:jc w:val="both"/>
        <w:rPr>
          <w:sz w:val="22"/>
        </w:rPr>
      </w:pPr>
      <w:r w:rsidRPr="00642E07">
        <w:rPr>
          <w:sz w:val="22"/>
        </w:rPr>
        <w:t xml:space="preserve">A range of safety measures approved by the </w:t>
      </w:r>
      <w:r w:rsidR="00F23008" w:rsidRPr="00642E07">
        <w:rPr>
          <w:sz w:val="22"/>
        </w:rPr>
        <w:t xml:space="preserve">Department of Health </w:t>
      </w:r>
      <w:r w:rsidRPr="00642E07">
        <w:rPr>
          <w:sz w:val="22"/>
        </w:rPr>
        <w:t>will be put in place to make sure the exam</w:t>
      </w:r>
      <w:r w:rsidR="00533FA7" w:rsidRPr="00642E07">
        <w:rPr>
          <w:sz w:val="22"/>
        </w:rPr>
        <w:t>ination</w:t>
      </w:r>
      <w:r w:rsidRPr="00642E07">
        <w:rPr>
          <w:sz w:val="22"/>
        </w:rPr>
        <w:t xml:space="preserve"> environments </w:t>
      </w:r>
      <w:r w:rsidR="00025AEC" w:rsidRPr="00642E07">
        <w:rPr>
          <w:sz w:val="22"/>
        </w:rPr>
        <w:t xml:space="preserve">are </w:t>
      </w:r>
      <w:proofErr w:type="spellStart"/>
      <w:r w:rsidR="00025AEC" w:rsidRPr="00642E07">
        <w:rPr>
          <w:sz w:val="22"/>
        </w:rPr>
        <w:t>COVID</w:t>
      </w:r>
      <w:r w:rsidR="00F416FA" w:rsidRPr="00642E07">
        <w:rPr>
          <w:sz w:val="22"/>
        </w:rPr>
        <w:t>S</w:t>
      </w:r>
      <w:r w:rsidR="00025AEC" w:rsidRPr="00642E07">
        <w:rPr>
          <w:sz w:val="22"/>
        </w:rPr>
        <w:t>afe</w:t>
      </w:r>
      <w:proofErr w:type="spellEnd"/>
      <w:r w:rsidR="009C5FD7" w:rsidRPr="00642E07">
        <w:rPr>
          <w:sz w:val="22"/>
        </w:rPr>
        <w:t xml:space="preserve"> </w:t>
      </w:r>
      <w:r w:rsidRPr="00642E07">
        <w:rPr>
          <w:sz w:val="22"/>
        </w:rPr>
        <w:t xml:space="preserve">for </w:t>
      </w:r>
      <w:r w:rsidR="00AD4DDF" w:rsidRPr="00642E07">
        <w:rPr>
          <w:sz w:val="22"/>
        </w:rPr>
        <w:t>the wellbeing of</w:t>
      </w:r>
      <w:r w:rsidRPr="00642E07">
        <w:rPr>
          <w:sz w:val="22"/>
        </w:rPr>
        <w:t xml:space="preserve"> all students, </w:t>
      </w:r>
      <w:proofErr w:type="gramStart"/>
      <w:r w:rsidRPr="00642E07">
        <w:rPr>
          <w:sz w:val="22"/>
        </w:rPr>
        <w:t>supervisors</w:t>
      </w:r>
      <w:proofErr w:type="gramEnd"/>
      <w:r w:rsidR="009C5FD7" w:rsidRPr="00642E07">
        <w:rPr>
          <w:sz w:val="22"/>
        </w:rPr>
        <w:t xml:space="preserve"> and school personnel</w:t>
      </w:r>
      <w:r w:rsidRPr="00642E07">
        <w:rPr>
          <w:sz w:val="22"/>
        </w:rPr>
        <w:t>. These safety measures include:</w:t>
      </w:r>
    </w:p>
    <w:p w14:paraId="1BDF92F8" w14:textId="4AEF9E62" w:rsidR="004935B1" w:rsidRPr="00642E07" w:rsidRDefault="004935B1" w:rsidP="00E57B09">
      <w:pPr>
        <w:pStyle w:val="VCAAbody"/>
        <w:numPr>
          <w:ilvl w:val="0"/>
          <w:numId w:val="15"/>
        </w:numPr>
        <w:spacing w:line="276" w:lineRule="auto"/>
        <w:jc w:val="both"/>
        <w:rPr>
          <w:sz w:val="22"/>
        </w:rPr>
      </w:pPr>
      <w:r w:rsidRPr="00642E07" w:rsidDel="00450450">
        <w:rPr>
          <w:sz w:val="22"/>
        </w:rPr>
        <w:t xml:space="preserve">a </w:t>
      </w:r>
      <w:r w:rsidRPr="00642E07">
        <w:rPr>
          <w:sz w:val="22"/>
        </w:rPr>
        <w:t xml:space="preserve">registration process on </w:t>
      </w:r>
      <w:proofErr w:type="gramStart"/>
      <w:r w:rsidRPr="00642E07">
        <w:rPr>
          <w:sz w:val="22"/>
        </w:rPr>
        <w:t>arrival</w:t>
      </w:r>
      <w:r w:rsidR="008378E7" w:rsidRPr="00642E07">
        <w:rPr>
          <w:sz w:val="22"/>
        </w:rPr>
        <w:t>;</w:t>
      </w:r>
      <w:proofErr w:type="gramEnd"/>
    </w:p>
    <w:p w14:paraId="6B15E877" w14:textId="47770863" w:rsidR="004935B1" w:rsidRPr="00642E07" w:rsidRDefault="00B50D8A" w:rsidP="00E57B09">
      <w:pPr>
        <w:pStyle w:val="VCAAbody"/>
        <w:numPr>
          <w:ilvl w:val="0"/>
          <w:numId w:val="15"/>
        </w:numPr>
        <w:spacing w:line="276" w:lineRule="auto"/>
        <w:jc w:val="both"/>
        <w:rPr>
          <w:sz w:val="22"/>
        </w:rPr>
      </w:pPr>
      <w:r w:rsidRPr="00642E07">
        <w:rPr>
          <w:sz w:val="22"/>
        </w:rPr>
        <w:t>s</w:t>
      </w:r>
      <w:r w:rsidR="004935B1" w:rsidRPr="00642E07">
        <w:rPr>
          <w:sz w:val="22"/>
        </w:rPr>
        <w:t xml:space="preserve">etting up the venue in a way that supports physical distancing requirements, </w:t>
      </w:r>
      <w:r w:rsidR="003511F7" w:rsidRPr="00642E07">
        <w:rPr>
          <w:sz w:val="22"/>
        </w:rPr>
        <w:t xml:space="preserve">maintaining a density requirement of </w:t>
      </w:r>
      <w:r w:rsidR="00C73507" w:rsidRPr="00642E07">
        <w:rPr>
          <w:sz w:val="22"/>
        </w:rPr>
        <w:t>one</w:t>
      </w:r>
      <w:r w:rsidR="003511F7" w:rsidRPr="00642E07">
        <w:rPr>
          <w:sz w:val="22"/>
        </w:rPr>
        <w:t xml:space="preserve"> student per 4</w:t>
      </w:r>
      <w:r w:rsidR="00C73507" w:rsidRPr="00642E07">
        <w:rPr>
          <w:sz w:val="22"/>
        </w:rPr>
        <w:t xml:space="preserve"> </w:t>
      </w:r>
      <w:r w:rsidR="003511F7" w:rsidRPr="00642E07">
        <w:rPr>
          <w:sz w:val="22"/>
        </w:rPr>
        <w:t>sq</w:t>
      </w:r>
      <w:r w:rsidR="00C73507" w:rsidRPr="00642E07">
        <w:rPr>
          <w:sz w:val="22"/>
        </w:rPr>
        <w:t xml:space="preserve">uare </w:t>
      </w:r>
      <w:proofErr w:type="spellStart"/>
      <w:proofErr w:type="gramStart"/>
      <w:r w:rsidR="003511F7" w:rsidRPr="00642E07">
        <w:rPr>
          <w:sz w:val="22"/>
        </w:rPr>
        <w:t>m</w:t>
      </w:r>
      <w:r w:rsidR="00C73507" w:rsidRPr="00642E07">
        <w:rPr>
          <w:sz w:val="22"/>
        </w:rPr>
        <w:t>etres</w:t>
      </w:r>
      <w:proofErr w:type="spellEnd"/>
      <w:r w:rsidR="00C75E11" w:rsidRPr="00642E07">
        <w:rPr>
          <w:sz w:val="22"/>
        </w:rPr>
        <w:t>;</w:t>
      </w:r>
      <w:proofErr w:type="gramEnd"/>
      <w:r w:rsidR="004935B1" w:rsidRPr="00642E07">
        <w:rPr>
          <w:sz w:val="22"/>
        </w:rPr>
        <w:t xml:space="preserve"> and </w:t>
      </w:r>
    </w:p>
    <w:p w14:paraId="42841C29" w14:textId="4B9651EE" w:rsidR="004935B1" w:rsidRPr="00642E07" w:rsidRDefault="00A84AD0" w:rsidP="00E57B09">
      <w:pPr>
        <w:pStyle w:val="VCAAbody"/>
        <w:numPr>
          <w:ilvl w:val="0"/>
          <w:numId w:val="15"/>
        </w:numPr>
        <w:spacing w:line="276" w:lineRule="auto"/>
        <w:jc w:val="both"/>
        <w:rPr>
          <w:sz w:val="22"/>
        </w:rPr>
      </w:pPr>
      <w:r w:rsidRPr="00A84AD0">
        <w:rPr>
          <w:sz w:val="22"/>
        </w:rPr>
        <w:t xml:space="preserve">cleaning of examination venues consistent with the school </w:t>
      </w:r>
      <w:proofErr w:type="spellStart"/>
      <w:r w:rsidRPr="00A84AD0">
        <w:rPr>
          <w:sz w:val="22"/>
        </w:rPr>
        <w:t>COVIDSafe</w:t>
      </w:r>
      <w:proofErr w:type="spellEnd"/>
      <w:r w:rsidRPr="00A84AD0">
        <w:rPr>
          <w:sz w:val="22"/>
        </w:rPr>
        <w:t xml:space="preserve"> routine cleaning guidelines, including disinfecting of high-touch surfaces at the end of each day</w:t>
      </w:r>
      <w:r w:rsidR="004935B1" w:rsidRPr="00642E07">
        <w:rPr>
          <w:sz w:val="22"/>
        </w:rPr>
        <w:t>.</w:t>
      </w:r>
    </w:p>
    <w:p w14:paraId="4CE0F87D" w14:textId="77777777" w:rsidR="00E57B09" w:rsidRDefault="00E57B09" w:rsidP="00395B49">
      <w:pPr>
        <w:pStyle w:val="VCAAbody"/>
        <w:spacing w:before="240"/>
        <w:jc w:val="both"/>
        <w:rPr>
          <w:b/>
          <w:bCs/>
          <w:sz w:val="24"/>
          <w:szCs w:val="24"/>
        </w:rPr>
      </w:pPr>
    </w:p>
    <w:p w14:paraId="200A09E8" w14:textId="77777777" w:rsidR="00E57B09" w:rsidRDefault="00E57B09" w:rsidP="00395B49">
      <w:pPr>
        <w:pStyle w:val="VCAAbody"/>
        <w:spacing w:before="240"/>
        <w:jc w:val="both"/>
        <w:rPr>
          <w:b/>
          <w:bCs/>
          <w:sz w:val="24"/>
          <w:szCs w:val="24"/>
        </w:rPr>
      </w:pPr>
    </w:p>
    <w:p w14:paraId="5335D79D" w14:textId="17F15301" w:rsidR="00B76F74" w:rsidRPr="00642E07" w:rsidRDefault="00394611" w:rsidP="00395B49">
      <w:pPr>
        <w:pStyle w:val="VCAAbody"/>
        <w:spacing w:before="240"/>
        <w:jc w:val="both"/>
        <w:rPr>
          <w:b/>
          <w:bCs/>
          <w:sz w:val="24"/>
          <w:szCs w:val="24"/>
        </w:rPr>
      </w:pPr>
      <w:r w:rsidRPr="00642E07">
        <w:rPr>
          <w:b/>
          <w:bCs/>
          <w:sz w:val="24"/>
          <w:szCs w:val="24"/>
        </w:rPr>
        <w:lastRenderedPageBreak/>
        <w:t xml:space="preserve">What </w:t>
      </w:r>
      <w:r w:rsidR="005F69EC" w:rsidRPr="00642E07">
        <w:rPr>
          <w:b/>
          <w:bCs/>
          <w:sz w:val="24"/>
          <w:szCs w:val="24"/>
        </w:rPr>
        <w:t xml:space="preserve">do </w:t>
      </w:r>
      <w:r w:rsidR="00D62327" w:rsidRPr="00642E07">
        <w:rPr>
          <w:b/>
          <w:bCs/>
          <w:sz w:val="24"/>
          <w:szCs w:val="24"/>
        </w:rPr>
        <w:t>I need to do</w:t>
      </w:r>
      <w:r w:rsidR="002D59AC" w:rsidRPr="00642E07">
        <w:rPr>
          <w:b/>
          <w:bCs/>
          <w:sz w:val="24"/>
          <w:szCs w:val="24"/>
        </w:rPr>
        <w:t xml:space="preserve"> to </w:t>
      </w:r>
      <w:r w:rsidR="009168E2" w:rsidRPr="00642E07">
        <w:rPr>
          <w:b/>
          <w:bCs/>
          <w:sz w:val="24"/>
          <w:szCs w:val="24"/>
        </w:rPr>
        <w:t xml:space="preserve">be </w:t>
      </w:r>
      <w:proofErr w:type="spellStart"/>
      <w:r w:rsidR="002D59AC" w:rsidRPr="00642E07">
        <w:rPr>
          <w:b/>
          <w:bCs/>
          <w:sz w:val="24"/>
          <w:szCs w:val="24"/>
        </w:rPr>
        <w:t>COVID</w:t>
      </w:r>
      <w:r w:rsidR="00B57C66" w:rsidRPr="00642E07">
        <w:rPr>
          <w:b/>
          <w:bCs/>
          <w:sz w:val="24"/>
          <w:szCs w:val="24"/>
        </w:rPr>
        <w:t>S</w:t>
      </w:r>
      <w:r w:rsidR="002D59AC" w:rsidRPr="00642E07">
        <w:rPr>
          <w:b/>
          <w:bCs/>
          <w:sz w:val="24"/>
          <w:szCs w:val="24"/>
        </w:rPr>
        <w:t>afe</w:t>
      </w:r>
      <w:proofErr w:type="spellEnd"/>
      <w:r w:rsidR="002D59AC" w:rsidRPr="00642E07">
        <w:rPr>
          <w:b/>
          <w:bCs/>
          <w:sz w:val="24"/>
          <w:szCs w:val="24"/>
        </w:rPr>
        <w:t>?</w:t>
      </w:r>
    </w:p>
    <w:p w14:paraId="19E739D0" w14:textId="72412C90" w:rsidR="00CC0B0E" w:rsidRPr="00642E07" w:rsidRDefault="00B241BC" w:rsidP="00E57B09">
      <w:pPr>
        <w:pStyle w:val="VCAAbody"/>
        <w:spacing w:line="276" w:lineRule="auto"/>
        <w:jc w:val="both"/>
        <w:rPr>
          <w:b/>
          <w:bCs/>
          <w:sz w:val="22"/>
        </w:rPr>
      </w:pPr>
      <w:r w:rsidRPr="00642E07">
        <w:rPr>
          <w:b/>
          <w:bCs/>
          <w:sz w:val="22"/>
          <w:u w:val="single"/>
        </w:rPr>
        <w:t>You</w:t>
      </w:r>
      <w:r w:rsidR="00BF5A74" w:rsidRPr="00642E07">
        <w:rPr>
          <w:b/>
          <w:bCs/>
          <w:sz w:val="22"/>
          <w:u w:val="single"/>
        </w:rPr>
        <w:t xml:space="preserve"> must</w:t>
      </w:r>
      <w:r w:rsidR="00BF5A74" w:rsidRPr="00642E07">
        <w:rPr>
          <w:sz w:val="22"/>
        </w:rPr>
        <w:t xml:space="preserve">: </w:t>
      </w:r>
    </w:p>
    <w:p w14:paraId="5DB1AD1A" w14:textId="14EEAE5B" w:rsidR="00BF5A74" w:rsidRPr="00642E07" w:rsidRDefault="00DC5F22" w:rsidP="00E57B09">
      <w:pPr>
        <w:pStyle w:val="VCAAbody"/>
        <w:numPr>
          <w:ilvl w:val="0"/>
          <w:numId w:val="3"/>
        </w:numPr>
        <w:spacing w:before="0" w:line="276" w:lineRule="auto"/>
        <w:jc w:val="both"/>
        <w:rPr>
          <w:sz w:val="22"/>
        </w:rPr>
      </w:pPr>
      <w:r w:rsidRPr="00642E07">
        <w:rPr>
          <w:sz w:val="22"/>
        </w:rPr>
        <w:t xml:space="preserve">Wear a face </w:t>
      </w:r>
      <w:r w:rsidR="00896B93" w:rsidRPr="00642E07">
        <w:rPr>
          <w:sz w:val="22"/>
        </w:rPr>
        <w:t>mask</w:t>
      </w:r>
      <w:r w:rsidR="004935B1" w:rsidRPr="00642E07">
        <w:rPr>
          <w:sz w:val="22"/>
        </w:rPr>
        <w:t xml:space="preserve"> that covers your nose and mouth</w:t>
      </w:r>
      <w:r w:rsidR="008F2222" w:rsidRPr="00642E07">
        <w:rPr>
          <w:sz w:val="22"/>
        </w:rPr>
        <w:t xml:space="preserve">, in line with current guidance for </w:t>
      </w:r>
      <w:r w:rsidR="008043E0" w:rsidRPr="00642E07">
        <w:rPr>
          <w:sz w:val="22"/>
        </w:rPr>
        <w:t>Victorian</w:t>
      </w:r>
      <w:r w:rsidR="008F2222" w:rsidRPr="00642E07">
        <w:rPr>
          <w:sz w:val="22"/>
        </w:rPr>
        <w:t xml:space="preserve"> schools</w:t>
      </w:r>
      <w:r w:rsidR="00945DB4" w:rsidRPr="00642E07">
        <w:rPr>
          <w:sz w:val="22"/>
        </w:rPr>
        <w:t>, unless you have an exemption due to a disability or medical condition</w:t>
      </w:r>
      <w:r w:rsidR="001F125B" w:rsidRPr="00642E07">
        <w:rPr>
          <w:sz w:val="22"/>
        </w:rPr>
        <w:t xml:space="preserve">. You must </w:t>
      </w:r>
      <w:proofErr w:type="gramStart"/>
      <w:r w:rsidR="001F125B" w:rsidRPr="00642E07">
        <w:rPr>
          <w:sz w:val="22"/>
        </w:rPr>
        <w:t xml:space="preserve">keep your face </w:t>
      </w:r>
      <w:r w:rsidR="00896B93" w:rsidRPr="00642E07">
        <w:rPr>
          <w:sz w:val="22"/>
        </w:rPr>
        <w:t xml:space="preserve">mask </w:t>
      </w:r>
      <w:r w:rsidR="001F125B" w:rsidRPr="00642E07">
        <w:rPr>
          <w:sz w:val="22"/>
        </w:rPr>
        <w:t>on at all times</w:t>
      </w:r>
      <w:proofErr w:type="gramEnd"/>
      <w:r w:rsidR="007D1FBE" w:rsidRPr="00642E07">
        <w:rPr>
          <w:sz w:val="22"/>
        </w:rPr>
        <w:t xml:space="preserve">, including as you arrive, </w:t>
      </w:r>
      <w:r w:rsidR="001C671C" w:rsidRPr="00642E07">
        <w:rPr>
          <w:sz w:val="22"/>
        </w:rPr>
        <w:t xml:space="preserve">throughout the </w:t>
      </w:r>
      <w:r w:rsidR="005D1302" w:rsidRPr="00642E07">
        <w:rPr>
          <w:sz w:val="22"/>
        </w:rPr>
        <w:t>examination</w:t>
      </w:r>
      <w:r w:rsidR="001C671C" w:rsidRPr="00642E07">
        <w:rPr>
          <w:sz w:val="22"/>
        </w:rPr>
        <w:t xml:space="preserve">, and as you </w:t>
      </w:r>
      <w:r w:rsidR="00F92F0F" w:rsidRPr="00642E07">
        <w:rPr>
          <w:sz w:val="22"/>
        </w:rPr>
        <w:t>leave</w:t>
      </w:r>
      <w:r w:rsidR="001F125B" w:rsidRPr="00642E07">
        <w:rPr>
          <w:sz w:val="22"/>
        </w:rPr>
        <w:t xml:space="preserve">. </w:t>
      </w:r>
    </w:p>
    <w:p w14:paraId="322BC2A1" w14:textId="7A577FBC" w:rsidR="008F2222" w:rsidRPr="00642E07" w:rsidRDefault="006A386F" w:rsidP="00E57B09">
      <w:pPr>
        <w:pStyle w:val="VCAAbody"/>
        <w:numPr>
          <w:ilvl w:val="0"/>
          <w:numId w:val="3"/>
        </w:numPr>
        <w:spacing w:before="0" w:line="276" w:lineRule="auto"/>
        <w:jc w:val="both"/>
        <w:rPr>
          <w:sz w:val="22"/>
        </w:rPr>
      </w:pPr>
      <w:r w:rsidRPr="00642E07">
        <w:rPr>
          <w:sz w:val="22"/>
        </w:rPr>
        <w:t xml:space="preserve">Perform regular hand hygiene, including on </w:t>
      </w:r>
      <w:r w:rsidR="008043E0" w:rsidRPr="00642E07">
        <w:rPr>
          <w:sz w:val="22"/>
        </w:rPr>
        <w:t>entry</w:t>
      </w:r>
      <w:r w:rsidRPr="00642E07">
        <w:rPr>
          <w:sz w:val="22"/>
        </w:rPr>
        <w:t xml:space="preserve"> to</w:t>
      </w:r>
      <w:r w:rsidR="00930829" w:rsidRPr="00642E07">
        <w:rPr>
          <w:sz w:val="22"/>
        </w:rPr>
        <w:t>,</w:t>
      </w:r>
      <w:r w:rsidRPr="00642E07">
        <w:rPr>
          <w:sz w:val="22"/>
        </w:rPr>
        <w:t xml:space="preserve"> and exit from</w:t>
      </w:r>
      <w:r w:rsidR="00930829" w:rsidRPr="00642E07">
        <w:rPr>
          <w:sz w:val="22"/>
        </w:rPr>
        <w:t>,</w:t>
      </w:r>
      <w:r w:rsidRPr="00642E07">
        <w:rPr>
          <w:sz w:val="22"/>
        </w:rPr>
        <w:t xml:space="preserve"> the venu</w:t>
      </w:r>
      <w:r w:rsidR="00E622E8" w:rsidRPr="00642E07">
        <w:rPr>
          <w:sz w:val="22"/>
        </w:rPr>
        <w:t>e</w:t>
      </w:r>
      <w:r w:rsidR="00615625" w:rsidRPr="00642E07">
        <w:rPr>
          <w:sz w:val="22"/>
        </w:rPr>
        <w:t>, and</w:t>
      </w:r>
    </w:p>
    <w:p w14:paraId="44FC3116" w14:textId="621808EC" w:rsidR="006A386F" w:rsidRPr="00642E07" w:rsidRDefault="00A94D4A" w:rsidP="00E57B09">
      <w:pPr>
        <w:pStyle w:val="VCAAbody"/>
        <w:numPr>
          <w:ilvl w:val="0"/>
          <w:numId w:val="3"/>
        </w:numPr>
        <w:spacing w:before="0" w:line="276" w:lineRule="auto"/>
        <w:jc w:val="both"/>
        <w:rPr>
          <w:sz w:val="22"/>
        </w:rPr>
      </w:pPr>
      <w:r w:rsidRPr="00642E07">
        <w:rPr>
          <w:sz w:val="22"/>
        </w:rPr>
        <w:t xml:space="preserve">Maintain physical distancing, </w:t>
      </w:r>
      <w:proofErr w:type="gramStart"/>
      <w:r w:rsidRPr="00642E07">
        <w:rPr>
          <w:sz w:val="22"/>
        </w:rPr>
        <w:t>keeping at least</w:t>
      </w:r>
      <w:r w:rsidR="006A386F" w:rsidRPr="00642E07">
        <w:rPr>
          <w:sz w:val="22"/>
        </w:rPr>
        <w:t xml:space="preserve"> 1.5</w:t>
      </w:r>
      <w:r w:rsidR="00C73507" w:rsidRPr="00642E07">
        <w:rPr>
          <w:sz w:val="22"/>
        </w:rPr>
        <w:t xml:space="preserve"> </w:t>
      </w:r>
      <w:proofErr w:type="spellStart"/>
      <w:r w:rsidR="006A386F" w:rsidRPr="00642E07">
        <w:rPr>
          <w:sz w:val="22"/>
        </w:rPr>
        <w:t>m</w:t>
      </w:r>
      <w:r w:rsidR="00C73507" w:rsidRPr="00642E07">
        <w:rPr>
          <w:sz w:val="22"/>
        </w:rPr>
        <w:t>etres</w:t>
      </w:r>
      <w:proofErr w:type="spellEnd"/>
      <w:r w:rsidR="006A386F" w:rsidRPr="00642E07">
        <w:rPr>
          <w:sz w:val="22"/>
        </w:rPr>
        <w:t xml:space="preserve"> </w:t>
      </w:r>
      <w:r w:rsidRPr="00642E07">
        <w:rPr>
          <w:sz w:val="22"/>
        </w:rPr>
        <w:t xml:space="preserve">away </w:t>
      </w:r>
      <w:r w:rsidR="006A386F" w:rsidRPr="00642E07">
        <w:rPr>
          <w:sz w:val="22"/>
        </w:rPr>
        <w:t xml:space="preserve">from </w:t>
      </w:r>
      <w:r w:rsidR="00C26567" w:rsidRPr="00642E07">
        <w:rPr>
          <w:sz w:val="22"/>
        </w:rPr>
        <w:t>other</w:t>
      </w:r>
      <w:r w:rsidR="00F1555F" w:rsidRPr="00642E07">
        <w:rPr>
          <w:sz w:val="22"/>
        </w:rPr>
        <w:t xml:space="preserve"> people</w:t>
      </w:r>
      <w:r w:rsidR="00C26567" w:rsidRPr="00642E07">
        <w:rPr>
          <w:sz w:val="22"/>
        </w:rPr>
        <w:t xml:space="preserve"> </w:t>
      </w:r>
      <w:r w:rsidR="00C800A9" w:rsidRPr="00642E07">
        <w:rPr>
          <w:sz w:val="22"/>
        </w:rPr>
        <w:t>at all times</w:t>
      </w:r>
      <w:proofErr w:type="gramEnd"/>
      <w:r w:rsidR="00615625" w:rsidRPr="00642E07">
        <w:rPr>
          <w:sz w:val="22"/>
        </w:rPr>
        <w:t>.</w:t>
      </w:r>
    </w:p>
    <w:p w14:paraId="52FEFD74" w14:textId="77777777" w:rsidR="00E57B09" w:rsidRDefault="00E57B09" w:rsidP="00395B49">
      <w:pPr>
        <w:pStyle w:val="VCAAbody"/>
        <w:spacing w:before="240"/>
        <w:jc w:val="both"/>
        <w:rPr>
          <w:b/>
          <w:bCs/>
          <w:sz w:val="24"/>
          <w:szCs w:val="24"/>
        </w:rPr>
      </w:pPr>
    </w:p>
    <w:p w14:paraId="3C9A809C" w14:textId="3C2ADA21" w:rsidR="001844D9" w:rsidRPr="00642E07" w:rsidRDefault="001844D9" w:rsidP="00395B49">
      <w:pPr>
        <w:pStyle w:val="VCAAbody"/>
        <w:spacing w:before="240"/>
        <w:jc w:val="both"/>
        <w:rPr>
          <w:b/>
          <w:bCs/>
          <w:sz w:val="24"/>
          <w:szCs w:val="24"/>
        </w:rPr>
      </w:pPr>
      <w:r w:rsidRPr="00642E07">
        <w:rPr>
          <w:b/>
          <w:bCs/>
          <w:sz w:val="24"/>
          <w:szCs w:val="24"/>
        </w:rPr>
        <w:t xml:space="preserve">What should I do if I have a disability, illness or other circumstance that makes me vulnerable to COVID-19? </w:t>
      </w:r>
    </w:p>
    <w:p w14:paraId="0E44AFCD" w14:textId="59F103B2" w:rsidR="001844D9" w:rsidRPr="00642E07" w:rsidRDefault="001844D9" w:rsidP="00E57B09">
      <w:pPr>
        <w:pStyle w:val="VCAAbody"/>
        <w:spacing w:line="276" w:lineRule="auto"/>
        <w:jc w:val="both"/>
        <w:rPr>
          <w:sz w:val="22"/>
        </w:rPr>
      </w:pPr>
      <w:r w:rsidRPr="00642E07">
        <w:rPr>
          <w:sz w:val="22"/>
        </w:rPr>
        <w:t>If you have a disability, illness or other circumstance that makes you more likely to become very sick with COVID-19, you</w:t>
      </w:r>
      <w:r w:rsidR="00945DB4" w:rsidRPr="00642E07">
        <w:rPr>
          <w:sz w:val="22"/>
        </w:rPr>
        <w:t xml:space="preserve"> should</w:t>
      </w:r>
      <w:r w:rsidRPr="00642E07">
        <w:rPr>
          <w:sz w:val="22"/>
        </w:rPr>
        <w:t xml:space="preserve"> </w:t>
      </w:r>
      <w:r w:rsidR="00B00A6B" w:rsidRPr="00642E07">
        <w:rPr>
          <w:sz w:val="22"/>
        </w:rPr>
        <w:t xml:space="preserve">discuss </w:t>
      </w:r>
      <w:r w:rsidR="00945DB4" w:rsidRPr="00642E07">
        <w:rPr>
          <w:sz w:val="22"/>
        </w:rPr>
        <w:t>any</w:t>
      </w:r>
      <w:r w:rsidRPr="00642E07">
        <w:rPr>
          <w:sz w:val="22"/>
        </w:rPr>
        <w:t xml:space="preserve"> Special Examination Arrangements</w:t>
      </w:r>
      <w:r w:rsidR="00191F7F" w:rsidRPr="00642E07">
        <w:rPr>
          <w:sz w:val="22"/>
        </w:rPr>
        <w:t xml:space="preserve"> with your school</w:t>
      </w:r>
      <w:r w:rsidRPr="00642E07">
        <w:rPr>
          <w:sz w:val="22"/>
        </w:rPr>
        <w:t>. This may</w:t>
      </w:r>
      <w:r w:rsidRPr="00642E07" w:rsidDel="00450450">
        <w:rPr>
          <w:sz w:val="22"/>
        </w:rPr>
        <w:t xml:space="preserve"> allow you </w:t>
      </w:r>
      <w:r w:rsidRPr="00642E07">
        <w:rPr>
          <w:sz w:val="22"/>
        </w:rPr>
        <w:t xml:space="preserve">to sit </w:t>
      </w:r>
      <w:r w:rsidR="000152BF" w:rsidRPr="00642E07">
        <w:rPr>
          <w:sz w:val="22"/>
        </w:rPr>
        <w:t xml:space="preserve">your </w:t>
      </w:r>
      <w:r w:rsidR="004935B1" w:rsidRPr="00642E07">
        <w:rPr>
          <w:sz w:val="22"/>
        </w:rPr>
        <w:t xml:space="preserve">written </w:t>
      </w:r>
      <w:r w:rsidR="000152BF" w:rsidRPr="00642E07">
        <w:rPr>
          <w:sz w:val="22"/>
        </w:rPr>
        <w:t>examination(s)</w:t>
      </w:r>
      <w:r w:rsidRPr="00642E07">
        <w:rPr>
          <w:sz w:val="22"/>
        </w:rPr>
        <w:t xml:space="preserve"> in isolation on school premises with appropriate health and safety controls in place.  </w:t>
      </w:r>
    </w:p>
    <w:p w14:paraId="1F3B4AE0" w14:textId="77777777" w:rsidR="00E57B09" w:rsidRDefault="00E57B09" w:rsidP="00395B49">
      <w:pPr>
        <w:pStyle w:val="VCAAbody"/>
        <w:spacing w:before="240"/>
        <w:jc w:val="both"/>
        <w:rPr>
          <w:b/>
          <w:bCs/>
          <w:sz w:val="24"/>
          <w:szCs w:val="24"/>
        </w:rPr>
      </w:pPr>
    </w:p>
    <w:p w14:paraId="557E57A0" w14:textId="1B4E2056" w:rsidR="00B25D28" w:rsidRPr="00642E07" w:rsidRDefault="003B7BBA" w:rsidP="00395B49">
      <w:pPr>
        <w:pStyle w:val="VCAAbody"/>
        <w:spacing w:before="240"/>
        <w:jc w:val="both"/>
        <w:rPr>
          <w:b/>
          <w:bCs/>
          <w:sz w:val="24"/>
          <w:szCs w:val="24"/>
        </w:rPr>
      </w:pPr>
      <w:r w:rsidRPr="00642E07">
        <w:rPr>
          <w:b/>
          <w:bCs/>
          <w:sz w:val="24"/>
          <w:szCs w:val="24"/>
        </w:rPr>
        <w:t xml:space="preserve">What </w:t>
      </w:r>
      <w:r w:rsidR="00C800A9" w:rsidRPr="00642E07">
        <w:rPr>
          <w:b/>
          <w:bCs/>
          <w:sz w:val="24"/>
          <w:szCs w:val="24"/>
        </w:rPr>
        <w:t>should I do if I</w:t>
      </w:r>
      <w:r w:rsidR="00F812F3" w:rsidRPr="00642E07">
        <w:rPr>
          <w:b/>
          <w:bCs/>
          <w:sz w:val="24"/>
          <w:szCs w:val="24"/>
        </w:rPr>
        <w:t xml:space="preserve"> am unwell</w:t>
      </w:r>
      <w:r w:rsidR="00B25D28" w:rsidRPr="00642E07">
        <w:rPr>
          <w:b/>
          <w:bCs/>
          <w:sz w:val="24"/>
          <w:szCs w:val="24"/>
        </w:rPr>
        <w:t xml:space="preserve"> </w:t>
      </w:r>
      <w:r w:rsidR="00ED7169" w:rsidRPr="00642E07">
        <w:rPr>
          <w:b/>
          <w:bCs/>
          <w:sz w:val="24"/>
          <w:szCs w:val="24"/>
        </w:rPr>
        <w:t xml:space="preserve">in the week of, or on the </w:t>
      </w:r>
      <w:r w:rsidR="000B329D" w:rsidRPr="00642E07">
        <w:rPr>
          <w:b/>
          <w:bCs/>
          <w:sz w:val="24"/>
          <w:szCs w:val="24"/>
        </w:rPr>
        <w:t>day</w:t>
      </w:r>
      <w:r w:rsidR="00721C79" w:rsidRPr="00642E07">
        <w:rPr>
          <w:b/>
          <w:bCs/>
          <w:sz w:val="24"/>
          <w:szCs w:val="24"/>
        </w:rPr>
        <w:t xml:space="preserve"> </w:t>
      </w:r>
      <w:r w:rsidR="00ED7169" w:rsidRPr="00642E07">
        <w:rPr>
          <w:b/>
          <w:bCs/>
          <w:sz w:val="24"/>
          <w:szCs w:val="24"/>
        </w:rPr>
        <w:t xml:space="preserve">of </w:t>
      </w:r>
      <w:r w:rsidR="000152BF" w:rsidRPr="00642E07">
        <w:rPr>
          <w:b/>
          <w:bCs/>
          <w:sz w:val="24"/>
          <w:szCs w:val="24"/>
        </w:rPr>
        <w:t>an examination</w:t>
      </w:r>
      <w:r w:rsidR="00ED7169" w:rsidRPr="00642E07">
        <w:rPr>
          <w:b/>
          <w:bCs/>
          <w:sz w:val="24"/>
          <w:szCs w:val="24"/>
        </w:rPr>
        <w:t>?</w:t>
      </w:r>
    </w:p>
    <w:p w14:paraId="38BA3E9E" w14:textId="18D26881" w:rsidR="00ED7169" w:rsidRPr="00642E07" w:rsidRDefault="00B25D28" w:rsidP="00E57B09">
      <w:pPr>
        <w:pStyle w:val="VCAAbody"/>
        <w:spacing w:line="276" w:lineRule="auto"/>
        <w:jc w:val="both"/>
        <w:rPr>
          <w:sz w:val="22"/>
        </w:rPr>
      </w:pPr>
      <w:r w:rsidRPr="00642E07">
        <w:rPr>
          <w:sz w:val="22"/>
        </w:rPr>
        <w:t xml:space="preserve">You </w:t>
      </w:r>
      <w:r w:rsidRPr="00642E07">
        <w:rPr>
          <w:b/>
          <w:bCs/>
          <w:sz w:val="22"/>
          <w:u w:val="single"/>
        </w:rPr>
        <w:t>must not attend</w:t>
      </w:r>
      <w:r w:rsidRPr="00642E07">
        <w:rPr>
          <w:sz w:val="22"/>
        </w:rPr>
        <w:t xml:space="preserve"> </w:t>
      </w:r>
      <w:r w:rsidR="003B3390" w:rsidRPr="00642E07">
        <w:rPr>
          <w:sz w:val="22"/>
        </w:rPr>
        <w:t>an</w:t>
      </w:r>
      <w:r w:rsidRPr="00642E07">
        <w:rPr>
          <w:sz w:val="22"/>
        </w:rPr>
        <w:t xml:space="preserve"> </w:t>
      </w:r>
      <w:r w:rsidR="000152BF" w:rsidRPr="00642E07">
        <w:rPr>
          <w:sz w:val="22"/>
        </w:rPr>
        <w:t>examination</w:t>
      </w:r>
      <w:r w:rsidRPr="00642E07">
        <w:rPr>
          <w:sz w:val="22"/>
        </w:rPr>
        <w:t xml:space="preserve"> if</w:t>
      </w:r>
      <w:r w:rsidR="00ED7169" w:rsidRPr="00642E07">
        <w:rPr>
          <w:sz w:val="22"/>
        </w:rPr>
        <w:t xml:space="preserve"> y</w:t>
      </w:r>
      <w:r w:rsidRPr="00642E07">
        <w:rPr>
          <w:sz w:val="22"/>
        </w:rPr>
        <w:t xml:space="preserve">ou </w:t>
      </w:r>
      <w:r w:rsidR="00945DB4" w:rsidRPr="00642E07">
        <w:rPr>
          <w:sz w:val="22"/>
        </w:rPr>
        <w:t xml:space="preserve">feel unwell or </w:t>
      </w:r>
      <w:r w:rsidRPr="00642E07">
        <w:rPr>
          <w:sz w:val="22"/>
        </w:rPr>
        <w:t>have any of the symptoms of COVID-19, however mild, including</w:t>
      </w:r>
      <w:r w:rsidR="00ED7169" w:rsidRPr="00642E07">
        <w:rPr>
          <w:sz w:val="22"/>
        </w:rPr>
        <w:t>:</w:t>
      </w:r>
    </w:p>
    <w:p w14:paraId="5388CA9B" w14:textId="77777777" w:rsidR="00ED7169" w:rsidRPr="00642E07" w:rsidRDefault="00B25D28" w:rsidP="00E57B09">
      <w:pPr>
        <w:pStyle w:val="VCAAbody"/>
        <w:numPr>
          <w:ilvl w:val="0"/>
          <w:numId w:val="5"/>
        </w:numPr>
        <w:spacing w:before="0" w:after="60" w:line="276" w:lineRule="auto"/>
        <w:jc w:val="both"/>
        <w:rPr>
          <w:sz w:val="22"/>
        </w:rPr>
      </w:pPr>
      <w:r w:rsidRPr="00642E07">
        <w:rPr>
          <w:sz w:val="22"/>
        </w:rPr>
        <w:t>loss or change in sense of smell or taste</w:t>
      </w:r>
    </w:p>
    <w:p w14:paraId="295598DA" w14:textId="77777777" w:rsidR="00F0534A" w:rsidRPr="00642E07" w:rsidRDefault="00B25D28" w:rsidP="00E57B09">
      <w:pPr>
        <w:pStyle w:val="VCAAbody"/>
        <w:numPr>
          <w:ilvl w:val="0"/>
          <w:numId w:val="5"/>
        </w:numPr>
        <w:spacing w:before="0" w:after="60" w:line="276" w:lineRule="auto"/>
        <w:jc w:val="both"/>
        <w:rPr>
          <w:sz w:val="22"/>
        </w:rPr>
      </w:pPr>
      <w:r w:rsidRPr="00642E07">
        <w:rPr>
          <w:sz w:val="22"/>
        </w:rPr>
        <w:t>fever</w:t>
      </w:r>
      <w:r w:rsidR="00F0534A" w:rsidRPr="00642E07">
        <w:rPr>
          <w:sz w:val="22"/>
        </w:rPr>
        <w:t xml:space="preserve">, </w:t>
      </w:r>
      <w:proofErr w:type="gramStart"/>
      <w:r w:rsidRPr="00642E07">
        <w:rPr>
          <w:sz w:val="22"/>
        </w:rPr>
        <w:t>chills</w:t>
      </w:r>
      <w:proofErr w:type="gramEnd"/>
      <w:r w:rsidRPr="00642E07">
        <w:rPr>
          <w:sz w:val="22"/>
        </w:rPr>
        <w:t xml:space="preserve"> or sweats</w:t>
      </w:r>
    </w:p>
    <w:p w14:paraId="55E551DF" w14:textId="30C3835C" w:rsidR="00F0534A" w:rsidRPr="00642E07" w:rsidRDefault="00B25D28" w:rsidP="00E57B09">
      <w:pPr>
        <w:pStyle w:val="VCAAbody"/>
        <w:numPr>
          <w:ilvl w:val="0"/>
          <w:numId w:val="5"/>
        </w:numPr>
        <w:spacing w:before="0" w:after="60" w:line="276" w:lineRule="auto"/>
        <w:jc w:val="both"/>
        <w:rPr>
          <w:sz w:val="22"/>
        </w:rPr>
      </w:pPr>
      <w:r w:rsidRPr="00642E07">
        <w:rPr>
          <w:sz w:val="22"/>
        </w:rPr>
        <w:t>cough</w:t>
      </w:r>
      <w:r w:rsidR="00F0534A" w:rsidRPr="00642E07">
        <w:rPr>
          <w:sz w:val="22"/>
        </w:rPr>
        <w:t xml:space="preserve">, </w:t>
      </w:r>
      <w:r w:rsidRPr="00642E07">
        <w:rPr>
          <w:sz w:val="22"/>
        </w:rPr>
        <w:t xml:space="preserve">sore </w:t>
      </w:r>
      <w:proofErr w:type="gramStart"/>
      <w:r w:rsidRPr="00642E07">
        <w:rPr>
          <w:sz w:val="22"/>
        </w:rPr>
        <w:t>throat</w:t>
      </w:r>
      <w:proofErr w:type="gramEnd"/>
      <w:r w:rsidR="00F0534A" w:rsidRPr="00642E07">
        <w:rPr>
          <w:sz w:val="22"/>
        </w:rPr>
        <w:t xml:space="preserve"> or runny nose</w:t>
      </w:r>
      <w:r w:rsidR="006D250C" w:rsidRPr="00642E07">
        <w:rPr>
          <w:sz w:val="22"/>
        </w:rPr>
        <w:t xml:space="preserve">, </w:t>
      </w:r>
    </w:p>
    <w:p w14:paraId="21450D65" w14:textId="57931C4A" w:rsidR="00B25D28" w:rsidRPr="00642E07" w:rsidRDefault="00B25D28" w:rsidP="00E57B09">
      <w:pPr>
        <w:pStyle w:val="VCAAbody"/>
        <w:numPr>
          <w:ilvl w:val="0"/>
          <w:numId w:val="5"/>
        </w:numPr>
        <w:spacing w:before="0" w:after="60" w:line="276" w:lineRule="auto"/>
        <w:jc w:val="both"/>
        <w:rPr>
          <w:sz w:val="22"/>
        </w:rPr>
      </w:pPr>
      <w:r w:rsidRPr="00642E07">
        <w:rPr>
          <w:sz w:val="22"/>
        </w:rPr>
        <w:t>shortness of breath</w:t>
      </w:r>
    </w:p>
    <w:p w14:paraId="447DCE0F" w14:textId="401ECDD8" w:rsidR="00D87379" w:rsidRPr="00642E07" w:rsidRDefault="00BC2EE2" w:rsidP="00E57B09">
      <w:pPr>
        <w:pStyle w:val="ListParagraph"/>
        <w:numPr>
          <w:ilvl w:val="0"/>
          <w:numId w:val="5"/>
        </w:numPr>
        <w:spacing w:after="60" w:line="276" w:lineRule="auto"/>
        <w:ind w:left="777" w:hanging="357"/>
        <w:jc w:val="both"/>
        <w:rPr>
          <w:rFonts w:ascii="Arial" w:hAnsi="Arial" w:cs="Arial"/>
        </w:rPr>
      </w:pPr>
      <w:r w:rsidRPr="00642E07">
        <w:rPr>
          <w:rFonts w:ascii="Arial" w:hAnsi="Arial" w:cs="Arial"/>
        </w:rPr>
        <w:t>i</w:t>
      </w:r>
      <w:r w:rsidR="00D87379" w:rsidRPr="00642E07">
        <w:rPr>
          <w:rFonts w:ascii="Arial" w:hAnsi="Arial" w:cs="Arial"/>
        </w:rPr>
        <w:t>n certain circumstances headache, muscle soreness, nausea, vomiting and diarrhoea may also be considered as symptoms.</w:t>
      </w:r>
    </w:p>
    <w:p w14:paraId="27519A3E" w14:textId="50B02B41" w:rsidR="00AC23E1" w:rsidRPr="00642E07" w:rsidRDefault="000A4878" w:rsidP="00E57B09">
      <w:pPr>
        <w:pStyle w:val="VCAAbody"/>
        <w:spacing w:line="276" w:lineRule="auto"/>
        <w:jc w:val="both"/>
        <w:rPr>
          <w:sz w:val="22"/>
        </w:rPr>
      </w:pPr>
      <w:r w:rsidRPr="00642E07">
        <w:rPr>
          <w:sz w:val="22"/>
        </w:rPr>
        <w:t>Contact your school pending further advice</w:t>
      </w:r>
      <w:r w:rsidR="00D54C72" w:rsidRPr="00642E07">
        <w:rPr>
          <w:sz w:val="22"/>
        </w:rPr>
        <w:t xml:space="preserve"> if you have any of these symptoms</w:t>
      </w:r>
      <w:r w:rsidRPr="00642E07">
        <w:rPr>
          <w:sz w:val="22"/>
        </w:rPr>
        <w:t xml:space="preserve">. Get tested for COVID-19 as soon as possible and stay home whilst the result is pending.  Inform the testing site or collector that you are a VCE student, as VCE students have been given priority test processing to allow the fastest result time that is possible. </w:t>
      </w:r>
    </w:p>
    <w:p w14:paraId="209BF97C" w14:textId="75351296" w:rsidR="00746C5E" w:rsidRPr="00642E07" w:rsidRDefault="00746C5E" w:rsidP="00E57B09">
      <w:pPr>
        <w:pStyle w:val="Body"/>
        <w:spacing w:line="276" w:lineRule="auto"/>
        <w:jc w:val="both"/>
        <w:rPr>
          <w:color w:val="000000" w:themeColor="text1"/>
          <w:lang w:val="en-US"/>
        </w:rPr>
      </w:pPr>
      <w:r w:rsidRPr="00642E07">
        <w:rPr>
          <w:color w:val="000000" w:themeColor="text1"/>
          <w:lang w:val="en-US"/>
        </w:rPr>
        <w:t xml:space="preserve">You must not attend if you are waiting a result of a </w:t>
      </w:r>
      <w:r w:rsidRPr="00642E07">
        <w:rPr>
          <w:b/>
          <w:bCs/>
          <w:color w:val="000000" w:themeColor="text1"/>
          <w:lang w:val="en-US"/>
        </w:rPr>
        <w:t>symptomatic</w:t>
      </w:r>
      <w:r w:rsidRPr="00642E07">
        <w:rPr>
          <w:color w:val="000000" w:themeColor="text1"/>
          <w:lang w:val="en-US"/>
        </w:rPr>
        <w:t xml:space="preserve"> COVID-19 test</w:t>
      </w:r>
    </w:p>
    <w:p w14:paraId="3FA9AB0B" w14:textId="3ECF3B57" w:rsidR="00D35580" w:rsidRPr="00642E07" w:rsidRDefault="00D35580" w:rsidP="00E57B09">
      <w:pPr>
        <w:pStyle w:val="VCAAbody"/>
        <w:spacing w:line="276" w:lineRule="auto"/>
        <w:jc w:val="both"/>
        <w:rPr>
          <w:sz w:val="22"/>
        </w:rPr>
      </w:pPr>
      <w:r w:rsidRPr="00642E07">
        <w:rPr>
          <w:sz w:val="22"/>
        </w:rPr>
        <w:t>If you display any COVID-19 symptoms on arrival</w:t>
      </w:r>
      <w:r w:rsidR="00123A11" w:rsidRPr="00642E07">
        <w:rPr>
          <w:sz w:val="22"/>
        </w:rPr>
        <w:t xml:space="preserve"> or if you become unwell during an examination</w:t>
      </w:r>
      <w:r w:rsidRPr="00642E07">
        <w:rPr>
          <w:sz w:val="22"/>
        </w:rPr>
        <w:t xml:space="preserve">, you will be asked to wait in a separate area and your parent or </w:t>
      </w:r>
      <w:proofErr w:type="spellStart"/>
      <w:r w:rsidRPr="00642E07">
        <w:rPr>
          <w:sz w:val="22"/>
        </w:rPr>
        <w:t>carer</w:t>
      </w:r>
      <w:proofErr w:type="spellEnd"/>
      <w:r w:rsidRPr="00642E07">
        <w:rPr>
          <w:sz w:val="22"/>
        </w:rPr>
        <w:t xml:space="preserve"> will be called to pick you up.</w:t>
      </w:r>
    </w:p>
    <w:p w14:paraId="3463A1CA" w14:textId="77777777" w:rsidR="00642E07" w:rsidRDefault="002C3B03" w:rsidP="00E57B09">
      <w:pPr>
        <w:pStyle w:val="VCAAbody"/>
        <w:spacing w:line="276" w:lineRule="auto"/>
        <w:jc w:val="both"/>
        <w:rPr>
          <w:b/>
          <w:bCs/>
          <w:sz w:val="22"/>
        </w:rPr>
      </w:pPr>
      <w:r w:rsidRPr="00642E07">
        <w:rPr>
          <w:b/>
          <w:bCs/>
          <w:sz w:val="22"/>
        </w:rPr>
        <w:t xml:space="preserve">If you are unwell with COVID-19 symptoms on the day of </w:t>
      </w:r>
      <w:r w:rsidR="00E463A8" w:rsidRPr="00642E07">
        <w:rPr>
          <w:b/>
          <w:bCs/>
          <w:sz w:val="22"/>
        </w:rPr>
        <w:t>an examination</w:t>
      </w:r>
      <w:r w:rsidRPr="00642E07">
        <w:rPr>
          <w:b/>
          <w:bCs/>
          <w:sz w:val="22"/>
        </w:rPr>
        <w:t>,</w:t>
      </w:r>
      <w:r w:rsidR="00AD60A2" w:rsidRPr="00642E07">
        <w:rPr>
          <w:b/>
          <w:bCs/>
          <w:sz w:val="22"/>
        </w:rPr>
        <w:t xml:space="preserve"> you must not attend your examination. </w:t>
      </w:r>
    </w:p>
    <w:p w14:paraId="40BEAF78" w14:textId="5FF77C2D" w:rsidR="00B25D28" w:rsidRPr="00642E07" w:rsidRDefault="00123A11" w:rsidP="00E57B09">
      <w:pPr>
        <w:pStyle w:val="VCAAbody"/>
        <w:spacing w:line="276" w:lineRule="auto"/>
        <w:jc w:val="both"/>
        <w:rPr>
          <w:sz w:val="22"/>
        </w:rPr>
      </w:pPr>
      <w:r w:rsidRPr="00642E07">
        <w:rPr>
          <w:sz w:val="22"/>
        </w:rPr>
        <w:t>Y</w:t>
      </w:r>
      <w:r w:rsidR="00AD60A2" w:rsidRPr="00642E07">
        <w:rPr>
          <w:sz w:val="22"/>
        </w:rPr>
        <w:t>ou should get tested and stay home until you receive your results.</w:t>
      </w:r>
      <w:r w:rsidR="002C3B03" w:rsidRPr="00642E07">
        <w:rPr>
          <w:sz w:val="22"/>
        </w:rPr>
        <w:t xml:space="preserve"> </w:t>
      </w:r>
      <w:r w:rsidR="002F25B5" w:rsidRPr="00642E07">
        <w:rPr>
          <w:sz w:val="22"/>
        </w:rPr>
        <w:t>If you are not able to attend an examination, y</w:t>
      </w:r>
      <w:r w:rsidR="002C3B03" w:rsidRPr="00642E07">
        <w:rPr>
          <w:sz w:val="22"/>
        </w:rPr>
        <w:t xml:space="preserve">ou will </w:t>
      </w:r>
      <w:r w:rsidR="004935B1" w:rsidRPr="00642E07">
        <w:rPr>
          <w:sz w:val="22"/>
        </w:rPr>
        <w:t xml:space="preserve">be </w:t>
      </w:r>
      <w:r w:rsidR="002C3B03" w:rsidRPr="00642E07">
        <w:rPr>
          <w:sz w:val="22"/>
        </w:rPr>
        <w:t xml:space="preserve">eligible to apply for </w:t>
      </w:r>
      <w:r w:rsidR="000152BF" w:rsidRPr="00642E07">
        <w:rPr>
          <w:sz w:val="22"/>
        </w:rPr>
        <w:t>a</w:t>
      </w:r>
      <w:r w:rsidR="005B20CA" w:rsidRPr="00642E07">
        <w:rPr>
          <w:sz w:val="22"/>
        </w:rPr>
        <w:t xml:space="preserve"> DES</w:t>
      </w:r>
      <w:r w:rsidR="002C3B03" w:rsidRPr="00642E07">
        <w:rPr>
          <w:sz w:val="22"/>
        </w:rPr>
        <w:t xml:space="preserve">. </w:t>
      </w:r>
    </w:p>
    <w:p w14:paraId="1D06DBC5" w14:textId="5AC011F7" w:rsidR="00B72A9B" w:rsidRPr="00642E07" w:rsidRDefault="00B72A9B" w:rsidP="00E57B09">
      <w:pPr>
        <w:pStyle w:val="VCAAbody"/>
        <w:spacing w:line="276" w:lineRule="auto"/>
        <w:jc w:val="both"/>
        <w:rPr>
          <w:sz w:val="22"/>
        </w:rPr>
      </w:pPr>
      <w:r w:rsidRPr="00642E07">
        <w:rPr>
          <w:sz w:val="22"/>
        </w:rPr>
        <w:t xml:space="preserve">By attending a VCE written examination, </w:t>
      </w:r>
      <w:r w:rsidR="00284F5F" w:rsidRPr="00642E07">
        <w:rPr>
          <w:sz w:val="22"/>
        </w:rPr>
        <w:t>you are</w:t>
      </w:r>
      <w:r w:rsidRPr="00642E07">
        <w:rPr>
          <w:sz w:val="22"/>
        </w:rPr>
        <w:t xml:space="preserve"> </w:t>
      </w:r>
      <w:r w:rsidR="006C5A60" w:rsidRPr="00642E07">
        <w:rPr>
          <w:sz w:val="22"/>
        </w:rPr>
        <w:t xml:space="preserve">confirming </w:t>
      </w:r>
      <w:r w:rsidRPr="00642E07">
        <w:rPr>
          <w:sz w:val="22"/>
        </w:rPr>
        <w:t xml:space="preserve">that </w:t>
      </w:r>
      <w:r w:rsidR="00284F5F" w:rsidRPr="00642E07">
        <w:rPr>
          <w:sz w:val="22"/>
        </w:rPr>
        <w:t>you</w:t>
      </w:r>
      <w:r w:rsidRPr="00642E07">
        <w:rPr>
          <w:sz w:val="22"/>
        </w:rPr>
        <w:t xml:space="preserve"> </w:t>
      </w:r>
      <w:r w:rsidR="006C5A60" w:rsidRPr="00642E07">
        <w:rPr>
          <w:sz w:val="22"/>
        </w:rPr>
        <w:t xml:space="preserve">do </w:t>
      </w:r>
      <w:r w:rsidRPr="00642E07">
        <w:rPr>
          <w:sz w:val="22"/>
        </w:rPr>
        <w:t xml:space="preserve">not </w:t>
      </w:r>
      <w:r w:rsidR="006C5A60" w:rsidRPr="00642E07">
        <w:rPr>
          <w:sz w:val="22"/>
        </w:rPr>
        <w:t>have</w:t>
      </w:r>
      <w:r w:rsidRPr="00642E07">
        <w:rPr>
          <w:sz w:val="22"/>
        </w:rPr>
        <w:t xml:space="preserve"> </w:t>
      </w:r>
      <w:r w:rsidR="003A1E05" w:rsidRPr="00642E07">
        <w:rPr>
          <w:sz w:val="22"/>
        </w:rPr>
        <w:t xml:space="preserve">COVID-19 and </w:t>
      </w:r>
      <w:r w:rsidRPr="00642E07">
        <w:rPr>
          <w:sz w:val="22"/>
        </w:rPr>
        <w:t>do not have any symptoms consistent with COVID-19</w:t>
      </w:r>
      <w:r w:rsidR="003A1E05" w:rsidRPr="00642E07">
        <w:rPr>
          <w:sz w:val="22"/>
        </w:rPr>
        <w:t xml:space="preserve">. </w:t>
      </w:r>
    </w:p>
    <w:p w14:paraId="5DFD9FEE" w14:textId="77777777" w:rsidR="00E57B09" w:rsidRDefault="00E57B09" w:rsidP="00395B49">
      <w:pPr>
        <w:pStyle w:val="VCAAbody"/>
        <w:spacing w:before="240"/>
        <w:jc w:val="both"/>
        <w:rPr>
          <w:b/>
          <w:bCs/>
          <w:sz w:val="24"/>
          <w:szCs w:val="24"/>
        </w:rPr>
      </w:pPr>
    </w:p>
    <w:p w14:paraId="5BF3CAE9" w14:textId="65ED53BC" w:rsidR="003B7BBA" w:rsidRPr="00642E07" w:rsidRDefault="00A605EF" w:rsidP="00395B49">
      <w:pPr>
        <w:pStyle w:val="VCAAbody"/>
        <w:spacing w:before="240"/>
        <w:jc w:val="both"/>
        <w:rPr>
          <w:b/>
          <w:bCs/>
          <w:sz w:val="24"/>
          <w:szCs w:val="24"/>
        </w:rPr>
      </w:pPr>
      <w:r w:rsidRPr="00642E07">
        <w:rPr>
          <w:b/>
          <w:bCs/>
          <w:sz w:val="24"/>
          <w:szCs w:val="24"/>
        </w:rPr>
        <w:lastRenderedPageBreak/>
        <w:t xml:space="preserve">Under what other circumstances should I not attend </w:t>
      </w:r>
      <w:r w:rsidR="00E463A8" w:rsidRPr="00642E07">
        <w:rPr>
          <w:b/>
          <w:bCs/>
          <w:sz w:val="24"/>
          <w:szCs w:val="24"/>
        </w:rPr>
        <w:t>an examination</w:t>
      </w:r>
      <w:r w:rsidR="001051BB" w:rsidRPr="00642E07">
        <w:rPr>
          <w:b/>
          <w:bCs/>
          <w:sz w:val="24"/>
          <w:szCs w:val="24"/>
        </w:rPr>
        <w:t xml:space="preserve">? </w:t>
      </w:r>
      <w:r w:rsidR="003B7BBA" w:rsidRPr="00642E07">
        <w:rPr>
          <w:b/>
          <w:bCs/>
          <w:sz w:val="24"/>
          <w:szCs w:val="24"/>
        </w:rPr>
        <w:t xml:space="preserve"> </w:t>
      </w:r>
    </w:p>
    <w:p w14:paraId="3776C9C4" w14:textId="390BC8DA" w:rsidR="00E57B09" w:rsidRDefault="00533FA7" w:rsidP="00E57B09">
      <w:pPr>
        <w:pStyle w:val="VCAAbody"/>
        <w:spacing w:line="276" w:lineRule="auto"/>
        <w:jc w:val="both"/>
        <w:rPr>
          <w:sz w:val="22"/>
        </w:rPr>
      </w:pPr>
      <w:r w:rsidRPr="00642E07">
        <w:rPr>
          <w:sz w:val="22"/>
        </w:rPr>
        <w:t>In addition to feeling unwell on the day of an examination, y</w:t>
      </w:r>
      <w:r w:rsidR="004D29E0" w:rsidRPr="00642E07">
        <w:rPr>
          <w:sz w:val="22"/>
        </w:rPr>
        <w:t xml:space="preserve">ou </w:t>
      </w:r>
      <w:r w:rsidR="004D29E0" w:rsidRPr="00642E07">
        <w:rPr>
          <w:b/>
          <w:bCs/>
          <w:sz w:val="22"/>
        </w:rPr>
        <w:t>must not attend</w:t>
      </w:r>
      <w:r w:rsidR="004D29E0" w:rsidRPr="00642E07">
        <w:rPr>
          <w:sz w:val="22"/>
        </w:rPr>
        <w:t xml:space="preserve"> </w:t>
      </w:r>
      <w:r w:rsidR="003B3390" w:rsidRPr="00642E07">
        <w:rPr>
          <w:sz w:val="22"/>
        </w:rPr>
        <w:t>a</w:t>
      </w:r>
      <w:r w:rsidR="004935B1" w:rsidRPr="00642E07">
        <w:rPr>
          <w:sz w:val="22"/>
        </w:rPr>
        <w:t xml:space="preserve"> written</w:t>
      </w:r>
      <w:r w:rsidR="003B3390" w:rsidRPr="00642E07">
        <w:rPr>
          <w:sz w:val="22"/>
        </w:rPr>
        <w:t xml:space="preserve"> examination</w:t>
      </w:r>
      <w:r w:rsidR="004D29E0" w:rsidRPr="00642E07">
        <w:rPr>
          <w:sz w:val="22"/>
        </w:rPr>
        <w:t xml:space="preserve"> if</w:t>
      </w:r>
      <w:r w:rsidR="000B1359" w:rsidRPr="00642E07">
        <w:rPr>
          <w:sz w:val="22"/>
        </w:rPr>
        <w:t xml:space="preserve"> </w:t>
      </w:r>
      <w:r w:rsidR="005B654B" w:rsidRPr="00642E07">
        <w:rPr>
          <w:sz w:val="22"/>
        </w:rPr>
        <w:t>y</w:t>
      </w:r>
      <w:r w:rsidR="005D678B" w:rsidRPr="00642E07">
        <w:rPr>
          <w:sz w:val="22"/>
        </w:rPr>
        <w:t>ou have tested positive to</w:t>
      </w:r>
      <w:r w:rsidR="00A605EF" w:rsidRPr="00642E07">
        <w:rPr>
          <w:sz w:val="22"/>
        </w:rPr>
        <w:t xml:space="preserve"> </w:t>
      </w:r>
      <w:r w:rsidR="005D678B" w:rsidRPr="00642E07">
        <w:rPr>
          <w:sz w:val="22"/>
        </w:rPr>
        <w:t>COVID-19</w:t>
      </w:r>
      <w:r w:rsidR="00746C5E" w:rsidRPr="00642E07">
        <w:rPr>
          <w:sz w:val="22"/>
        </w:rPr>
        <w:t xml:space="preserve"> or if you are waiting a result of a </w:t>
      </w:r>
      <w:r w:rsidR="00746C5E" w:rsidRPr="00642E07">
        <w:rPr>
          <w:b/>
          <w:bCs/>
          <w:sz w:val="22"/>
        </w:rPr>
        <w:t>symptomatic</w:t>
      </w:r>
      <w:r w:rsidR="00746C5E" w:rsidRPr="00642E07">
        <w:rPr>
          <w:sz w:val="22"/>
        </w:rPr>
        <w:t xml:space="preserve"> COVID-19 test</w:t>
      </w:r>
      <w:r w:rsidR="000B1359" w:rsidRPr="00642E07">
        <w:rPr>
          <w:sz w:val="22"/>
        </w:rPr>
        <w:t xml:space="preserve">. </w:t>
      </w:r>
      <w:r w:rsidR="002453D5" w:rsidRPr="00642E07">
        <w:rPr>
          <w:sz w:val="22"/>
        </w:rPr>
        <w:t xml:space="preserve">In these </w:t>
      </w:r>
      <w:r w:rsidR="008D4FAA" w:rsidRPr="00642E07">
        <w:rPr>
          <w:sz w:val="22"/>
        </w:rPr>
        <w:t>circumstances</w:t>
      </w:r>
      <w:r w:rsidR="002453D5" w:rsidRPr="00642E07">
        <w:rPr>
          <w:sz w:val="22"/>
        </w:rPr>
        <w:t xml:space="preserve">, </w:t>
      </w:r>
      <w:r w:rsidR="00B94C12" w:rsidRPr="00642E07">
        <w:rPr>
          <w:sz w:val="22"/>
        </w:rPr>
        <w:t xml:space="preserve">you will be eligible to apply for </w:t>
      </w:r>
      <w:r w:rsidR="003B3390" w:rsidRPr="00642E07">
        <w:rPr>
          <w:sz w:val="22"/>
        </w:rPr>
        <w:t>a DES</w:t>
      </w:r>
      <w:r w:rsidR="00B94C12" w:rsidRPr="00642E07">
        <w:rPr>
          <w:sz w:val="22"/>
        </w:rPr>
        <w:t xml:space="preserve">. </w:t>
      </w:r>
    </w:p>
    <w:p w14:paraId="14252638" w14:textId="77777777" w:rsidR="00E57B09" w:rsidRPr="00E57B09" w:rsidRDefault="00E57B09" w:rsidP="00E57B09">
      <w:pPr>
        <w:pStyle w:val="VCAAbody"/>
        <w:spacing w:line="276" w:lineRule="auto"/>
        <w:jc w:val="both"/>
        <w:rPr>
          <w:sz w:val="22"/>
        </w:rPr>
      </w:pPr>
    </w:p>
    <w:p w14:paraId="61FE6541" w14:textId="3FE10B2E" w:rsidR="000B1359" w:rsidRPr="00642E07" w:rsidRDefault="000B1359" w:rsidP="00395B49">
      <w:pPr>
        <w:pStyle w:val="VCAAbody"/>
        <w:spacing w:before="240"/>
        <w:jc w:val="both"/>
        <w:rPr>
          <w:b/>
          <w:bCs/>
          <w:sz w:val="24"/>
          <w:szCs w:val="24"/>
        </w:rPr>
      </w:pPr>
      <w:r w:rsidRPr="00642E07">
        <w:rPr>
          <w:b/>
          <w:bCs/>
          <w:sz w:val="24"/>
          <w:szCs w:val="24"/>
        </w:rPr>
        <w:t>What if I have been identified as a Primary Close Contact</w:t>
      </w:r>
      <w:r w:rsidR="00F23A37" w:rsidRPr="00642E07">
        <w:rPr>
          <w:b/>
          <w:bCs/>
          <w:sz w:val="24"/>
          <w:szCs w:val="24"/>
        </w:rPr>
        <w:t xml:space="preserve"> (PCC)</w:t>
      </w:r>
      <w:r w:rsidRPr="00642E07">
        <w:rPr>
          <w:b/>
          <w:bCs/>
          <w:sz w:val="24"/>
          <w:szCs w:val="24"/>
        </w:rPr>
        <w:t>?</w:t>
      </w:r>
    </w:p>
    <w:p w14:paraId="408FB03A" w14:textId="15DD14D5" w:rsidR="000B1359" w:rsidRPr="00642E07" w:rsidRDefault="000B1359" w:rsidP="00E57B09">
      <w:pPr>
        <w:pStyle w:val="VCAAbody"/>
        <w:spacing w:line="276" w:lineRule="auto"/>
        <w:jc w:val="both"/>
        <w:rPr>
          <w:sz w:val="22"/>
        </w:rPr>
      </w:pPr>
      <w:r w:rsidRPr="00642E07">
        <w:rPr>
          <w:sz w:val="22"/>
        </w:rPr>
        <w:t>The Department of Health ha</w:t>
      </w:r>
      <w:r w:rsidR="002F25B5" w:rsidRPr="00642E07">
        <w:rPr>
          <w:sz w:val="22"/>
        </w:rPr>
        <w:t>s</w:t>
      </w:r>
      <w:r w:rsidRPr="00642E07">
        <w:rPr>
          <w:sz w:val="22"/>
        </w:rPr>
        <w:t xml:space="preserve"> confirmed that students who are identified as a </w:t>
      </w:r>
      <w:r w:rsidR="00EB6A25" w:rsidRPr="00642E07">
        <w:rPr>
          <w:sz w:val="22"/>
        </w:rPr>
        <w:t xml:space="preserve">Primary Close Contact </w:t>
      </w:r>
      <w:r w:rsidRPr="00642E07">
        <w:rPr>
          <w:sz w:val="22"/>
        </w:rPr>
        <w:t xml:space="preserve">will be able to sit their </w:t>
      </w:r>
      <w:r w:rsidR="00284F5F" w:rsidRPr="00642E07">
        <w:rPr>
          <w:sz w:val="22"/>
        </w:rPr>
        <w:t xml:space="preserve">written </w:t>
      </w:r>
      <w:r w:rsidRPr="00642E07">
        <w:rPr>
          <w:sz w:val="22"/>
        </w:rPr>
        <w:t>exam</w:t>
      </w:r>
      <w:r w:rsidR="00284F5F" w:rsidRPr="00642E07">
        <w:rPr>
          <w:sz w:val="22"/>
        </w:rPr>
        <w:t>ination</w:t>
      </w:r>
      <w:r w:rsidRPr="00642E07">
        <w:rPr>
          <w:sz w:val="22"/>
        </w:rPr>
        <w:t xml:space="preserve">s in a dedicated room </w:t>
      </w:r>
      <w:r w:rsidR="006C5A60" w:rsidRPr="00642E07">
        <w:rPr>
          <w:sz w:val="22"/>
        </w:rPr>
        <w:t>at their school</w:t>
      </w:r>
      <w:r w:rsidRPr="00642E07">
        <w:rPr>
          <w:sz w:val="22"/>
        </w:rPr>
        <w:t>.</w:t>
      </w:r>
      <w:r w:rsidR="000A4878" w:rsidRPr="00642E07">
        <w:rPr>
          <w:sz w:val="22"/>
        </w:rPr>
        <w:t xml:space="preserve"> </w:t>
      </w:r>
    </w:p>
    <w:p w14:paraId="760E29CC" w14:textId="62D164B2" w:rsidR="00891665" w:rsidRPr="00642E07" w:rsidRDefault="000B1359" w:rsidP="00E57B09">
      <w:pPr>
        <w:pStyle w:val="VCAAbody"/>
        <w:spacing w:line="276" w:lineRule="auto"/>
        <w:jc w:val="both"/>
        <w:rPr>
          <w:sz w:val="22"/>
        </w:rPr>
      </w:pPr>
      <w:r w:rsidRPr="00642E07">
        <w:rPr>
          <w:sz w:val="22"/>
        </w:rPr>
        <w:t xml:space="preserve">Each student who is </w:t>
      </w:r>
      <w:r w:rsidR="006C5A60" w:rsidRPr="00642E07">
        <w:rPr>
          <w:sz w:val="22"/>
        </w:rPr>
        <w:t xml:space="preserve">identified as </w:t>
      </w:r>
      <w:r w:rsidRPr="00642E07">
        <w:rPr>
          <w:sz w:val="22"/>
        </w:rPr>
        <w:t xml:space="preserve">a </w:t>
      </w:r>
      <w:r w:rsidR="00284F5F" w:rsidRPr="00642E07">
        <w:rPr>
          <w:sz w:val="22"/>
        </w:rPr>
        <w:t xml:space="preserve">Primary Close Contact </w:t>
      </w:r>
      <w:r w:rsidRPr="00642E07">
        <w:rPr>
          <w:sz w:val="22"/>
        </w:rPr>
        <w:t>will need to follow the directions of the Department of Health</w:t>
      </w:r>
      <w:r w:rsidR="009D6812" w:rsidRPr="00642E07">
        <w:rPr>
          <w:sz w:val="22"/>
        </w:rPr>
        <w:t xml:space="preserve"> and their school will contact them </w:t>
      </w:r>
      <w:r w:rsidR="00891665" w:rsidRPr="00642E07">
        <w:rPr>
          <w:sz w:val="22"/>
        </w:rPr>
        <w:t xml:space="preserve">to ensure they understand the arrangements they must follow, including: </w:t>
      </w:r>
    </w:p>
    <w:p w14:paraId="61E472B2" w14:textId="3155D3A9" w:rsidR="00891665" w:rsidRPr="00642E07" w:rsidRDefault="00891665" w:rsidP="00E57B09">
      <w:pPr>
        <w:pStyle w:val="VCAAbody"/>
        <w:numPr>
          <w:ilvl w:val="0"/>
          <w:numId w:val="19"/>
        </w:numPr>
        <w:spacing w:line="276" w:lineRule="auto"/>
        <w:jc w:val="both"/>
        <w:rPr>
          <w:sz w:val="22"/>
        </w:rPr>
      </w:pPr>
      <w:r w:rsidRPr="00642E07">
        <w:rPr>
          <w:sz w:val="22"/>
        </w:rPr>
        <w:t xml:space="preserve">quarantine and COVID-19 testing requirements </w:t>
      </w:r>
      <w:r w:rsidR="009D6812" w:rsidRPr="00642E07">
        <w:rPr>
          <w:sz w:val="22"/>
        </w:rPr>
        <w:t>whether</w:t>
      </w:r>
      <w:r w:rsidRPr="00642E07">
        <w:rPr>
          <w:sz w:val="22"/>
        </w:rPr>
        <w:t xml:space="preserve"> fully vaccinated or not fully vaccinated</w:t>
      </w:r>
      <w:r w:rsidR="009D6812" w:rsidRPr="00642E07">
        <w:rPr>
          <w:sz w:val="22"/>
        </w:rPr>
        <w:t>; and</w:t>
      </w:r>
      <w:r w:rsidRPr="00642E07">
        <w:rPr>
          <w:sz w:val="22"/>
        </w:rPr>
        <w:t xml:space="preserve"> </w:t>
      </w:r>
    </w:p>
    <w:p w14:paraId="38B80FB4" w14:textId="5BE699B5" w:rsidR="00F23A37" w:rsidRPr="00642E07" w:rsidRDefault="009D6812" w:rsidP="00E57B09">
      <w:pPr>
        <w:pStyle w:val="VCAAbody"/>
        <w:numPr>
          <w:ilvl w:val="0"/>
          <w:numId w:val="19"/>
        </w:numPr>
        <w:spacing w:line="276" w:lineRule="auto"/>
        <w:jc w:val="both"/>
        <w:rPr>
          <w:sz w:val="22"/>
        </w:rPr>
      </w:pPr>
      <w:r w:rsidRPr="00642E07">
        <w:rPr>
          <w:sz w:val="22"/>
        </w:rPr>
        <w:t xml:space="preserve">travel and health and safety </w:t>
      </w:r>
      <w:r w:rsidR="00891665" w:rsidRPr="00642E07">
        <w:rPr>
          <w:sz w:val="22"/>
        </w:rPr>
        <w:t xml:space="preserve">requirements on each day they have written examinations </w:t>
      </w:r>
    </w:p>
    <w:p w14:paraId="7008E5C2" w14:textId="77777777" w:rsidR="00E57B09" w:rsidRPr="00E57B09" w:rsidRDefault="00E57B09" w:rsidP="00395B49">
      <w:pPr>
        <w:pStyle w:val="VCAAbody"/>
        <w:spacing w:before="240"/>
        <w:jc w:val="both"/>
        <w:rPr>
          <w:b/>
          <w:bCs/>
          <w:sz w:val="18"/>
          <w:szCs w:val="18"/>
        </w:rPr>
      </w:pPr>
    </w:p>
    <w:p w14:paraId="311D2AD6" w14:textId="632726D0" w:rsidR="007E6C36" w:rsidRPr="00642E07" w:rsidRDefault="007E6C36" w:rsidP="00395B49">
      <w:pPr>
        <w:pStyle w:val="VCAAbody"/>
        <w:spacing w:before="240"/>
        <w:jc w:val="both"/>
        <w:rPr>
          <w:b/>
          <w:bCs/>
          <w:sz w:val="24"/>
          <w:szCs w:val="24"/>
        </w:rPr>
      </w:pPr>
      <w:r w:rsidRPr="00642E07">
        <w:rPr>
          <w:b/>
          <w:bCs/>
          <w:sz w:val="24"/>
          <w:szCs w:val="24"/>
        </w:rPr>
        <w:t xml:space="preserve">What evidence do I need to apply for </w:t>
      </w:r>
      <w:r w:rsidR="00E463A8" w:rsidRPr="00642E07">
        <w:rPr>
          <w:b/>
          <w:bCs/>
          <w:sz w:val="24"/>
          <w:szCs w:val="24"/>
        </w:rPr>
        <w:t>a DES</w:t>
      </w:r>
      <w:r w:rsidRPr="00642E07">
        <w:rPr>
          <w:b/>
          <w:bCs/>
          <w:sz w:val="24"/>
          <w:szCs w:val="24"/>
        </w:rPr>
        <w:t xml:space="preserve"> due to COVID-19?</w:t>
      </w:r>
    </w:p>
    <w:p w14:paraId="47012B2F" w14:textId="545D072B" w:rsidR="007E6C36" w:rsidRPr="00642E07" w:rsidRDefault="007E6C36" w:rsidP="00E57B09">
      <w:pPr>
        <w:pStyle w:val="VCAAbody"/>
        <w:spacing w:line="276" w:lineRule="auto"/>
        <w:jc w:val="both"/>
        <w:rPr>
          <w:sz w:val="22"/>
        </w:rPr>
      </w:pPr>
      <w:r w:rsidRPr="00642E07">
        <w:rPr>
          <w:sz w:val="22"/>
        </w:rPr>
        <w:t xml:space="preserve">You will be eligible </w:t>
      </w:r>
      <w:r w:rsidR="00E463A8" w:rsidRPr="00642E07">
        <w:rPr>
          <w:sz w:val="22"/>
        </w:rPr>
        <w:t xml:space="preserve">to apply for a DES </w:t>
      </w:r>
      <w:r w:rsidRPr="00642E07">
        <w:rPr>
          <w:sz w:val="22"/>
        </w:rPr>
        <w:t xml:space="preserve">if you are prevented from completing </w:t>
      </w:r>
      <w:r w:rsidR="00E463A8" w:rsidRPr="00642E07">
        <w:rPr>
          <w:sz w:val="22"/>
        </w:rPr>
        <w:t xml:space="preserve">an examination or your performance is significantly impacted because of </w:t>
      </w:r>
      <w:r w:rsidRPr="00642E07">
        <w:rPr>
          <w:sz w:val="22"/>
        </w:rPr>
        <w:t xml:space="preserve">COVID-19. </w:t>
      </w:r>
    </w:p>
    <w:p w14:paraId="12E282F1" w14:textId="2461E088" w:rsidR="007E6C36" w:rsidRPr="00642E07" w:rsidRDefault="007E6C36" w:rsidP="00E57B09">
      <w:pPr>
        <w:pStyle w:val="VCAAbody"/>
        <w:spacing w:line="276" w:lineRule="auto"/>
        <w:jc w:val="both"/>
        <w:rPr>
          <w:sz w:val="22"/>
        </w:rPr>
      </w:pPr>
      <w:r w:rsidRPr="00642E07">
        <w:rPr>
          <w:sz w:val="22"/>
        </w:rPr>
        <w:t>Evidence requirements include</w:t>
      </w:r>
      <w:r w:rsidR="000B1359" w:rsidRPr="00642E07">
        <w:rPr>
          <w:sz w:val="22"/>
        </w:rPr>
        <w:t>:</w:t>
      </w:r>
    </w:p>
    <w:p w14:paraId="16C61B5D" w14:textId="451111DA" w:rsidR="007E6C36" w:rsidRPr="00642E07" w:rsidRDefault="00376BDF" w:rsidP="00E57B09">
      <w:pPr>
        <w:pStyle w:val="VCAAbody"/>
        <w:numPr>
          <w:ilvl w:val="0"/>
          <w:numId w:val="4"/>
        </w:numPr>
        <w:spacing w:line="276" w:lineRule="auto"/>
        <w:jc w:val="both"/>
        <w:rPr>
          <w:sz w:val="22"/>
        </w:rPr>
      </w:pPr>
      <w:r w:rsidRPr="00642E07">
        <w:rPr>
          <w:sz w:val="22"/>
        </w:rPr>
        <w:t>s</w:t>
      </w:r>
      <w:r w:rsidR="007E6C36" w:rsidRPr="00642E07">
        <w:rPr>
          <w:sz w:val="22"/>
        </w:rPr>
        <w:t>upporting letter/incident report from the school.</w:t>
      </w:r>
    </w:p>
    <w:p w14:paraId="4C944C1B" w14:textId="59EF8E48" w:rsidR="007E6C36" w:rsidRPr="00642E07" w:rsidRDefault="00376BDF" w:rsidP="00E57B09">
      <w:pPr>
        <w:pStyle w:val="VCAAbody"/>
        <w:numPr>
          <w:ilvl w:val="0"/>
          <w:numId w:val="4"/>
        </w:numPr>
        <w:spacing w:line="276" w:lineRule="auto"/>
        <w:jc w:val="both"/>
        <w:rPr>
          <w:sz w:val="22"/>
        </w:rPr>
      </w:pPr>
      <w:r w:rsidRPr="00642E07">
        <w:rPr>
          <w:sz w:val="22"/>
        </w:rPr>
        <w:t>e</w:t>
      </w:r>
      <w:r w:rsidR="007E6C36" w:rsidRPr="00642E07">
        <w:rPr>
          <w:sz w:val="22"/>
        </w:rPr>
        <w:t>vidence of testing for</w:t>
      </w:r>
      <w:r w:rsidR="00A605EF" w:rsidRPr="00642E07">
        <w:rPr>
          <w:sz w:val="22"/>
        </w:rPr>
        <w:t xml:space="preserve"> </w:t>
      </w:r>
      <w:r w:rsidR="007E6C36" w:rsidRPr="00642E07">
        <w:rPr>
          <w:sz w:val="22"/>
        </w:rPr>
        <w:t>COVID-19</w:t>
      </w:r>
      <w:r w:rsidR="00A605EF" w:rsidRPr="00642E07">
        <w:rPr>
          <w:sz w:val="22"/>
        </w:rPr>
        <w:t xml:space="preserve"> </w:t>
      </w:r>
      <w:r w:rsidR="004935B1" w:rsidRPr="00642E07">
        <w:rPr>
          <w:sz w:val="22"/>
        </w:rPr>
        <w:t>–</w:t>
      </w:r>
      <w:r w:rsidR="007E6C36" w:rsidRPr="00642E07">
        <w:rPr>
          <w:sz w:val="22"/>
        </w:rPr>
        <w:t xml:space="preserve"> </w:t>
      </w:r>
      <w:r w:rsidR="004935B1" w:rsidRPr="00642E07">
        <w:rPr>
          <w:sz w:val="22"/>
        </w:rPr>
        <w:t xml:space="preserve">such as </w:t>
      </w:r>
      <w:r w:rsidR="007E6C36" w:rsidRPr="00642E07">
        <w:rPr>
          <w:sz w:val="22"/>
        </w:rPr>
        <w:t xml:space="preserve">a </w:t>
      </w:r>
      <w:r w:rsidR="004935B1" w:rsidRPr="00642E07">
        <w:rPr>
          <w:sz w:val="22"/>
        </w:rPr>
        <w:t>m</w:t>
      </w:r>
      <w:r w:rsidR="007E6C36" w:rsidRPr="00642E07">
        <w:rPr>
          <w:sz w:val="22"/>
        </w:rPr>
        <w:t>edical certificate from an independent health professional recommending testing.</w:t>
      </w:r>
    </w:p>
    <w:p w14:paraId="1711EB09" w14:textId="77777777" w:rsidR="00E57B09" w:rsidRPr="00E57B09" w:rsidRDefault="00E57B09" w:rsidP="00395B49">
      <w:pPr>
        <w:pStyle w:val="VCAAbody"/>
        <w:jc w:val="both"/>
        <w:rPr>
          <w:b/>
          <w:sz w:val="18"/>
          <w:szCs w:val="18"/>
        </w:rPr>
      </w:pPr>
    </w:p>
    <w:p w14:paraId="5EE71E9E" w14:textId="20632868" w:rsidR="00EB23EC" w:rsidRPr="00642E07" w:rsidRDefault="00EB23EC" w:rsidP="00395B49">
      <w:pPr>
        <w:pStyle w:val="VCAAbody"/>
        <w:jc w:val="both"/>
        <w:rPr>
          <w:b/>
          <w:sz w:val="24"/>
          <w:szCs w:val="24"/>
        </w:rPr>
      </w:pPr>
      <w:r w:rsidRPr="00642E07">
        <w:rPr>
          <w:b/>
          <w:sz w:val="24"/>
          <w:szCs w:val="24"/>
        </w:rPr>
        <w:t xml:space="preserve">School closure due to </w:t>
      </w:r>
      <w:r w:rsidR="00123A11" w:rsidRPr="00642E07">
        <w:rPr>
          <w:b/>
          <w:sz w:val="24"/>
          <w:szCs w:val="24"/>
        </w:rPr>
        <w:t>COVID-19</w:t>
      </w:r>
    </w:p>
    <w:p w14:paraId="21762C45" w14:textId="5D9B20BE" w:rsidR="00EB23EC" w:rsidRDefault="00EB23EC" w:rsidP="00E57B09">
      <w:pPr>
        <w:pStyle w:val="VCAAbody"/>
        <w:spacing w:line="276" w:lineRule="auto"/>
        <w:jc w:val="both"/>
        <w:rPr>
          <w:sz w:val="22"/>
        </w:rPr>
      </w:pPr>
      <w:r w:rsidRPr="00642E07">
        <w:rPr>
          <w:sz w:val="22"/>
        </w:rPr>
        <w:t>If your school is temporarily closed because of COVID-19 and as a result one or more examinations cannot be conducted, your school will work with the VCAA to ensure you are not disadvantaged. You will not have to apply for a DES if this happens.</w:t>
      </w:r>
    </w:p>
    <w:p w14:paraId="2343FE67" w14:textId="77777777" w:rsidR="00E57B09" w:rsidRPr="00E57B09" w:rsidRDefault="00E57B09" w:rsidP="00E57B09">
      <w:pPr>
        <w:pStyle w:val="VCAAbody"/>
        <w:spacing w:line="276" w:lineRule="auto"/>
        <w:jc w:val="both"/>
        <w:rPr>
          <w:sz w:val="18"/>
          <w:szCs w:val="18"/>
        </w:rPr>
      </w:pPr>
    </w:p>
    <w:p w14:paraId="0980BE3A" w14:textId="2572762A" w:rsidR="00896B93" w:rsidRPr="00642E07" w:rsidRDefault="00896B93" w:rsidP="00395B49">
      <w:pPr>
        <w:pStyle w:val="VCAAbody"/>
        <w:spacing w:before="240"/>
        <w:jc w:val="both"/>
        <w:rPr>
          <w:b/>
          <w:bCs/>
          <w:sz w:val="24"/>
          <w:szCs w:val="24"/>
        </w:rPr>
      </w:pPr>
      <w:r w:rsidRPr="00642E07">
        <w:rPr>
          <w:b/>
          <w:bCs/>
          <w:sz w:val="24"/>
          <w:szCs w:val="24"/>
        </w:rPr>
        <w:t xml:space="preserve">What mental health and wellbeing support is there for me? </w:t>
      </w:r>
    </w:p>
    <w:p w14:paraId="1FE85A99" w14:textId="77777777" w:rsidR="00F23A37" w:rsidRPr="00642E07" w:rsidRDefault="00123A11" w:rsidP="00E57B09">
      <w:pPr>
        <w:pStyle w:val="VCAAbody"/>
        <w:spacing w:line="276" w:lineRule="auto"/>
        <w:jc w:val="both"/>
        <w:rPr>
          <w:sz w:val="22"/>
          <w:lang w:val="en-AU"/>
        </w:rPr>
      </w:pPr>
      <w:r w:rsidRPr="00642E07">
        <w:rPr>
          <w:sz w:val="22"/>
          <w:lang w:val="en-AU"/>
        </w:rPr>
        <w:t xml:space="preserve">Feelings of general stress and anxiety can be felt by you and your family during the VCE external assessments period.  Some of you may draw motivation from these feelings, but others may need additional support, from family, friends, a trusted teacher or a medical or mental health professional.  </w:t>
      </w:r>
    </w:p>
    <w:p w14:paraId="01A71705" w14:textId="0E156B8C" w:rsidR="00F23A37" w:rsidRPr="00642E07" w:rsidRDefault="00123A11" w:rsidP="00E57B09">
      <w:pPr>
        <w:pStyle w:val="VCAAbody"/>
        <w:spacing w:line="276" w:lineRule="auto"/>
        <w:jc w:val="both"/>
        <w:rPr>
          <w:sz w:val="22"/>
          <w:lang w:val="en-AU"/>
        </w:rPr>
      </w:pPr>
      <w:r w:rsidRPr="00642E07">
        <w:rPr>
          <w:sz w:val="22"/>
          <w:lang w:val="en-AU"/>
        </w:rPr>
        <w:t>If you have had a relationship with a medical or mental health professional in the past, now may be a good time for a ‘check-in’ to refresh strategies to actively manage any concerns that you, your family, friends or school may have.</w:t>
      </w:r>
    </w:p>
    <w:p w14:paraId="16E6FE0D" w14:textId="77777777" w:rsidR="00123A11" w:rsidRPr="00642E07" w:rsidRDefault="00123A11" w:rsidP="00E57B09">
      <w:pPr>
        <w:spacing w:before="120" w:after="120"/>
        <w:jc w:val="both"/>
        <w:rPr>
          <w:rFonts w:ascii="Arial" w:hAnsi="Arial" w:cs="Arial"/>
          <w:color w:val="000000" w:themeColor="text1"/>
        </w:rPr>
      </w:pPr>
      <w:r w:rsidRPr="00642E07">
        <w:rPr>
          <w:rFonts w:ascii="Arial" w:hAnsi="Arial" w:cs="Arial"/>
          <w:color w:val="000000" w:themeColor="text1"/>
        </w:rPr>
        <w:t>There are range of supports available for you, such as:</w:t>
      </w:r>
    </w:p>
    <w:p w14:paraId="36ACE59B" w14:textId="77777777" w:rsidR="00123A11" w:rsidRPr="00642E07" w:rsidRDefault="00993495" w:rsidP="00E57B09">
      <w:pPr>
        <w:pStyle w:val="ListParagraph"/>
        <w:numPr>
          <w:ilvl w:val="0"/>
          <w:numId w:val="17"/>
        </w:numPr>
        <w:spacing w:before="120" w:after="120" w:line="276" w:lineRule="auto"/>
        <w:jc w:val="both"/>
        <w:rPr>
          <w:rStyle w:val="Hyperlink"/>
          <w:rFonts w:ascii="Arial" w:hAnsi="Arial" w:cs="Arial"/>
        </w:rPr>
      </w:pPr>
      <w:hyperlink r:id="rId21" w:history="1">
        <w:r w:rsidR="00123A11" w:rsidRPr="00642E07">
          <w:rPr>
            <w:rStyle w:val="Hyperlink"/>
            <w:rFonts w:ascii="Arial" w:hAnsi="Arial" w:cs="Arial"/>
          </w:rPr>
          <w:t>Mental health toolkit (education.vic.gov.au)</w:t>
        </w:r>
      </w:hyperlink>
    </w:p>
    <w:p w14:paraId="21F13D95" w14:textId="77777777" w:rsidR="00123A11" w:rsidRPr="00642E07" w:rsidRDefault="00993495" w:rsidP="00E57B09">
      <w:pPr>
        <w:pStyle w:val="CommentText"/>
        <w:numPr>
          <w:ilvl w:val="0"/>
          <w:numId w:val="17"/>
        </w:numPr>
        <w:spacing w:line="276" w:lineRule="auto"/>
        <w:jc w:val="both"/>
        <w:rPr>
          <w:rFonts w:ascii="Arial" w:hAnsi="Arial" w:cs="Arial"/>
          <w:sz w:val="22"/>
          <w:szCs w:val="22"/>
        </w:rPr>
      </w:pPr>
      <w:hyperlink r:id="rId22" w:history="1">
        <w:r w:rsidR="00123A11" w:rsidRPr="00642E07">
          <w:rPr>
            <w:rStyle w:val="Hyperlink"/>
            <w:rFonts w:ascii="Arial" w:hAnsi="Arial" w:cs="Arial"/>
            <w:sz w:val="22"/>
            <w:szCs w:val="22"/>
          </w:rPr>
          <w:t>https://www.education.vic.gov.au/Documents/school/teachers/health/mentalhealth/quick-guide-to-student-mental-health-and-wellbeing-resources.pdf</w:t>
        </w:r>
      </w:hyperlink>
    </w:p>
    <w:p w14:paraId="3ED4418A" w14:textId="77777777" w:rsidR="00123A11" w:rsidRPr="00642E07" w:rsidRDefault="00123A11" w:rsidP="00395B49">
      <w:pPr>
        <w:pStyle w:val="VCAAbody"/>
        <w:spacing w:before="240"/>
        <w:jc w:val="both"/>
        <w:rPr>
          <w:b/>
          <w:bCs/>
          <w:color w:val="auto"/>
          <w:sz w:val="24"/>
          <w:szCs w:val="24"/>
          <w:lang w:val="en-AU"/>
        </w:rPr>
      </w:pPr>
      <w:r w:rsidRPr="00642E07">
        <w:rPr>
          <w:b/>
          <w:bCs/>
          <w:color w:val="auto"/>
          <w:sz w:val="24"/>
          <w:szCs w:val="24"/>
          <w:lang w:val="en-AU"/>
        </w:rPr>
        <w:lastRenderedPageBreak/>
        <w:t>How else can I stay safe before my assessment?</w:t>
      </w:r>
    </w:p>
    <w:p w14:paraId="6FE31EC0" w14:textId="77777777" w:rsidR="00123A11" w:rsidRPr="00642E07" w:rsidRDefault="00123A11" w:rsidP="00E57B09">
      <w:pPr>
        <w:spacing w:before="120" w:after="120"/>
        <w:jc w:val="both"/>
        <w:rPr>
          <w:rFonts w:ascii="Arial" w:hAnsi="Arial" w:cs="Arial"/>
        </w:rPr>
      </w:pPr>
      <w:r w:rsidRPr="00642E07">
        <w:rPr>
          <w:rFonts w:ascii="Arial" w:hAnsi="Arial" w:cs="Arial"/>
        </w:rPr>
        <w:t xml:space="preserve">All Victorians aged 12 years and older are now </w:t>
      </w:r>
      <w:hyperlink r:id="rId23" w:history="1">
        <w:r w:rsidRPr="00642E07">
          <w:rPr>
            <w:rStyle w:val="Hyperlink"/>
            <w:rFonts w:ascii="Arial" w:hAnsi="Arial" w:cs="Arial"/>
          </w:rPr>
          <w:t>eligible to receive a COVID-19 vaccine</w:t>
        </w:r>
      </w:hyperlink>
      <w:r w:rsidRPr="00642E07">
        <w:rPr>
          <w:rFonts w:ascii="Arial" w:hAnsi="Arial" w:cs="Arial"/>
        </w:rPr>
        <w:t>. Getting vaccinated is the best way you can protect yourself, your family and our school community from further outbreaks and the spread of COVID-19.</w:t>
      </w:r>
    </w:p>
    <w:p w14:paraId="771FA0DC" w14:textId="77777777" w:rsidR="00123A11" w:rsidRPr="00642E07" w:rsidRDefault="00123A11" w:rsidP="00E57B09">
      <w:pPr>
        <w:spacing w:before="120" w:after="120"/>
        <w:jc w:val="both"/>
        <w:rPr>
          <w:rFonts w:ascii="Arial" w:hAnsi="Arial" w:cs="Arial"/>
          <w:color w:val="000000" w:themeColor="text1"/>
        </w:rPr>
      </w:pPr>
      <w:r w:rsidRPr="00642E07">
        <w:rPr>
          <w:rFonts w:ascii="Arial" w:hAnsi="Arial" w:cs="Arial"/>
          <w:color w:val="000000" w:themeColor="text1"/>
        </w:rPr>
        <w:t>Vaccination is not mandatory for examinations, but it is highly encouraged except where your medical practitioner advises you otherwise. Please speak to your doctor if you have any questions about vaccination and your own individual health circumstances.</w:t>
      </w:r>
    </w:p>
    <w:p w14:paraId="136B1488" w14:textId="77777777" w:rsidR="00123A11" w:rsidRPr="00642E07" w:rsidRDefault="00123A11" w:rsidP="00E57B09">
      <w:pPr>
        <w:pStyle w:val="VCAAbody"/>
        <w:spacing w:line="276" w:lineRule="auto"/>
        <w:jc w:val="both"/>
        <w:rPr>
          <w:sz w:val="22"/>
          <w:lang w:val="en-AU"/>
        </w:rPr>
      </w:pPr>
      <w:r w:rsidRPr="00642E07">
        <w:rPr>
          <w:sz w:val="22"/>
          <w:lang w:val="en-AU"/>
        </w:rPr>
        <w:t>All students are encouraged to book in for their first dose before their examination. It is recommended you do not get your first vaccine on the day of an exam, or the day before an exam – to avoid feeling common but mild side effects such as tiredness, headache, muscle pain, fever and chills and/or joint pain during your exam.</w:t>
      </w:r>
    </w:p>
    <w:p w14:paraId="0DFF5B95" w14:textId="296474A4" w:rsidR="00123A11" w:rsidRPr="00642E07" w:rsidRDefault="00123A11" w:rsidP="00E57B09">
      <w:pPr>
        <w:jc w:val="both"/>
        <w:rPr>
          <w:rFonts w:ascii="Arial" w:hAnsi="Arial" w:cs="Arial"/>
        </w:rPr>
      </w:pPr>
      <w:r w:rsidRPr="00642E07">
        <w:rPr>
          <w:rFonts w:ascii="Arial" w:eastAsia="Times New Roman" w:hAnsi="Arial" w:cs="Arial"/>
        </w:rPr>
        <w:t xml:space="preserve">For more information, visit the Department of Health website: </w:t>
      </w:r>
      <w:hyperlink r:id="rId24" w:history="1">
        <w:r w:rsidRPr="00642E07">
          <w:rPr>
            <w:rStyle w:val="Hyperlink"/>
            <w:rFonts w:ascii="Arial" w:hAnsi="Arial" w:cs="Arial"/>
          </w:rPr>
          <w:t>Vaccination information for children and teenagers | Coronavirus Victoria</w:t>
        </w:r>
      </w:hyperlink>
      <w:r w:rsidRPr="00642E07">
        <w:rPr>
          <w:rFonts w:ascii="Arial" w:hAnsi="Arial" w:cs="Arial"/>
        </w:rPr>
        <w:t xml:space="preserve">. This includes translated information: </w:t>
      </w:r>
      <w:hyperlink r:id="rId25" w:history="1">
        <w:r w:rsidRPr="00642E07">
          <w:rPr>
            <w:rStyle w:val="Hyperlink"/>
            <w:rFonts w:ascii="Arial" w:hAnsi="Arial" w:cs="Arial"/>
          </w:rPr>
          <w:t>Translated information about COVID-19 vaccines | Coronavirus Victoria</w:t>
        </w:r>
      </w:hyperlink>
      <w:r w:rsidR="00F23A37" w:rsidRPr="00642E07">
        <w:rPr>
          <w:rFonts w:ascii="Arial" w:hAnsi="Arial" w:cs="Arial"/>
        </w:rPr>
        <w:t>.</w:t>
      </w:r>
    </w:p>
    <w:p w14:paraId="7F748CB8" w14:textId="44AFF19C" w:rsidR="00F23A37" w:rsidRPr="00642E07" w:rsidRDefault="007225CB" w:rsidP="00E57B09">
      <w:pPr>
        <w:jc w:val="both"/>
        <w:rPr>
          <w:rFonts w:ascii="Arial" w:hAnsi="Arial" w:cs="Arial"/>
          <w:color w:val="000000" w:themeColor="text1"/>
        </w:rPr>
      </w:pPr>
      <w:r w:rsidRPr="00642E07">
        <w:rPr>
          <w:rFonts w:ascii="Arial" w:hAnsi="Arial" w:cs="Arial"/>
          <w:color w:val="000000" w:themeColor="text1"/>
        </w:rPr>
        <w:t>All students</w:t>
      </w:r>
      <w:r w:rsidR="00F23A37" w:rsidRPr="00642E07">
        <w:rPr>
          <w:rFonts w:ascii="Arial" w:hAnsi="Arial" w:cs="Arial"/>
          <w:color w:val="000000" w:themeColor="text1"/>
        </w:rPr>
        <w:t xml:space="preserve"> are encouraged to be as COVID-Safe as possible in the days and weeks leading up to your written exams, to avoid being exposed to COVID-19. This includes avoiding high-traffic public areas, busy places, or public transport if possible.</w:t>
      </w:r>
    </w:p>
    <w:p w14:paraId="153271E1" w14:textId="77777777" w:rsidR="00E57B09" w:rsidRDefault="00E57B09" w:rsidP="00395B49">
      <w:pPr>
        <w:pStyle w:val="VCAAbody"/>
        <w:jc w:val="both"/>
        <w:rPr>
          <w:b/>
          <w:bCs/>
          <w:sz w:val="24"/>
          <w:szCs w:val="24"/>
          <w:lang w:val="en-AU"/>
        </w:rPr>
      </w:pPr>
    </w:p>
    <w:p w14:paraId="1869231F" w14:textId="770851AE" w:rsidR="00123A11" w:rsidRPr="00642E07" w:rsidRDefault="00123A11" w:rsidP="00395B49">
      <w:pPr>
        <w:pStyle w:val="VCAAbody"/>
        <w:jc w:val="both"/>
        <w:rPr>
          <w:b/>
          <w:bCs/>
          <w:sz w:val="24"/>
          <w:szCs w:val="24"/>
          <w:lang w:val="en-AU"/>
        </w:rPr>
      </w:pPr>
      <w:r w:rsidRPr="00642E07">
        <w:rPr>
          <w:b/>
          <w:bCs/>
          <w:sz w:val="24"/>
          <w:szCs w:val="24"/>
          <w:lang w:val="en-AU"/>
        </w:rPr>
        <w:t>What resources are available for parents/carers?</w:t>
      </w:r>
    </w:p>
    <w:p w14:paraId="14751463" w14:textId="77777777" w:rsidR="00123A11" w:rsidRPr="00642E07" w:rsidRDefault="00123A11" w:rsidP="00E57B09">
      <w:pPr>
        <w:spacing w:before="120" w:after="120"/>
        <w:jc w:val="both"/>
        <w:rPr>
          <w:rFonts w:ascii="Arial" w:hAnsi="Arial" w:cs="Arial"/>
          <w:color w:val="000000" w:themeColor="text1"/>
        </w:rPr>
      </w:pPr>
      <w:r w:rsidRPr="00642E07">
        <w:rPr>
          <w:rFonts w:ascii="Arial" w:hAnsi="Arial" w:cs="Arial"/>
          <w:color w:val="000000" w:themeColor="text1"/>
        </w:rPr>
        <w:t>It can be difficult at times for parents to know how best to support their children. Resources for parents and carers include:</w:t>
      </w:r>
    </w:p>
    <w:p w14:paraId="6A9BCF50" w14:textId="77777777" w:rsidR="00123A11" w:rsidRPr="00642E07" w:rsidRDefault="00993495" w:rsidP="00E57B09">
      <w:pPr>
        <w:pStyle w:val="VCAAbody"/>
        <w:numPr>
          <w:ilvl w:val="0"/>
          <w:numId w:val="13"/>
        </w:numPr>
        <w:spacing w:line="276" w:lineRule="auto"/>
        <w:jc w:val="both"/>
        <w:rPr>
          <w:sz w:val="22"/>
          <w:lang w:val="en-AU"/>
        </w:rPr>
      </w:pPr>
      <w:hyperlink r:id="rId26" w:history="1">
        <w:r w:rsidR="00123A11" w:rsidRPr="00642E07">
          <w:rPr>
            <w:rStyle w:val="Hyperlink"/>
            <w:sz w:val="22"/>
            <w:lang w:val="en-AU"/>
          </w:rPr>
          <w:t>Tips for parents to support their child’s health and wellbeing</w:t>
        </w:r>
      </w:hyperlink>
      <w:r w:rsidR="00123A11" w:rsidRPr="00642E07">
        <w:rPr>
          <w:sz w:val="22"/>
          <w:lang w:val="en-AU"/>
        </w:rPr>
        <w:t>.</w:t>
      </w:r>
    </w:p>
    <w:p w14:paraId="766D167D" w14:textId="77777777" w:rsidR="00123A11" w:rsidRPr="00642E07" w:rsidRDefault="00993495" w:rsidP="00E57B09">
      <w:pPr>
        <w:pStyle w:val="VCAAbody"/>
        <w:numPr>
          <w:ilvl w:val="0"/>
          <w:numId w:val="13"/>
        </w:numPr>
        <w:spacing w:line="276" w:lineRule="auto"/>
        <w:jc w:val="both"/>
        <w:rPr>
          <w:sz w:val="22"/>
          <w:lang w:val="en-AU"/>
        </w:rPr>
      </w:pPr>
      <w:hyperlink r:id="rId27" w:history="1">
        <w:r w:rsidR="00123A11" w:rsidRPr="00642E07">
          <w:rPr>
            <w:rStyle w:val="Hyperlink"/>
            <w:sz w:val="22"/>
            <w:lang w:val="en-AU"/>
          </w:rPr>
          <w:t>Raising Learners Podcast Series</w:t>
        </w:r>
      </w:hyperlink>
      <w:r w:rsidR="00123A11" w:rsidRPr="00642E07">
        <w:rPr>
          <w:sz w:val="22"/>
          <w:lang w:val="en-AU"/>
        </w:rPr>
        <w:t>.</w:t>
      </w:r>
    </w:p>
    <w:p w14:paraId="1306432F" w14:textId="77777777" w:rsidR="00E57B09" w:rsidRDefault="00E57B09" w:rsidP="00395B49">
      <w:pPr>
        <w:pStyle w:val="VCAAbody"/>
        <w:spacing w:before="240"/>
        <w:jc w:val="both"/>
        <w:rPr>
          <w:b/>
          <w:bCs/>
          <w:sz w:val="24"/>
          <w:szCs w:val="24"/>
          <w:lang w:val="en-AU"/>
        </w:rPr>
      </w:pPr>
    </w:p>
    <w:p w14:paraId="52049EDD" w14:textId="4B478D58" w:rsidR="00123A11" w:rsidRPr="00642E07" w:rsidRDefault="00123A11" w:rsidP="00395B49">
      <w:pPr>
        <w:pStyle w:val="VCAAbody"/>
        <w:spacing w:before="240"/>
        <w:jc w:val="both"/>
        <w:rPr>
          <w:b/>
          <w:bCs/>
          <w:sz w:val="24"/>
          <w:szCs w:val="24"/>
          <w:lang w:val="en-AU"/>
        </w:rPr>
      </w:pPr>
      <w:r w:rsidRPr="00642E07">
        <w:rPr>
          <w:b/>
          <w:bCs/>
          <w:sz w:val="24"/>
          <w:szCs w:val="24"/>
          <w:lang w:val="en-AU"/>
        </w:rPr>
        <w:t xml:space="preserve">Where can I find further information? </w:t>
      </w:r>
    </w:p>
    <w:p w14:paraId="164F5C07" w14:textId="77777777" w:rsidR="00123A11" w:rsidRPr="00642E07" w:rsidRDefault="00123A11" w:rsidP="00E57B09">
      <w:pPr>
        <w:shd w:val="clear" w:color="auto" w:fill="FFFFFF"/>
        <w:spacing w:before="120" w:after="120"/>
        <w:jc w:val="both"/>
        <w:rPr>
          <w:rFonts w:ascii="Arial" w:hAnsi="Arial" w:cs="Arial"/>
          <w:kern w:val="22"/>
          <w:lang w:eastAsia="ja-JP"/>
        </w:rPr>
      </w:pPr>
      <w:r w:rsidRPr="00642E07">
        <w:rPr>
          <w:rFonts w:ascii="Arial" w:eastAsia="Times New Roman" w:hAnsi="Arial" w:cs="Arial"/>
          <w:kern w:val="22"/>
          <w:lang w:eastAsia="ja-JP"/>
        </w:rPr>
        <w:t xml:space="preserve">For further health advice you can contact the 24-hour COVID-19 hotline on 1800 675 398, your GP or visit the Department of Health website: </w:t>
      </w:r>
      <w:hyperlink r:id="rId28" w:anchor="what-are-the-symptoms-of-coronavirus-covid-19" w:history="1">
        <w:r w:rsidRPr="00642E07">
          <w:rPr>
            <w:rStyle w:val="Hyperlink"/>
            <w:rFonts w:ascii="Arial" w:eastAsia="Times New Roman" w:hAnsi="Arial" w:cs="Arial"/>
            <w:kern w:val="22"/>
            <w:lang w:eastAsia="ja-JP"/>
          </w:rPr>
          <w:t>https://www.dhhs.vic.gov.au/victorian-public-coronavirus-disease-covid-19#what-are-the-symptoms-of-coronavirus-covid-19</w:t>
        </w:r>
      </w:hyperlink>
      <w:r w:rsidRPr="00642E07">
        <w:rPr>
          <w:rFonts w:ascii="Arial" w:eastAsia="Times New Roman" w:hAnsi="Arial" w:cs="Arial"/>
          <w:kern w:val="22"/>
          <w:lang w:eastAsia="ja-JP"/>
        </w:rPr>
        <w:t>.</w:t>
      </w:r>
      <w:bookmarkStart w:id="2" w:name="_Hlk51940663"/>
      <w:bookmarkEnd w:id="2"/>
    </w:p>
    <w:p w14:paraId="1059263A" w14:textId="25CAF8D2" w:rsidR="007E6C36" w:rsidRPr="00642E07" w:rsidRDefault="007E6C36" w:rsidP="00395B49">
      <w:pPr>
        <w:spacing w:before="120" w:after="120" w:line="240" w:lineRule="auto"/>
        <w:jc w:val="both"/>
        <w:rPr>
          <w:rFonts w:ascii="Arial" w:hAnsi="Arial" w:cs="Arial"/>
          <w:sz w:val="20"/>
          <w:szCs w:val="20"/>
        </w:rPr>
      </w:pPr>
    </w:p>
    <w:sectPr w:rsidR="007E6C36" w:rsidRPr="00642E07" w:rsidSect="00642E07">
      <w:type w:val="continuous"/>
      <w:pgSz w:w="11907" w:h="16840" w:code="9"/>
      <w:pgMar w:top="1134" w:right="850"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62F7" w14:textId="77777777" w:rsidR="00993495" w:rsidRDefault="00993495">
      <w:pPr>
        <w:spacing w:after="0" w:line="240" w:lineRule="auto"/>
      </w:pPr>
      <w:r>
        <w:separator/>
      </w:r>
    </w:p>
  </w:endnote>
  <w:endnote w:type="continuationSeparator" w:id="0">
    <w:p w14:paraId="4BC8B6D2" w14:textId="77777777" w:rsidR="00993495" w:rsidRDefault="00993495">
      <w:pPr>
        <w:spacing w:after="0" w:line="240" w:lineRule="auto"/>
      </w:pPr>
      <w:r>
        <w:continuationSeparator/>
      </w:r>
    </w:p>
  </w:endnote>
  <w:endnote w:type="continuationNotice" w:id="1">
    <w:p w14:paraId="07271558" w14:textId="77777777" w:rsidR="00993495" w:rsidRDefault="00993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F52D" w14:textId="1CF552DB" w:rsidR="008126C0" w:rsidRDefault="008126C0">
    <w:pPr>
      <w:pStyle w:val="Footer"/>
    </w:pPr>
    <w:r>
      <w:rPr>
        <w:noProof/>
        <w:lang w:eastAsia="en-AU"/>
      </w:rPr>
      <mc:AlternateContent>
        <mc:Choice Requires="wps">
          <w:drawing>
            <wp:anchor distT="0" distB="0" distL="0" distR="0" simplePos="0" relativeHeight="251660291" behindDoc="0" locked="0" layoutInCell="1" allowOverlap="1" wp14:anchorId="0A784F30" wp14:editId="44829DAF">
              <wp:simplePos x="635" y="635"/>
              <wp:positionH relativeFrom="column">
                <wp:align>center</wp:align>
              </wp:positionH>
              <wp:positionV relativeFrom="paragraph">
                <wp:posOffset>635</wp:posOffset>
              </wp:positionV>
              <wp:extent cx="443865" cy="443865"/>
              <wp:effectExtent l="0" t="0" r="0" b="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96F2F" w14:textId="5F3B22C8" w:rsidR="008126C0" w:rsidRPr="005B1DCB" w:rsidRDefault="008126C0">
                          <w:pPr>
                            <w:rPr>
                              <w:rFonts w:ascii="Calibri" w:eastAsia="Calibri" w:hAnsi="Calibri" w:cs="Calibri"/>
                              <w:color w:val="000000"/>
                              <w:sz w:val="20"/>
                              <w:szCs w:val="20"/>
                            </w:rPr>
                          </w:pPr>
                          <w:r w:rsidRPr="005B1DCB">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784F3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9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1F496F2F" w14:textId="5F3B22C8" w:rsidR="008126C0" w:rsidRPr="005B1DCB" w:rsidRDefault="008126C0">
                    <w:pPr>
                      <w:rPr>
                        <w:rFonts w:ascii="Calibri" w:eastAsia="Calibri" w:hAnsi="Calibri" w:cs="Calibri"/>
                        <w:color w:val="000000"/>
                        <w:sz w:val="20"/>
                        <w:szCs w:val="20"/>
                      </w:rPr>
                    </w:pPr>
                    <w:r w:rsidRPr="005B1DCB">
                      <w:rPr>
                        <w:rFonts w:ascii="Calibri" w:eastAsia="Calibri" w:hAnsi="Calibri" w:cs="Calibri"/>
                        <w:color w:val="00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2DEE" w14:textId="23A0906F" w:rsidR="0097100C" w:rsidRPr="00D06414" w:rsidRDefault="008126C0" w:rsidP="007A3B06">
    <w:pPr>
      <w:pStyle w:val="Footer"/>
      <w:rPr>
        <w:sz w:val="2"/>
      </w:rPr>
    </w:pPr>
    <w:r>
      <w:rPr>
        <w:rFonts w:asciiTheme="majorHAnsi" w:hAnsiTheme="majorHAnsi" w:cs="Arial"/>
        <w:noProof/>
        <w:color w:val="ED7D31" w:themeColor="accent2"/>
        <w:sz w:val="18"/>
        <w:szCs w:val="18"/>
        <w:lang w:eastAsia="en-AU"/>
      </w:rPr>
      <mc:AlternateContent>
        <mc:Choice Requires="wps">
          <w:drawing>
            <wp:anchor distT="0" distB="0" distL="0" distR="0" simplePos="0" relativeHeight="251661315" behindDoc="0" locked="0" layoutInCell="1" allowOverlap="1" wp14:anchorId="61D1CA10" wp14:editId="4841BC8D">
              <wp:simplePos x="635" y="635"/>
              <wp:positionH relativeFrom="column">
                <wp:align>center</wp:align>
              </wp:positionH>
              <wp:positionV relativeFrom="paragraph">
                <wp:posOffset>635</wp:posOffset>
              </wp:positionV>
              <wp:extent cx="443865" cy="443865"/>
              <wp:effectExtent l="0" t="0" r="0" b="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C42BF" w14:textId="366954A8" w:rsidR="008126C0" w:rsidRPr="005B1DCB" w:rsidRDefault="008126C0">
                          <w:pPr>
                            <w:rPr>
                              <w:rFonts w:ascii="Calibri" w:eastAsia="Calibri" w:hAnsi="Calibri" w:cs="Calibri"/>
                              <w:color w:val="000000"/>
                              <w:sz w:val="20"/>
                              <w:szCs w:val="20"/>
                            </w:rPr>
                          </w:pPr>
                          <w:r w:rsidRPr="005B1DCB">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D1CA10"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131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yEIwIAAE0EAAAOAAAAZHJzL2Uyb0RvYy54bWysVE2P2jAQvVfqf7B8L4EtXa0iwoqyokJC&#10;y0pQ7dk4DomUeCzbkNBf32eHsO22p6oXM5nvefOG2WPX1OysrKtIZ3wyGnOmtKS80seMf9+vPj1w&#10;5rzQuahJq4xflOOP848fZq1J1R2VVOfKMiTRLm1NxkvvTZokTpaqEW5ERmkYC7KN8Pi0xyS3okX2&#10;pk7uxuP7pCWbG0tSOQftU2/k85i/KJT026JwyrM64+jNx9fG9xDeZD4T6dEKU1by2ob4hy4aUWkU&#10;vaV6El6wk63+SNVU0pKjwo8kNQkVRSVVnAHTTMbvptmVwqg4C8Bx5gaT+39p5fP5xbIqz/iUMy0a&#10;rGivOs++UsegyZWTQGu7Wq2X68UmwNUalyJqZxDnO/hh7YPeQRlQ6ArbhF/Mx2AH8Jcb2CG7hHI6&#10;/fxw/4UzCdNVRvbkLdhY578palgQMm6xywixOG+c710Hl1BL06qq67jPWv+mQM6gSULnfYdB8t2h&#10;i4Pfuj9QfsFQlnqWOCNXFUpvhPMvwoIWmANU91s8RU1txukqcVaS/fE3ffDHtmDlrAXNMq5xB5zV&#10;a40tBkYOgh2EwyDoU7Mk8HaCEzIyigiwvh7EwlLzCv4vQg2YhJaolHE/iEvfUx33I9ViEZ3AOyP8&#10;Ru+MDKkDUgHGffcqrLli7bGkZxroJ9J3kPe+IdKZxckD+LiPgGqP4RVscDZu9Hp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EyDTIQjAgAATQQAAA4AAAAAAAAAAAAAAAAALgIAAGRycy9lMm9Eb2MueG1sUEsBAi0A&#10;FAAGAAgAAAAhAISw0yjWAAAAAwEAAA8AAAAAAAAAAAAAAAAAfQQAAGRycy9kb3ducmV2LnhtbFBL&#10;BQYAAAAABAAEAPMAAACABQAAAAA=&#10;" filled="f" stroked="f">
              <v:textbox style="mso-fit-shape-to-text:t" inset="0,0,0,0">
                <w:txbxContent>
                  <w:p w14:paraId="090C42BF" w14:textId="366954A8" w:rsidR="008126C0" w:rsidRPr="005B1DCB" w:rsidRDefault="008126C0">
                    <w:pPr>
                      <w:rPr>
                        <w:rFonts w:ascii="Calibri" w:eastAsia="Calibri" w:hAnsi="Calibri" w:cs="Calibri"/>
                        <w:color w:val="000000"/>
                        <w:sz w:val="20"/>
                        <w:szCs w:val="20"/>
                      </w:rPr>
                    </w:pPr>
                    <w:r w:rsidRPr="005B1DCB">
                      <w:rPr>
                        <w:rFonts w:ascii="Calibri" w:eastAsia="Calibri" w:hAnsi="Calibri" w:cs="Calibri"/>
                        <w:color w:val="000000"/>
                        <w:sz w:val="20"/>
                        <w:szCs w:val="20"/>
                      </w:rPr>
                      <w:t>OFFICIAL</w:t>
                    </w:r>
                  </w:p>
                </w:txbxContent>
              </v:textbox>
              <w10:wrap type="square"/>
            </v:shape>
          </w:pict>
        </mc:Fallback>
      </mc:AlternateContent>
    </w:r>
    <w:r w:rsidR="0097100C">
      <w:rPr>
        <w:rFonts w:asciiTheme="majorHAnsi" w:hAnsiTheme="majorHAnsi" w:cs="Arial"/>
        <w:noProof/>
        <w:color w:val="ED7D31" w:themeColor="accent2"/>
        <w:sz w:val="18"/>
        <w:szCs w:val="18"/>
        <w:lang w:eastAsia="en-AU"/>
      </w:rPr>
      <w:drawing>
        <wp:anchor distT="0" distB="0" distL="114300" distR="114300" simplePos="0" relativeHeight="251658243" behindDoc="1" locked="1" layoutInCell="1" allowOverlap="1" wp14:anchorId="03FC0E78" wp14:editId="07582D89">
          <wp:simplePos x="0" y="0"/>
          <wp:positionH relativeFrom="page">
            <wp:posOffset>5715</wp:posOffset>
          </wp:positionH>
          <wp:positionV relativeFrom="bottomMargin">
            <wp:align>top</wp:align>
          </wp:positionV>
          <wp:extent cx="10043795" cy="7118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10043795" cy="711835"/>
                  </a:xfrm>
                  <a:prstGeom prst="rect">
                    <a:avLst/>
                  </a:prstGeom>
                </pic:spPr>
              </pic:pic>
            </a:graphicData>
          </a:graphic>
          <wp14:sizeRelH relativeFrom="margin">
            <wp14:pctWidth>0</wp14:pctWidth>
          </wp14:sizeRelH>
          <wp14:sizeRelV relativeFrom="margin">
            <wp14:pctHeight>0</wp14:pctHeight>
          </wp14:sizeRelV>
        </wp:anchor>
      </w:drawing>
    </w:r>
  </w:p>
  <w:p w14:paraId="25A2EC26" w14:textId="38AB9450" w:rsidR="0097100C" w:rsidRPr="006F6133" w:rsidRDefault="0097100C" w:rsidP="007E1792">
    <w:pPr>
      <w:jc w:val="right"/>
      <w:rPr>
        <w:sz w:val="20"/>
        <w:szCs w:val="20"/>
      </w:rPr>
    </w:pPr>
    <w:r>
      <w:rPr>
        <w:color w:val="FFFFFF" w:themeColor="background1"/>
      </w:rPr>
      <w:t>© VCAA</w:t>
    </w:r>
    <w:r>
      <w:tab/>
    </w:r>
    <w:r>
      <w:tab/>
    </w:r>
    <w:r>
      <w:tab/>
    </w:r>
    <w:r>
      <w:tab/>
    </w:r>
    <w:r>
      <w:tab/>
    </w:r>
    <w:r>
      <w:tab/>
    </w:r>
    <w:r>
      <w:tab/>
    </w:r>
    <w:r>
      <w:tab/>
    </w:r>
    <w:r>
      <w:tab/>
    </w:r>
    <w:r>
      <w:tab/>
    </w:r>
    <w:r>
      <w:tab/>
    </w:r>
    <w:r>
      <w:tab/>
    </w:r>
    <w:r>
      <w:tab/>
    </w:r>
    <w:r>
      <w:tab/>
    </w:r>
    <w:r>
      <w:tab/>
    </w:r>
    <w:r w:rsidR="00C61D82">
      <w:t xml:space="preserve">                                  </w:t>
    </w:r>
    <w:r w:rsidR="00642E07">
      <w:t xml:space="preserve">           </w:t>
    </w:r>
    <w:r w:rsidRPr="00241D2B">
      <w:rPr>
        <w:rFonts w:asciiTheme="majorHAnsi" w:hAnsiTheme="majorHAnsi" w:cs="Arial"/>
        <w:sz w:val="20"/>
        <w:szCs w:val="20"/>
      </w:rPr>
      <w:t xml:space="preserve">Page </w:t>
    </w:r>
    <w:r w:rsidRPr="00241D2B">
      <w:rPr>
        <w:rFonts w:asciiTheme="majorHAnsi" w:hAnsiTheme="majorHAnsi" w:cs="Arial"/>
        <w:sz w:val="20"/>
        <w:szCs w:val="20"/>
      </w:rPr>
      <w:fldChar w:fldCharType="begin"/>
    </w:r>
    <w:r w:rsidRPr="00241D2B">
      <w:rPr>
        <w:rFonts w:asciiTheme="majorHAnsi" w:hAnsiTheme="majorHAnsi" w:cs="Arial"/>
        <w:sz w:val="20"/>
        <w:szCs w:val="20"/>
      </w:rPr>
      <w:instrText xml:space="preserve"> PAGE   \* MERGEFORMAT </w:instrText>
    </w:r>
    <w:r w:rsidRPr="00241D2B">
      <w:rPr>
        <w:rFonts w:asciiTheme="majorHAnsi" w:hAnsiTheme="majorHAnsi" w:cs="Arial"/>
        <w:sz w:val="20"/>
        <w:szCs w:val="20"/>
      </w:rPr>
      <w:fldChar w:fldCharType="separate"/>
    </w:r>
    <w:r w:rsidR="009D6812">
      <w:rPr>
        <w:rFonts w:asciiTheme="majorHAnsi" w:hAnsiTheme="majorHAnsi" w:cs="Arial"/>
        <w:noProof/>
        <w:sz w:val="20"/>
        <w:szCs w:val="20"/>
      </w:rPr>
      <w:t>4</w:t>
    </w:r>
    <w:r w:rsidRPr="00241D2B">
      <w:rPr>
        <w:rFonts w:asciiTheme="majorHAnsi" w:hAnsiTheme="majorHAns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4D2" w14:textId="7AB9909C" w:rsidR="0097100C" w:rsidRPr="006F6133" w:rsidRDefault="008126C0" w:rsidP="00E506F9">
    <w:pPr>
      <w:jc w:val="right"/>
      <w:rPr>
        <w:sz w:val="20"/>
        <w:szCs w:val="20"/>
      </w:rPr>
    </w:pPr>
    <w:r>
      <w:rPr>
        <w:noProof/>
        <w:color w:val="FFFFFF" w:themeColor="background1"/>
        <w:lang w:eastAsia="en-AU"/>
      </w:rPr>
      <mc:AlternateContent>
        <mc:Choice Requires="wps">
          <w:drawing>
            <wp:anchor distT="0" distB="0" distL="0" distR="0" simplePos="0" relativeHeight="251659267" behindDoc="0" locked="0" layoutInCell="1" allowOverlap="1" wp14:anchorId="1440DA89" wp14:editId="170C8274">
              <wp:simplePos x="635" y="635"/>
              <wp:positionH relativeFrom="column">
                <wp:align>center</wp:align>
              </wp:positionH>
              <wp:positionV relativeFrom="paragraph">
                <wp:posOffset>635</wp:posOffset>
              </wp:positionV>
              <wp:extent cx="443865" cy="443865"/>
              <wp:effectExtent l="0" t="0" r="0" b="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5E566" w14:textId="230E3F37" w:rsidR="008126C0" w:rsidRPr="005B1DCB" w:rsidRDefault="008126C0">
                          <w:pPr>
                            <w:rPr>
                              <w:rFonts w:ascii="Calibri" w:eastAsia="Calibri" w:hAnsi="Calibri" w:cs="Calibri"/>
                              <w:color w:val="000000"/>
                              <w:sz w:val="20"/>
                              <w:szCs w:val="20"/>
                            </w:rPr>
                          </w:pPr>
                          <w:r w:rsidRPr="005B1DCB">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40DA89" id="_x0000_t202" coordsize="21600,21600" o:spt="202" path="m,l,21600r21600,l21600,xe">
              <v:stroke joinstyle="miter"/>
              <v:path gradientshapeok="t" o:connecttype="rect"/>
            </v:shapetype>
            <v:shape id="Text Box 2" o:spid="_x0000_s1028" type="#_x0000_t202" alt="OFFICIAL" style="position:absolute;left:0;text-align:left;margin-left:0;margin-top:.05pt;width:34.95pt;height:34.95pt;z-index:251659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4015E566" w14:textId="230E3F37" w:rsidR="008126C0" w:rsidRPr="005B1DCB" w:rsidRDefault="008126C0">
                    <w:pPr>
                      <w:rPr>
                        <w:rFonts w:ascii="Calibri" w:eastAsia="Calibri" w:hAnsi="Calibri" w:cs="Calibri"/>
                        <w:color w:val="000000"/>
                        <w:sz w:val="20"/>
                        <w:szCs w:val="20"/>
                      </w:rPr>
                    </w:pPr>
                    <w:r w:rsidRPr="005B1DCB">
                      <w:rPr>
                        <w:rFonts w:ascii="Calibri" w:eastAsia="Calibri" w:hAnsi="Calibri" w:cs="Calibri"/>
                        <w:color w:val="000000"/>
                        <w:sz w:val="20"/>
                        <w:szCs w:val="20"/>
                      </w:rPr>
                      <w:t>OFFICIAL</w:t>
                    </w:r>
                  </w:p>
                </w:txbxContent>
              </v:textbox>
              <w10:wrap type="square"/>
            </v:shape>
          </w:pict>
        </mc:Fallback>
      </mc:AlternateContent>
    </w:r>
    <w:r w:rsidR="0097100C">
      <w:rPr>
        <w:color w:val="FFFFFF" w:themeColor="background1"/>
      </w:rPr>
      <w:t>© VCAA</w:t>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97100C" w:rsidRPr="00BE02C1">
      <w:rPr>
        <w:color w:val="FFFFFF" w:themeColor="background1"/>
      </w:rPr>
      <w:tab/>
    </w:r>
    <w:r w:rsidR="00C61D82">
      <w:rPr>
        <w:color w:val="FFFFFF" w:themeColor="background1"/>
      </w:rPr>
      <w:t xml:space="preserve">                   </w:t>
    </w:r>
    <w:r w:rsidR="0097100C" w:rsidRPr="00241D2B">
      <w:rPr>
        <w:rFonts w:asciiTheme="majorHAnsi" w:hAnsiTheme="majorHAnsi" w:cs="Arial"/>
        <w:sz w:val="20"/>
        <w:szCs w:val="20"/>
      </w:rPr>
      <w:t xml:space="preserve">Page </w:t>
    </w:r>
    <w:r w:rsidR="0097100C" w:rsidRPr="00241D2B">
      <w:rPr>
        <w:rFonts w:asciiTheme="majorHAnsi" w:hAnsiTheme="majorHAnsi" w:cs="Arial"/>
        <w:sz w:val="20"/>
        <w:szCs w:val="20"/>
      </w:rPr>
      <w:fldChar w:fldCharType="begin"/>
    </w:r>
    <w:r w:rsidR="0097100C" w:rsidRPr="00241D2B">
      <w:rPr>
        <w:rFonts w:asciiTheme="majorHAnsi" w:hAnsiTheme="majorHAnsi" w:cs="Arial"/>
        <w:sz w:val="20"/>
        <w:szCs w:val="20"/>
      </w:rPr>
      <w:instrText xml:space="preserve"> PAGE   \* MERGEFORMAT </w:instrText>
    </w:r>
    <w:r w:rsidR="0097100C" w:rsidRPr="00241D2B">
      <w:rPr>
        <w:rFonts w:asciiTheme="majorHAnsi" w:hAnsiTheme="majorHAnsi" w:cs="Arial"/>
        <w:sz w:val="20"/>
        <w:szCs w:val="20"/>
      </w:rPr>
      <w:fldChar w:fldCharType="separate"/>
    </w:r>
    <w:r w:rsidR="00284F5F">
      <w:rPr>
        <w:rFonts w:asciiTheme="majorHAnsi" w:hAnsiTheme="majorHAnsi" w:cs="Arial"/>
        <w:noProof/>
        <w:sz w:val="20"/>
        <w:szCs w:val="20"/>
      </w:rPr>
      <w:t>1</w:t>
    </w:r>
    <w:r w:rsidR="0097100C" w:rsidRPr="00241D2B">
      <w:rPr>
        <w:rFonts w:asciiTheme="majorHAnsi" w:hAnsiTheme="majorHAnsi" w:cs="Arial"/>
        <w:sz w:val="20"/>
        <w:szCs w:val="20"/>
      </w:rPr>
      <w:fldChar w:fldCharType="end"/>
    </w:r>
  </w:p>
  <w:p w14:paraId="088AEDEC" w14:textId="13946D61" w:rsidR="0097100C" w:rsidRPr="00D06414" w:rsidRDefault="0097100C" w:rsidP="007A3B06">
    <w:pPr>
      <w:pStyle w:val="Footer"/>
      <w:rPr>
        <w:sz w:val="2"/>
      </w:rPr>
    </w:pPr>
    <w:r>
      <w:rPr>
        <w:rFonts w:asciiTheme="majorHAnsi" w:hAnsiTheme="majorHAnsi" w:cs="Arial"/>
        <w:noProof/>
        <w:color w:val="ED7D31" w:themeColor="accent2"/>
        <w:sz w:val="18"/>
        <w:szCs w:val="18"/>
        <w:lang w:eastAsia="en-AU"/>
      </w:rPr>
      <w:drawing>
        <wp:anchor distT="0" distB="0" distL="114300" distR="114300" simplePos="0" relativeHeight="251658242" behindDoc="1" locked="1" layoutInCell="1" allowOverlap="1" wp14:anchorId="6BE74699" wp14:editId="2BD37D16">
          <wp:simplePos x="0" y="0"/>
          <wp:positionH relativeFrom="page">
            <wp:align>left</wp:align>
          </wp:positionH>
          <wp:positionV relativeFrom="bottomMargin">
            <wp:align>top</wp:align>
          </wp:positionV>
          <wp:extent cx="10043795" cy="7118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1">
                    <a:extLst>
                      <a:ext uri="{28A0092B-C50C-407E-A947-70E740481C1C}">
                        <a14:useLocalDpi xmlns:a14="http://schemas.microsoft.com/office/drawing/2010/main" val="0"/>
                      </a:ext>
                    </a:extLst>
                  </a:blip>
                  <a:stretch>
                    <a:fillRect/>
                  </a:stretch>
                </pic:blipFill>
                <pic:spPr>
                  <a:xfrm>
                    <a:off x="0" y="0"/>
                    <a:ext cx="10043795" cy="7118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DB5B" w14:textId="77777777" w:rsidR="00993495" w:rsidRDefault="00993495">
      <w:pPr>
        <w:spacing w:after="0" w:line="240" w:lineRule="auto"/>
      </w:pPr>
      <w:r>
        <w:separator/>
      </w:r>
    </w:p>
  </w:footnote>
  <w:footnote w:type="continuationSeparator" w:id="0">
    <w:p w14:paraId="488BBD6B" w14:textId="77777777" w:rsidR="00993495" w:rsidRDefault="00993495">
      <w:pPr>
        <w:spacing w:after="0" w:line="240" w:lineRule="auto"/>
      </w:pPr>
      <w:r>
        <w:continuationSeparator/>
      </w:r>
    </w:p>
  </w:footnote>
  <w:footnote w:type="continuationNotice" w:id="1">
    <w:p w14:paraId="63EDDA35" w14:textId="77777777" w:rsidR="00993495" w:rsidRDefault="00993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A16C" w14:textId="4F511A4A" w:rsidR="0097100C" w:rsidRPr="00EB0FEE" w:rsidRDefault="00993495" w:rsidP="008614AB">
    <w:pPr>
      <w:pStyle w:val="VCAAcaptionsandfootnotes"/>
    </w:pPr>
    <w:sdt>
      <w:sdtPr>
        <w:alias w:val="Title"/>
        <w:tag w:val=""/>
        <w:id w:val="-494956033"/>
        <w:dataBinding w:prefixMappings="xmlns:ns0='http://purl.org/dc/elements/1.1/' xmlns:ns1='http://schemas.openxmlformats.org/package/2006/metadata/core-properties' " w:xpath="/ns1:coreProperties[1]/ns0:title[1]" w:storeItemID="{6C3C8BC8-F283-45AE-878A-BAB7291924A1}"/>
        <w:text/>
      </w:sdtPr>
      <w:sdtEndPr/>
      <w:sdtContent>
        <w:r w:rsidR="0097100C" w:rsidRPr="00EB0FEE">
          <w:t>VCE written examination guidance for students - Factsheet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8A59" w14:textId="5544133E" w:rsidR="0097100C" w:rsidRPr="009370BC" w:rsidRDefault="0097100C" w:rsidP="007A3B06">
    <w:pPr>
      <w:spacing w:after="0"/>
      <w:ind w:right="-142"/>
      <w:jc w:val="right"/>
    </w:pPr>
    <w:r>
      <w:rPr>
        <w:noProof/>
        <w:lang w:eastAsia="en-AU"/>
      </w:rPr>
      <mc:AlternateContent>
        <mc:Choice Requires="wps">
          <w:drawing>
            <wp:anchor distT="0" distB="0" distL="114300" distR="114300" simplePos="0" relativeHeight="251658241" behindDoc="0" locked="0" layoutInCell="1" allowOverlap="1" wp14:anchorId="6FDF9CFB" wp14:editId="3BBA5DC6">
              <wp:simplePos x="0" y="0"/>
              <wp:positionH relativeFrom="page">
                <wp:align>left</wp:align>
              </wp:positionH>
              <wp:positionV relativeFrom="paragraph">
                <wp:posOffset>-177495</wp:posOffset>
              </wp:positionV>
              <wp:extent cx="3162300" cy="716915"/>
              <wp:effectExtent l="0" t="0" r="0" b="6985"/>
              <wp:wrapNone/>
              <wp:docPr id="1" name="Rectangle 1"/>
              <wp:cNvGraphicFramePr/>
              <a:graphic xmlns:a="http://schemas.openxmlformats.org/drawingml/2006/main">
                <a:graphicData uri="http://schemas.microsoft.com/office/word/2010/wordprocessingShape">
                  <wps:wsp>
                    <wps:cNvSpPr/>
                    <wps:spPr>
                      <a:xfrm>
                        <a:off x="0" y="0"/>
                        <a:ext cx="3162300" cy="716915"/>
                      </a:xfrm>
                      <a:prstGeom prst="rect">
                        <a:avLst/>
                      </a:prstGeom>
                      <a:solidFill>
                        <a:srgbClr val="003D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 style="position:absolute;margin-left:0;margin-top:-14pt;width:249pt;height:56.45pt;z-index:251658241;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spid="_x0000_s1026" fillcolor="#003d59" stroked="f" strokeweight="1pt" w14:anchorId="2F1A2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9ClQIAAIUFAAAOAAAAZHJzL2Uyb0RvYy54bWysVFFP2zAQfp+0/2D5fSQplI2KFFUgpkkI&#10;EDDx7Dp2Y8nxebbbtPv1O9tJYAztYVofXF/u7ru7z3d3frHvNNkJ5xWYmlZHJSXCcGiU2dT0+9P1&#10;py+U+MBMwzQYUdOD8PRi+fHDeW8XYgYt6EY4giDGL3pb0zYEuygKz1vRMX8EVhhUSnAdCyi6TdE4&#10;1iN6p4tZWZ4WPbjGOuDCe/x6lZV0mfClFDzcSelFILqmmFtIp0vnOp7F8pwtNo7ZVvEhDfYPWXRM&#10;GQw6QV2xwMjWqT+gOsUdeJDhiENXgJSKi1QDVlOVb6p5bJkVqRYkx9uJJv//YPnt7t4R1eDbUWJY&#10;h0/0gKQxs9GCVJGe3voFWj3aezdIHq+x1r10XfzHKsg+UXqYKBX7QDh+PK5OZ8clMs9R97k6Pavm&#10;EbR48bbOh68COhIvNXUYPTHJdjc+ZNPRJAbzoFVzrbROgtusL7UjOxaftzy+mp8N6L+ZaRONDUS3&#10;jBi/FLGyXEu6hYMW0U6bByGREsx+ljJJzSimOIxzYUKVVS1rRA4/L/E3Ro/tGz1SpQkwIkuMP2EP&#10;AKNlBhmxc5aDfXQVqZcn5/JviWXnySNFBhMm504ZcO8BaKxqiJztR5IyNZGlNTQHbBgHeZK85dcK&#10;3+2G+XDPHI4OPjWug3CHh9TQ1xSGGyUtuJ/vfY/22NGopaTHUayp/7FlTlCivxns9bPq5CTObhJO&#10;5p9nKLjXmvVrjdl2l4DtgP2M2aVrtA96vEoH3TNujVWMiipmOMauKQ9uFC5DXhG4d7hYrZIZzqtl&#10;4cY8Wh7BI6uxL5/2z8zZoXkDtv0tjGPLFm96ONtGTwOrbQCpUoO/8DrwjbOeGmfYS3GZvJaT1cv2&#10;XP4CAAD//wMAUEsDBBQABgAIAAAAIQAgWiKy3AAAAAcBAAAPAAAAZHJzL2Rvd25yZXYueG1sTI/B&#10;TsMwEETvSPyDtUjcWoeqRUnIpkJIXCoOkObQoxsvcUS8DrHbmr/HPcFtVrOaeVNtox3FmWY/OEZ4&#10;WGYgiDunB+4R2v3rIgfhg2KtRseE8EMetvXtTaVK7S78Qecm9CKFsC8VgglhKqX0nSGr/NJNxMn7&#10;dLNVIZ1zL/WsLincjnKVZY/SqoFTg1ETvRjqvpqTRZDxsGnbdmc2799vtDPFwPHQIN7fxecnEIFi&#10;+HuGK35ChzoxHd2JtRcjQhoSEBarPIlkr4urOCLk6wJkXcn//PUvAAAA//8DAFBLAQItABQABgAI&#10;AAAAIQC2gziS/gAAAOEBAAATAAAAAAAAAAAAAAAAAAAAAABbQ29udGVudF9UeXBlc10ueG1sUEsB&#10;Ai0AFAAGAAgAAAAhADj9If/WAAAAlAEAAAsAAAAAAAAAAAAAAAAALwEAAF9yZWxzLy5yZWxzUEsB&#10;Ai0AFAAGAAgAAAAhAB4Xz0KVAgAAhQUAAA4AAAAAAAAAAAAAAAAALgIAAGRycy9lMm9Eb2MueG1s&#10;UEsBAi0AFAAGAAgAAAAhACBaIrLcAAAABwEAAA8AAAAAAAAAAAAAAAAA7wQAAGRycy9kb3ducmV2&#10;LnhtbFBLBQYAAAAABAAEAPMAAAD4BQAAAAA=&#10;">
              <w10:wrap anchorx="page"/>
            </v:rect>
          </w:pict>
        </mc:Fallback>
      </mc:AlternateContent>
    </w:r>
    <w:r>
      <w:rPr>
        <w:noProof/>
        <w:lang w:eastAsia="en-AU"/>
      </w:rPr>
      <w:drawing>
        <wp:anchor distT="0" distB="0" distL="114300" distR="114300" simplePos="0" relativeHeight="251658240" behindDoc="1" locked="1" layoutInCell="1" allowOverlap="1" wp14:anchorId="496C0116" wp14:editId="73CEEDDD">
          <wp:simplePos x="0" y="0"/>
          <wp:positionH relativeFrom="page">
            <wp:align>right</wp:align>
          </wp:positionH>
          <wp:positionV relativeFrom="page">
            <wp:align>top</wp:align>
          </wp:positionV>
          <wp:extent cx="7539990" cy="716915"/>
          <wp:effectExtent l="0" t="0" r="381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E1798B"/>
    <w:multiLevelType w:val="hybridMultilevel"/>
    <w:tmpl w:val="3EF6C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90D6B"/>
    <w:multiLevelType w:val="hybridMultilevel"/>
    <w:tmpl w:val="AAF4C8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E0826BE"/>
    <w:multiLevelType w:val="hybridMultilevel"/>
    <w:tmpl w:val="280CA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3D05F3"/>
    <w:multiLevelType w:val="hybridMultilevel"/>
    <w:tmpl w:val="396E9D86"/>
    <w:lvl w:ilvl="0" w:tplc="F7620A5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82410A"/>
    <w:multiLevelType w:val="hybridMultilevel"/>
    <w:tmpl w:val="9C4EF18A"/>
    <w:lvl w:ilvl="0" w:tplc="0C090001">
      <w:start w:val="1"/>
      <w:numFmt w:val="bullet"/>
      <w:lvlText w:val=""/>
      <w:lvlJc w:val="left"/>
      <w:pPr>
        <w:ind w:left="360" w:hanging="360"/>
      </w:pPr>
      <w:rPr>
        <w:rFonts w:ascii="Symbol" w:hAnsi="Symbol" w:hint="default"/>
      </w:rPr>
    </w:lvl>
    <w:lvl w:ilvl="1" w:tplc="E6A00C9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D158AC"/>
    <w:multiLevelType w:val="multilevel"/>
    <w:tmpl w:val="E892B0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F7D6F0C"/>
    <w:multiLevelType w:val="hybridMultilevel"/>
    <w:tmpl w:val="CFBE3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42253B"/>
    <w:multiLevelType w:val="hybridMultilevel"/>
    <w:tmpl w:val="EDB82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002D03"/>
    <w:multiLevelType w:val="hybridMultilevel"/>
    <w:tmpl w:val="509C00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61386773"/>
    <w:multiLevelType w:val="hybridMultilevel"/>
    <w:tmpl w:val="E970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A327DC"/>
    <w:multiLevelType w:val="hybridMultilevel"/>
    <w:tmpl w:val="BC52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DB00EC"/>
    <w:multiLevelType w:val="hybridMultilevel"/>
    <w:tmpl w:val="13585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E050529"/>
    <w:multiLevelType w:val="hybridMultilevel"/>
    <w:tmpl w:val="4358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8074CC"/>
    <w:multiLevelType w:val="hybridMultilevel"/>
    <w:tmpl w:val="CE98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2B3369"/>
    <w:multiLevelType w:val="hybridMultilevel"/>
    <w:tmpl w:val="1846B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381E1C"/>
    <w:multiLevelType w:val="hybridMultilevel"/>
    <w:tmpl w:val="852687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E294847"/>
    <w:multiLevelType w:val="hybridMultilevel"/>
    <w:tmpl w:val="FBF0F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020C3"/>
    <w:multiLevelType w:val="hybridMultilevel"/>
    <w:tmpl w:val="11FE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9"/>
  </w:num>
  <w:num w:numId="6">
    <w:abstractNumId w:val="6"/>
  </w:num>
  <w:num w:numId="7">
    <w:abstractNumId w:val="12"/>
  </w:num>
  <w:num w:numId="8">
    <w:abstractNumId w:val="13"/>
  </w:num>
  <w:num w:numId="9">
    <w:abstractNumId w:val="1"/>
  </w:num>
  <w:num w:numId="10">
    <w:abstractNumId w:val="15"/>
  </w:num>
  <w:num w:numId="11">
    <w:abstractNumId w:val="4"/>
  </w:num>
  <w:num w:numId="12">
    <w:abstractNumId w:val="17"/>
  </w:num>
  <w:num w:numId="13">
    <w:abstractNumId w:val="8"/>
  </w:num>
  <w:num w:numId="14">
    <w:abstractNumId w:val="5"/>
  </w:num>
  <w:num w:numId="15">
    <w:abstractNumId w:val="1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18"/>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E5"/>
    <w:rsid w:val="0000168B"/>
    <w:rsid w:val="00001DA4"/>
    <w:rsid w:val="0000280A"/>
    <w:rsid w:val="00002DCB"/>
    <w:rsid w:val="00003899"/>
    <w:rsid w:val="00003E82"/>
    <w:rsid w:val="0000411A"/>
    <w:rsid w:val="0000444E"/>
    <w:rsid w:val="000071A5"/>
    <w:rsid w:val="000076DF"/>
    <w:rsid w:val="00012677"/>
    <w:rsid w:val="00013CC8"/>
    <w:rsid w:val="000147CA"/>
    <w:rsid w:val="00014BCD"/>
    <w:rsid w:val="00014F61"/>
    <w:rsid w:val="000152BF"/>
    <w:rsid w:val="000152F4"/>
    <w:rsid w:val="000159CA"/>
    <w:rsid w:val="000166D1"/>
    <w:rsid w:val="00017050"/>
    <w:rsid w:val="000178E6"/>
    <w:rsid w:val="000202EF"/>
    <w:rsid w:val="000212C6"/>
    <w:rsid w:val="00022D69"/>
    <w:rsid w:val="0002445A"/>
    <w:rsid w:val="0002458D"/>
    <w:rsid w:val="00024F99"/>
    <w:rsid w:val="00025AEC"/>
    <w:rsid w:val="000263BE"/>
    <w:rsid w:val="00026E79"/>
    <w:rsid w:val="000277CF"/>
    <w:rsid w:val="00030077"/>
    <w:rsid w:val="0003012E"/>
    <w:rsid w:val="000307A2"/>
    <w:rsid w:val="000308ED"/>
    <w:rsid w:val="00031D85"/>
    <w:rsid w:val="000326D1"/>
    <w:rsid w:val="00033E3D"/>
    <w:rsid w:val="0003400E"/>
    <w:rsid w:val="00034496"/>
    <w:rsid w:val="00037D23"/>
    <w:rsid w:val="00041A3A"/>
    <w:rsid w:val="000433BE"/>
    <w:rsid w:val="00043C0D"/>
    <w:rsid w:val="00044021"/>
    <w:rsid w:val="00046DCF"/>
    <w:rsid w:val="00047C4C"/>
    <w:rsid w:val="000502A8"/>
    <w:rsid w:val="0005180B"/>
    <w:rsid w:val="000529B2"/>
    <w:rsid w:val="00052FA5"/>
    <w:rsid w:val="000534EE"/>
    <w:rsid w:val="000539A1"/>
    <w:rsid w:val="0005463C"/>
    <w:rsid w:val="0005471F"/>
    <w:rsid w:val="00056019"/>
    <w:rsid w:val="000568E9"/>
    <w:rsid w:val="00056E4A"/>
    <w:rsid w:val="00062EBB"/>
    <w:rsid w:val="00063168"/>
    <w:rsid w:val="00064827"/>
    <w:rsid w:val="00064BC6"/>
    <w:rsid w:val="000651F4"/>
    <w:rsid w:val="00067421"/>
    <w:rsid w:val="0007033A"/>
    <w:rsid w:val="000707D5"/>
    <w:rsid w:val="00070F0D"/>
    <w:rsid w:val="00071173"/>
    <w:rsid w:val="000714B7"/>
    <w:rsid w:val="00073522"/>
    <w:rsid w:val="00073BEE"/>
    <w:rsid w:val="00073C2E"/>
    <w:rsid w:val="000743F0"/>
    <w:rsid w:val="00074DA8"/>
    <w:rsid w:val="00076264"/>
    <w:rsid w:val="000764B4"/>
    <w:rsid w:val="00076F51"/>
    <w:rsid w:val="00077493"/>
    <w:rsid w:val="000816CE"/>
    <w:rsid w:val="00081A9A"/>
    <w:rsid w:val="0008242F"/>
    <w:rsid w:val="00082E68"/>
    <w:rsid w:val="00084FF1"/>
    <w:rsid w:val="000908CF"/>
    <w:rsid w:val="00092610"/>
    <w:rsid w:val="000934BE"/>
    <w:rsid w:val="0009499C"/>
    <w:rsid w:val="000952E3"/>
    <w:rsid w:val="00095E60"/>
    <w:rsid w:val="000969BE"/>
    <w:rsid w:val="000A0616"/>
    <w:rsid w:val="000A07C0"/>
    <w:rsid w:val="000A1163"/>
    <w:rsid w:val="000A198D"/>
    <w:rsid w:val="000A1B63"/>
    <w:rsid w:val="000A36D8"/>
    <w:rsid w:val="000A3A9E"/>
    <w:rsid w:val="000A4878"/>
    <w:rsid w:val="000A54EF"/>
    <w:rsid w:val="000A6DC1"/>
    <w:rsid w:val="000B00B2"/>
    <w:rsid w:val="000B1127"/>
    <w:rsid w:val="000B1359"/>
    <w:rsid w:val="000B2054"/>
    <w:rsid w:val="000B28C0"/>
    <w:rsid w:val="000B329D"/>
    <w:rsid w:val="000B3BE6"/>
    <w:rsid w:val="000B495F"/>
    <w:rsid w:val="000B49B0"/>
    <w:rsid w:val="000B5DB7"/>
    <w:rsid w:val="000B6996"/>
    <w:rsid w:val="000B6DEB"/>
    <w:rsid w:val="000B71F9"/>
    <w:rsid w:val="000C10C5"/>
    <w:rsid w:val="000C2428"/>
    <w:rsid w:val="000C2980"/>
    <w:rsid w:val="000C437B"/>
    <w:rsid w:val="000C52B1"/>
    <w:rsid w:val="000C56E1"/>
    <w:rsid w:val="000C5D6F"/>
    <w:rsid w:val="000D1188"/>
    <w:rsid w:val="000D4BFB"/>
    <w:rsid w:val="000D5D58"/>
    <w:rsid w:val="000D73FF"/>
    <w:rsid w:val="000D7984"/>
    <w:rsid w:val="000D7994"/>
    <w:rsid w:val="000E0EFF"/>
    <w:rsid w:val="000E1734"/>
    <w:rsid w:val="000E1811"/>
    <w:rsid w:val="000E204B"/>
    <w:rsid w:val="000E246B"/>
    <w:rsid w:val="000E2567"/>
    <w:rsid w:val="000E53AB"/>
    <w:rsid w:val="000E72CD"/>
    <w:rsid w:val="000F091D"/>
    <w:rsid w:val="000F1768"/>
    <w:rsid w:val="000F1D6F"/>
    <w:rsid w:val="000F1E35"/>
    <w:rsid w:val="000F1EF1"/>
    <w:rsid w:val="000F5932"/>
    <w:rsid w:val="000F7436"/>
    <w:rsid w:val="0010156C"/>
    <w:rsid w:val="00102193"/>
    <w:rsid w:val="00102C36"/>
    <w:rsid w:val="00102FF8"/>
    <w:rsid w:val="0010408B"/>
    <w:rsid w:val="00104363"/>
    <w:rsid w:val="00104EA0"/>
    <w:rsid w:val="001051BB"/>
    <w:rsid w:val="00106551"/>
    <w:rsid w:val="00106B21"/>
    <w:rsid w:val="00106C95"/>
    <w:rsid w:val="00110D8A"/>
    <w:rsid w:val="0011116E"/>
    <w:rsid w:val="00111298"/>
    <w:rsid w:val="00111C5E"/>
    <w:rsid w:val="001127DA"/>
    <w:rsid w:val="00112E0E"/>
    <w:rsid w:val="00113CD1"/>
    <w:rsid w:val="00116DB9"/>
    <w:rsid w:val="00116FD8"/>
    <w:rsid w:val="00117065"/>
    <w:rsid w:val="001170AC"/>
    <w:rsid w:val="00120298"/>
    <w:rsid w:val="0012074E"/>
    <w:rsid w:val="001220CD"/>
    <w:rsid w:val="00122629"/>
    <w:rsid w:val="0012375A"/>
    <w:rsid w:val="00123A11"/>
    <w:rsid w:val="00124307"/>
    <w:rsid w:val="001252A3"/>
    <w:rsid w:val="001253E6"/>
    <w:rsid w:val="001262D2"/>
    <w:rsid w:val="00127FE9"/>
    <w:rsid w:val="0013189E"/>
    <w:rsid w:val="00132A6E"/>
    <w:rsid w:val="00133C70"/>
    <w:rsid w:val="001357C9"/>
    <w:rsid w:val="0013584F"/>
    <w:rsid w:val="00135F86"/>
    <w:rsid w:val="00137A29"/>
    <w:rsid w:val="00137FD5"/>
    <w:rsid w:val="0014260D"/>
    <w:rsid w:val="00144C82"/>
    <w:rsid w:val="00144FF8"/>
    <w:rsid w:val="00145A6F"/>
    <w:rsid w:val="00145ABA"/>
    <w:rsid w:val="00146776"/>
    <w:rsid w:val="00147A49"/>
    <w:rsid w:val="001504BA"/>
    <w:rsid w:val="00150A08"/>
    <w:rsid w:val="00151B67"/>
    <w:rsid w:val="00153377"/>
    <w:rsid w:val="001539AD"/>
    <w:rsid w:val="00155FBE"/>
    <w:rsid w:val="0015703B"/>
    <w:rsid w:val="00161242"/>
    <w:rsid w:val="001616E8"/>
    <w:rsid w:val="00161718"/>
    <w:rsid w:val="001631CC"/>
    <w:rsid w:val="00163D78"/>
    <w:rsid w:val="00165CAB"/>
    <w:rsid w:val="00170804"/>
    <w:rsid w:val="00171BDD"/>
    <w:rsid w:val="00176211"/>
    <w:rsid w:val="00176FA4"/>
    <w:rsid w:val="00176FDB"/>
    <w:rsid w:val="00183CE3"/>
    <w:rsid w:val="001844D9"/>
    <w:rsid w:val="001844FE"/>
    <w:rsid w:val="00185CDB"/>
    <w:rsid w:val="00187484"/>
    <w:rsid w:val="001919F7"/>
    <w:rsid w:val="00191F7F"/>
    <w:rsid w:val="00192896"/>
    <w:rsid w:val="0019303F"/>
    <w:rsid w:val="00193591"/>
    <w:rsid w:val="00194962"/>
    <w:rsid w:val="00196DD5"/>
    <w:rsid w:val="001979D1"/>
    <w:rsid w:val="00197FC3"/>
    <w:rsid w:val="001A0B73"/>
    <w:rsid w:val="001A1ABF"/>
    <w:rsid w:val="001A3858"/>
    <w:rsid w:val="001A5440"/>
    <w:rsid w:val="001A5AF9"/>
    <w:rsid w:val="001A695D"/>
    <w:rsid w:val="001A69A0"/>
    <w:rsid w:val="001A6A88"/>
    <w:rsid w:val="001A6BC7"/>
    <w:rsid w:val="001A6DF0"/>
    <w:rsid w:val="001A7506"/>
    <w:rsid w:val="001B1D5C"/>
    <w:rsid w:val="001B256E"/>
    <w:rsid w:val="001B3218"/>
    <w:rsid w:val="001B3234"/>
    <w:rsid w:val="001B5AC2"/>
    <w:rsid w:val="001B6525"/>
    <w:rsid w:val="001B7FC1"/>
    <w:rsid w:val="001C0CFD"/>
    <w:rsid w:val="001C1B25"/>
    <w:rsid w:val="001C24A4"/>
    <w:rsid w:val="001C28D5"/>
    <w:rsid w:val="001C2E03"/>
    <w:rsid w:val="001C3410"/>
    <w:rsid w:val="001C361B"/>
    <w:rsid w:val="001C3880"/>
    <w:rsid w:val="001C4412"/>
    <w:rsid w:val="001C4BFF"/>
    <w:rsid w:val="001C671C"/>
    <w:rsid w:val="001C773A"/>
    <w:rsid w:val="001C7A2C"/>
    <w:rsid w:val="001D0E72"/>
    <w:rsid w:val="001D3A8D"/>
    <w:rsid w:val="001D3AAD"/>
    <w:rsid w:val="001D40A9"/>
    <w:rsid w:val="001D50E4"/>
    <w:rsid w:val="001D759B"/>
    <w:rsid w:val="001E08F3"/>
    <w:rsid w:val="001E5B9A"/>
    <w:rsid w:val="001E64B7"/>
    <w:rsid w:val="001E6B3B"/>
    <w:rsid w:val="001F125B"/>
    <w:rsid w:val="001F19E8"/>
    <w:rsid w:val="001F5354"/>
    <w:rsid w:val="001F602E"/>
    <w:rsid w:val="001F759D"/>
    <w:rsid w:val="002006A3"/>
    <w:rsid w:val="0020073C"/>
    <w:rsid w:val="0020091F"/>
    <w:rsid w:val="002026D8"/>
    <w:rsid w:val="00202FB7"/>
    <w:rsid w:val="0020347A"/>
    <w:rsid w:val="00203681"/>
    <w:rsid w:val="00203ABD"/>
    <w:rsid w:val="00203DEA"/>
    <w:rsid w:val="00204E7D"/>
    <w:rsid w:val="00204FFB"/>
    <w:rsid w:val="00207743"/>
    <w:rsid w:val="002101FC"/>
    <w:rsid w:val="00210D73"/>
    <w:rsid w:val="00211087"/>
    <w:rsid w:val="00211BDD"/>
    <w:rsid w:val="00211F94"/>
    <w:rsid w:val="0021207C"/>
    <w:rsid w:val="002121CD"/>
    <w:rsid w:val="00212AB1"/>
    <w:rsid w:val="0021483C"/>
    <w:rsid w:val="00214DB7"/>
    <w:rsid w:val="00214DFE"/>
    <w:rsid w:val="002162F6"/>
    <w:rsid w:val="00220B39"/>
    <w:rsid w:val="00220E1A"/>
    <w:rsid w:val="00221FE8"/>
    <w:rsid w:val="0022318C"/>
    <w:rsid w:val="00223826"/>
    <w:rsid w:val="00224294"/>
    <w:rsid w:val="002249BD"/>
    <w:rsid w:val="00224AAF"/>
    <w:rsid w:val="00225259"/>
    <w:rsid w:val="0022608C"/>
    <w:rsid w:val="002260CB"/>
    <w:rsid w:val="002260FE"/>
    <w:rsid w:val="00226243"/>
    <w:rsid w:val="002266DC"/>
    <w:rsid w:val="00226937"/>
    <w:rsid w:val="00226AC5"/>
    <w:rsid w:val="0022710D"/>
    <w:rsid w:val="002275B0"/>
    <w:rsid w:val="002275DA"/>
    <w:rsid w:val="00230BA9"/>
    <w:rsid w:val="00230D93"/>
    <w:rsid w:val="00233E57"/>
    <w:rsid w:val="00234240"/>
    <w:rsid w:val="002343E7"/>
    <w:rsid w:val="0023462E"/>
    <w:rsid w:val="002355B6"/>
    <w:rsid w:val="00235970"/>
    <w:rsid w:val="00236814"/>
    <w:rsid w:val="00236D6B"/>
    <w:rsid w:val="00240227"/>
    <w:rsid w:val="00241D2B"/>
    <w:rsid w:val="00241F29"/>
    <w:rsid w:val="002453D5"/>
    <w:rsid w:val="00245935"/>
    <w:rsid w:val="00245A7E"/>
    <w:rsid w:val="00245B16"/>
    <w:rsid w:val="00246234"/>
    <w:rsid w:val="002468E5"/>
    <w:rsid w:val="00250D4B"/>
    <w:rsid w:val="00251D5A"/>
    <w:rsid w:val="00252230"/>
    <w:rsid w:val="00255FE1"/>
    <w:rsid w:val="0025689B"/>
    <w:rsid w:val="00260A2D"/>
    <w:rsid w:val="0026230E"/>
    <w:rsid w:val="00262EC2"/>
    <w:rsid w:val="00263B3D"/>
    <w:rsid w:val="0026464A"/>
    <w:rsid w:val="00264895"/>
    <w:rsid w:val="002651A4"/>
    <w:rsid w:val="002663E1"/>
    <w:rsid w:val="002708DE"/>
    <w:rsid w:val="00270C26"/>
    <w:rsid w:val="0027166C"/>
    <w:rsid w:val="002723CA"/>
    <w:rsid w:val="002727CD"/>
    <w:rsid w:val="00274E38"/>
    <w:rsid w:val="00275ADA"/>
    <w:rsid w:val="00276129"/>
    <w:rsid w:val="0027615C"/>
    <w:rsid w:val="00280136"/>
    <w:rsid w:val="002806F2"/>
    <w:rsid w:val="00281D2D"/>
    <w:rsid w:val="00281FD6"/>
    <w:rsid w:val="00282436"/>
    <w:rsid w:val="00282458"/>
    <w:rsid w:val="00282E66"/>
    <w:rsid w:val="002834EC"/>
    <w:rsid w:val="00283A61"/>
    <w:rsid w:val="00284C3B"/>
    <w:rsid w:val="00284F5F"/>
    <w:rsid w:val="002862A9"/>
    <w:rsid w:val="00286B22"/>
    <w:rsid w:val="002878C9"/>
    <w:rsid w:val="00287E56"/>
    <w:rsid w:val="002923ED"/>
    <w:rsid w:val="0029294D"/>
    <w:rsid w:val="002934A2"/>
    <w:rsid w:val="00293684"/>
    <w:rsid w:val="00293B34"/>
    <w:rsid w:val="00293F6A"/>
    <w:rsid w:val="002941DB"/>
    <w:rsid w:val="00294200"/>
    <w:rsid w:val="002A15F6"/>
    <w:rsid w:val="002A2F9A"/>
    <w:rsid w:val="002A638E"/>
    <w:rsid w:val="002A66F5"/>
    <w:rsid w:val="002A68FF"/>
    <w:rsid w:val="002A69C3"/>
    <w:rsid w:val="002B0809"/>
    <w:rsid w:val="002B0885"/>
    <w:rsid w:val="002B2DC0"/>
    <w:rsid w:val="002B2F40"/>
    <w:rsid w:val="002B39C4"/>
    <w:rsid w:val="002B3A77"/>
    <w:rsid w:val="002B4B6A"/>
    <w:rsid w:val="002B4DDA"/>
    <w:rsid w:val="002B50A7"/>
    <w:rsid w:val="002B664B"/>
    <w:rsid w:val="002B73B0"/>
    <w:rsid w:val="002C119C"/>
    <w:rsid w:val="002C29FA"/>
    <w:rsid w:val="002C2A2C"/>
    <w:rsid w:val="002C3492"/>
    <w:rsid w:val="002C3B03"/>
    <w:rsid w:val="002C5EBD"/>
    <w:rsid w:val="002C60F9"/>
    <w:rsid w:val="002C627F"/>
    <w:rsid w:val="002C64A2"/>
    <w:rsid w:val="002C7547"/>
    <w:rsid w:val="002C7AF9"/>
    <w:rsid w:val="002D0FAF"/>
    <w:rsid w:val="002D192B"/>
    <w:rsid w:val="002D2520"/>
    <w:rsid w:val="002D3B28"/>
    <w:rsid w:val="002D50D4"/>
    <w:rsid w:val="002D52A7"/>
    <w:rsid w:val="002D59AC"/>
    <w:rsid w:val="002D770E"/>
    <w:rsid w:val="002E1545"/>
    <w:rsid w:val="002E2A45"/>
    <w:rsid w:val="002E45A1"/>
    <w:rsid w:val="002E4C4F"/>
    <w:rsid w:val="002E5609"/>
    <w:rsid w:val="002E5C5C"/>
    <w:rsid w:val="002E5DF9"/>
    <w:rsid w:val="002F012D"/>
    <w:rsid w:val="002F15FB"/>
    <w:rsid w:val="002F23EF"/>
    <w:rsid w:val="002F25B5"/>
    <w:rsid w:val="002F36BB"/>
    <w:rsid w:val="002F3CEB"/>
    <w:rsid w:val="002F477F"/>
    <w:rsid w:val="002F4D00"/>
    <w:rsid w:val="002F56DF"/>
    <w:rsid w:val="002F797E"/>
    <w:rsid w:val="003009C5"/>
    <w:rsid w:val="0030188E"/>
    <w:rsid w:val="00301F06"/>
    <w:rsid w:val="003021B8"/>
    <w:rsid w:val="00302617"/>
    <w:rsid w:val="003047C7"/>
    <w:rsid w:val="003053CC"/>
    <w:rsid w:val="0030550F"/>
    <w:rsid w:val="0030703B"/>
    <w:rsid w:val="00310E27"/>
    <w:rsid w:val="00312422"/>
    <w:rsid w:val="00312EBD"/>
    <w:rsid w:val="00313E87"/>
    <w:rsid w:val="003149FE"/>
    <w:rsid w:val="0031650E"/>
    <w:rsid w:val="003166C0"/>
    <w:rsid w:val="00317BA7"/>
    <w:rsid w:val="00317E7C"/>
    <w:rsid w:val="0032132A"/>
    <w:rsid w:val="00321FEF"/>
    <w:rsid w:val="00322ECD"/>
    <w:rsid w:val="00324638"/>
    <w:rsid w:val="0032464F"/>
    <w:rsid w:val="003270E8"/>
    <w:rsid w:val="00327C1C"/>
    <w:rsid w:val="003309A1"/>
    <w:rsid w:val="00332604"/>
    <w:rsid w:val="00332857"/>
    <w:rsid w:val="00333CC4"/>
    <w:rsid w:val="00334876"/>
    <w:rsid w:val="00334E17"/>
    <w:rsid w:val="003357CB"/>
    <w:rsid w:val="00335E17"/>
    <w:rsid w:val="0034185E"/>
    <w:rsid w:val="00343297"/>
    <w:rsid w:val="003435DE"/>
    <w:rsid w:val="00343938"/>
    <w:rsid w:val="00344CB0"/>
    <w:rsid w:val="0034591A"/>
    <w:rsid w:val="00346661"/>
    <w:rsid w:val="00347948"/>
    <w:rsid w:val="00350E5A"/>
    <w:rsid w:val="003511F7"/>
    <w:rsid w:val="0035122A"/>
    <w:rsid w:val="00353D24"/>
    <w:rsid w:val="00354337"/>
    <w:rsid w:val="00354AF6"/>
    <w:rsid w:val="00354DE2"/>
    <w:rsid w:val="00355D21"/>
    <w:rsid w:val="00357157"/>
    <w:rsid w:val="00357247"/>
    <w:rsid w:val="00360774"/>
    <w:rsid w:val="00360D7F"/>
    <w:rsid w:val="00361CD7"/>
    <w:rsid w:val="00361F8A"/>
    <w:rsid w:val="003637CD"/>
    <w:rsid w:val="003651C4"/>
    <w:rsid w:val="003652BC"/>
    <w:rsid w:val="00365B35"/>
    <w:rsid w:val="00365BFB"/>
    <w:rsid w:val="00366D63"/>
    <w:rsid w:val="0036762E"/>
    <w:rsid w:val="00367AD6"/>
    <w:rsid w:val="00367E8C"/>
    <w:rsid w:val="003713CD"/>
    <w:rsid w:val="00372089"/>
    <w:rsid w:val="0037329C"/>
    <w:rsid w:val="003736E2"/>
    <w:rsid w:val="00374B71"/>
    <w:rsid w:val="00376B30"/>
    <w:rsid w:val="00376BDF"/>
    <w:rsid w:val="0037742E"/>
    <w:rsid w:val="003774DC"/>
    <w:rsid w:val="00381379"/>
    <w:rsid w:val="0038455A"/>
    <w:rsid w:val="003859CF"/>
    <w:rsid w:val="00385FDB"/>
    <w:rsid w:val="00387695"/>
    <w:rsid w:val="0039157B"/>
    <w:rsid w:val="003931DB"/>
    <w:rsid w:val="0039342F"/>
    <w:rsid w:val="003944E7"/>
    <w:rsid w:val="003945E5"/>
    <w:rsid w:val="00394611"/>
    <w:rsid w:val="00394AF8"/>
    <w:rsid w:val="00395370"/>
    <w:rsid w:val="00395B49"/>
    <w:rsid w:val="00395E3D"/>
    <w:rsid w:val="00396165"/>
    <w:rsid w:val="00396228"/>
    <w:rsid w:val="00397D6B"/>
    <w:rsid w:val="003A0DBA"/>
    <w:rsid w:val="003A16A1"/>
    <w:rsid w:val="003A1E05"/>
    <w:rsid w:val="003A2272"/>
    <w:rsid w:val="003A3A3C"/>
    <w:rsid w:val="003A3DA7"/>
    <w:rsid w:val="003A488B"/>
    <w:rsid w:val="003A6053"/>
    <w:rsid w:val="003A67D7"/>
    <w:rsid w:val="003A6E16"/>
    <w:rsid w:val="003B2F8E"/>
    <w:rsid w:val="003B3390"/>
    <w:rsid w:val="003B3667"/>
    <w:rsid w:val="003B398A"/>
    <w:rsid w:val="003B43C6"/>
    <w:rsid w:val="003B780B"/>
    <w:rsid w:val="003B78C1"/>
    <w:rsid w:val="003B7BBA"/>
    <w:rsid w:val="003C0A86"/>
    <w:rsid w:val="003C147C"/>
    <w:rsid w:val="003C177F"/>
    <w:rsid w:val="003C322C"/>
    <w:rsid w:val="003C342A"/>
    <w:rsid w:val="003C37DE"/>
    <w:rsid w:val="003C4342"/>
    <w:rsid w:val="003C59E2"/>
    <w:rsid w:val="003C642B"/>
    <w:rsid w:val="003C729D"/>
    <w:rsid w:val="003D0725"/>
    <w:rsid w:val="003D1EAC"/>
    <w:rsid w:val="003D5431"/>
    <w:rsid w:val="003D5E06"/>
    <w:rsid w:val="003E0A82"/>
    <w:rsid w:val="003E1FA2"/>
    <w:rsid w:val="003E22A7"/>
    <w:rsid w:val="003E33A0"/>
    <w:rsid w:val="003E3FAD"/>
    <w:rsid w:val="003E43F3"/>
    <w:rsid w:val="003E4A1E"/>
    <w:rsid w:val="003E4A4F"/>
    <w:rsid w:val="003E4F33"/>
    <w:rsid w:val="003E5555"/>
    <w:rsid w:val="003E5585"/>
    <w:rsid w:val="003E5A1E"/>
    <w:rsid w:val="003E6BEB"/>
    <w:rsid w:val="003E6C6B"/>
    <w:rsid w:val="003E792C"/>
    <w:rsid w:val="003F052C"/>
    <w:rsid w:val="003F214F"/>
    <w:rsid w:val="003F29E3"/>
    <w:rsid w:val="003F2D14"/>
    <w:rsid w:val="003F2D25"/>
    <w:rsid w:val="003F6440"/>
    <w:rsid w:val="00400972"/>
    <w:rsid w:val="00401EE9"/>
    <w:rsid w:val="00401F45"/>
    <w:rsid w:val="004043B7"/>
    <w:rsid w:val="00407B36"/>
    <w:rsid w:val="00407D4F"/>
    <w:rsid w:val="00412B6A"/>
    <w:rsid w:val="004155FF"/>
    <w:rsid w:val="00416426"/>
    <w:rsid w:val="00416FAA"/>
    <w:rsid w:val="004213F7"/>
    <w:rsid w:val="00423199"/>
    <w:rsid w:val="00423338"/>
    <w:rsid w:val="00425791"/>
    <w:rsid w:val="0042719C"/>
    <w:rsid w:val="00427FDB"/>
    <w:rsid w:val="00430693"/>
    <w:rsid w:val="00431325"/>
    <w:rsid w:val="00431D47"/>
    <w:rsid w:val="00432013"/>
    <w:rsid w:val="00432645"/>
    <w:rsid w:val="004327D1"/>
    <w:rsid w:val="00432D3F"/>
    <w:rsid w:val="00433579"/>
    <w:rsid w:val="00434AE8"/>
    <w:rsid w:val="00436FA4"/>
    <w:rsid w:val="00437435"/>
    <w:rsid w:val="00437CEC"/>
    <w:rsid w:val="004414C8"/>
    <w:rsid w:val="00441773"/>
    <w:rsid w:val="00441D30"/>
    <w:rsid w:val="0044344D"/>
    <w:rsid w:val="00444139"/>
    <w:rsid w:val="004454F9"/>
    <w:rsid w:val="00445CA3"/>
    <w:rsid w:val="00446E21"/>
    <w:rsid w:val="00447909"/>
    <w:rsid w:val="00447CFE"/>
    <w:rsid w:val="00450450"/>
    <w:rsid w:val="00450C0E"/>
    <w:rsid w:val="00451120"/>
    <w:rsid w:val="0045119F"/>
    <w:rsid w:val="0045160E"/>
    <w:rsid w:val="00451F7C"/>
    <w:rsid w:val="004521E3"/>
    <w:rsid w:val="00453C32"/>
    <w:rsid w:val="00454C29"/>
    <w:rsid w:val="00456D6C"/>
    <w:rsid w:val="00456DB8"/>
    <w:rsid w:val="00457A59"/>
    <w:rsid w:val="00460C7E"/>
    <w:rsid w:val="0046165D"/>
    <w:rsid w:val="00461F0E"/>
    <w:rsid w:val="00462094"/>
    <w:rsid w:val="00463FD1"/>
    <w:rsid w:val="0046530D"/>
    <w:rsid w:val="004655E0"/>
    <w:rsid w:val="00466770"/>
    <w:rsid w:val="004667B5"/>
    <w:rsid w:val="004675AB"/>
    <w:rsid w:val="0047063F"/>
    <w:rsid w:val="00470E57"/>
    <w:rsid w:val="00470FA9"/>
    <w:rsid w:val="004714E5"/>
    <w:rsid w:val="004717A8"/>
    <w:rsid w:val="00471A4A"/>
    <w:rsid w:val="00473E47"/>
    <w:rsid w:val="00474C04"/>
    <w:rsid w:val="00475058"/>
    <w:rsid w:val="00475FEC"/>
    <w:rsid w:val="0047621D"/>
    <w:rsid w:val="004764AD"/>
    <w:rsid w:val="00476F15"/>
    <w:rsid w:val="00477216"/>
    <w:rsid w:val="0047779C"/>
    <w:rsid w:val="00482761"/>
    <w:rsid w:val="004830EE"/>
    <w:rsid w:val="00484A8D"/>
    <w:rsid w:val="00485C22"/>
    <w:rsid w:val="00490369"/>
    <w:rsid w:val="004906B9"/>
    <w:rsid w:val="00490898"/>
    <w:rsid w:val="00493327"/>
    <w:rsid w:val="004935B1"/>
    <w:rsid w:val="00494AEB"/>
    <w:rsid w:val="0049561F"/>
    <w:rsid w:val="00495B73"/>
    <w:rsid w:val="00496502"/>
    <w:rsid w:val="00496845"/>
    <w:rsid w:val="00497125"/>
    <w:rsid w:val="00497312"/>
    <w:rsid w:val="00497342"/>
    <w:rsid w:val="00497A00"/>
    <w:rsid w:val="004A0A30"/>
    <w:rsid w:val="004A1597"/>
    <w:rsid w:val="004A2D58"/>
    <w:rsid w:val="004A2FDA"/>
    <w:rsid w:val="004A344D"/>
    <w:rsid w:val="004A374D"/>
    <w:rsid w:val="004A44AB"/>
    <w:rsid w:val="004A51A3"/>
    <w:rsid w:val="004A51BC"/>
    <w:rsid w:val="004A5860"/>
    <w:rsid w:val="004A771B"/>
    <w:rsid w:val="004A77EF"/>
    <w:rsid w:val="004B30ED"/>
    <w:rsid w:val="004B4002"/>
    <w:rsid w:val="004B5C2C"/>
    <w:rsid w:val="004C0923"/>
    <w:rsid w:val="004C0D1E"/>
    <w:rsid w:val="004C10B4"/>
    <w:rsid w:val="004C1AFC"/>
    <w:rsid w:val="004C3660"/>
    <w:rsid w:val="004C44DB"/>
    <w:rsid w:val="004C575B"/>
    <w:rsid w:val="004C6D48"/>
    <w:rsid w:val="004C723C"/>
    <w:rsid w:val="004D0F3A"/>
    <w:rsid w:val="004D0FD0"/>
    <w:rsid w:val="004D29E0"/>
    <w:rsid w:val="004D3EB6"/>
    <w:rsid w:val="004D4385"/>
    <w:rsid w:val="004D4AA5"/>
    <w:rsid w:val="004D4C5E"/>
    <w:rsid w:val="004D5038"/>
    <w:rsid w:val="004D59EB"/>
    <w:rsid w:val="004D5E37"/>
    <w:rsid w:val="004E0180"/>
    <w:rsid w:val="004E03F3"/>
    <w:rsid w:val="004E122A"/>
    <w:rsid w:val="004E2065"/>
    <w:rsid w:val="004E2A8D"/>
    <w:rsid w:val="004E48F1"/>
    <w:rsid w:val="004E659F"/>
    <w:rsid w:val="004E6D7F"/>
    <w:rsid w:val="004E7828"/>
    <w:rsid w:val="004E7D88"/>
    <w:rsid w:val="004F08A3"/>
    <w:rsid w:val="004F0E16"/>
    <w:rsid w:val="004F2415"/>
    <w:rsid w:val="004F31CB"/>
    <w:rsid w:val="004F4466"/>
    <w:rsid w:val="004F4CF5"/>
    <w:rsid w:val="004F57A5"/>
    <w:rsid w:val="004F57B1"/>
    <w:rsid w:val="004F624C"/>
    <w:rsid w:val="00502556"/>
    <w:rsid w:val="005027AE"/>
    <w:rsid w:val="00504A96"/>
    <w:rsid w:val="0050773E"/>
    <w:rsid w:val="00510E76"/>
    <w:rsid w:val="00511CE3"/>
    <w:rsid w:val="00511D8B"/>
    <w:rsid w:val="00511F72"/>
    <w:rsid w:val="00513E71"/>
    <w:rsid w:val="00515709"/>
    <w:rsid w:val="00515ED3"/>
    <w:rsid w:val="0051620F"/>
    <w:rsid w:val="00517853"/>
    <w:rsid w:val="00517B0E"/>
    <w:rsid w:val="00520655"/>
    <w:rsid w:val="00521B5B"/>
    <w:rsid w:val="00521D49"/>
    <w:rsid w:val="005235CC"/>
    <w:rsid w:val="00523DDB"/>
    <w:rsid w:val="00525609"/>
    <w:rsid w:val="005272C0"/>
    <w:rsid w:val="005313FC"/>
    <w:rsid w:val="005334E9"/>
    <w:rsid w:val="00533994"/>
    <w:rsid w:val="00533FA7"/>
    <w:rsid w:val="00534FFA"/>
    <w:rsid w:val="00537BFE"/>
    <w:rsid w:val="00537D0D"/>
    <w:rsid w:val="0054038B"/>
    <w:rsid w:val="00540A67"/>
    <w:rsid w:val="0054264B"/>
    <w:rsid w:val="00542FD4"/>
    <w:rsid w:val="005432F6"/>
    <w:rsid w:val="00543C4C"/>
    <w:rsid w:val="00545CD5"/>
    <w:rsid w:val="0054677D"/>
    <w:rsid w:val="005504B4"/>
    <w:rsid w:val="005507AB"/>
    <w:rsid w:val="00551D04"/>
    <w:rsid w:val="00552463"/>
    <w:rsid w:val="00552798"/>
    <w:rsid w:val="00555716"/>
    <w:rsid w:val="00561552"/>
    <w:rsid w:val="00563282"/>
    <w:rsid w:val="005633F5"/>
    <w:rsid w:val="005637DA"/>
    <w:rsid w:val="0056386E"/>
    <w:rsid w:val="005639E5"/>
    <w:rsid w:val="00564CB4"/>
    <w:rsid w:val="00564EDE"/>
    <w:rsid w:val="005677B3"/>
    <w:rsid w:val="00567AA7"/>
    <w:rsid w:val="005708A1"/>
    <w:rsid w:val="00570FFD"/>
    <w:rsid w:val="00571EB6"/>
    <w:rsid w:val="005743B2"/>
    <w:rsid w:val="00574991"/>
    <w:rsid w:val="005753D6"/>
    <w:rsid w:val="0057798D"/>
    <w:rsid w:val="0058078C"/>
    <w:rsid w:val="00581818"/>
    <w:rsid w:val="0058184D"/>
    <w:rsid w:val="005854FC"/>
    <w:rsid w:val="00586B28"/>
    <w:rsid w:val="00586BFD"/>
    <w:rsid w:val="00587AC9"/>
    <w:rsid w:val="00590692"/>
    <w:rsid w:val="00591265"/>
    <w:rsid w:val="0059297E"/>
    <w:rsid w:val="00593802"/>
    <w:rsid w:val="00594686"/>
    <w:rsid w:val="00595B67"/>
    <w:rsid w:val="00595FE0"/>
    <w:rsid w:val="005A2077"/>
    <w:rsid w:val="005A3316"/>
    <w:rsid w:val="005A36C6"/>
    <w:rsid w:val="005A67A1"/>
    <w:rsid w:val="005A7561"/>
    <w:rsid w:val="005B0F83"/>
    <w:rsid w:val="005B1099"/>
    <w:rsid w:val="005B1DCB"/>
    <w:rsid w:val="005B20CA"/>
    <w:rsid w:val="005B28C3"/>
    <w:rsid w:val="005B3443"/>
    <w:rsid w:val="005B3504"/>
    <w:rsid w:val="005B3F27"/>
    <w:rsid w:val="005B651F"/>
    <w:rsid w:val="005B654B"/>
    <w:rsid w:val="005B691B"/>
    <w:rsid w:val="005C16E6"/>
    <w:rsid w:val="005C1DD4"/>
    <w:rsid w:val="005C20B3"/>
    <w:rsid w:val="005C3042"/>
    <w:rsid w:val="005C3E22"/>
    <w:rsid w:val="005C64C2"/>
    <w:rsid w:val="005C661E"/>
    <w:rsid w:val="005C7BFC"/>
    <w:rsid w:val="005D01DC"/>
    <w:rsid w:val="005D0471"/>
    <w:rsid w:val="005D1302"/>
    <w:rsid w:val="005D2169"/>
    <w:rsid w:val="005D2985"/>
    <w:rsid w:val="005D2AFE"/>
    <w:rsid w:val="005D4571"/>
    <w:rsid w:val="005D5505"/>
    <w:rsid w:val="005D5CAE"/>
    <w:rsid w:val="005D60D6"/>
    <w:rsid w:val="005D630A"/>
    <w:rsid w:val="005D678B"/>
    <w:rsid w:val="005D7257"/>
    <w:rsid w:val="005E0E08"/>
    <w:rsid w:val="005E0F09"/>
    <w:rsid w:val="005E215D"/>
    <w:rsid w:val="005E259F"/>
    <w:rsid w:val="005E2A82"/>
    <w:rsid w:val="005E37A9"/>
    <w:rsid w:val="005E3F0C"/>
    <w:rsid w:val="005E7570"/>
    <w:rsid w:val="005E7CCB"/>
    <w:rsid w:val="005F0766"/>
    <w:rsid w:val="005F1C91"/>
    <w:rsid w:val="005F2DDD"/>
    <w:rsid w:val="005F51CA"/>
    <w:rsid w:val="005F51EA"/>
    <w:rsid w:val="005F540C"/>
    <w:rsid w:val="005F5A50"/>
    <w:rsid w:val="005F69EA"/>
    <w:rsid w:val="005F69EC"/>
    <w:rsid w:val="005F714A"/>
    <w:rsid w:val="005F741C"/>
    <w:rsid w:val="005F7814"/>
    <w:rsid w:val="00601B9A"/>
    <w:rsid w:val="006060B3"/>
    <w:rsid w:val="00606470"/>
    <w:rsid w:val="0060670B"/>
    <w:rsid w:val="00606D51"/>
    <w:rsid w:val="006078BA"/>
    <w:rsid w:val="00611423"/>
    <w:rsid w:val="00612931"/>
    <w:rsid w:val="00613799"/>
    <w:rsid w:val="00613BE6"/>
    <w:rsid w:val="00614199"/>
    <w:rsid w:val="00615625"/>
    <w:rsid w:val="00616A0D"/>
    <w:rsid w:val="00617AF6"/>
    <w:rsid w:val="0062007C"/>
    <w:rsid w:val="00620FC5"/>
    <w:rsid w:val="00621B95"/>
    <w:rsid w:val="0062270D"/>
    <w:rsid w:val="00623815"/>
    <w:rsid w:val="0062555A"/>
    <w:rsid w:val="006265FD"/>
    <w:rsid w:val="00626CEE"/>
    <w:rsid w:val="00630B8B"/>
    <w:rsid w:val="006338CC"/>
    <w:rsid w:val="00633A9D"/>
    <w:rsid w:val="00633AF8"/>
    <w:rsid w:val="00635D76"/>
    <w:rsid w:val="00640264"/>
    <w:rsid w:val="006406FC"/>
    <w:rsid w:val="00640F21"/>
    <w:rsid w:val="00641D26"/>
    <w:rsid w:val="00642E07"/>
    <w:rsid w:val="006430CA"/>
    <w:rsid w:val="006448F9"/>
    <w:rsid w:val="00644A3D"/>
    <w:rsid w:val="006450BE"/>
    <w:rsid w:val="00645832"/>
    <w:rsid w:val="00645D0B"/>
    <w:rsid w:val="00645FFF"/>
    <w:rsid w:val="00646A57"/>
    <w:rsid w:val="006471C1"/>
    <w:rsid w:val="006514A4"/>
    <w:rsid w:val="00652781"/>
    <w:rsid w:val="00653AB9"/>
    <w:rsid w:val="00654193"/>
    <w:rsid w:val="0065528A"/>
    <w:rsid w:val="00655FE6"/>
    <w:rsid w:val="0065607F"/>
    <w:rsid w:val="006564AF"/>
    <w:rsid w:val="00657FDB"/>
    <w:rsid w:val="006637E2"/>
    <w:rsid w:val="00663E8B"/>
    <w:rsid w:val="00663F8B"/>
    <w:rsid w:val="00664948"/>
    <w:rsid w:val="00666741"/>
    <w:rsid w:val="0066685E"/>
    <w:rsid w:val="00666D4E"/>
    <w:rsid w:val="00667070"/>
    <w:rsid w:val="00667D8C"/>
    <w:rsid w:val="0067055E"/>
    <w:rsid w:val="00671535"/>
    <w:rsid w:val="00672E96"/>
    <w:rsid w:val="00673B03"/>
    <w:rsid w:val="00673E22"/>
    <w:rsid w:val="00674711"/>
    <w:rsid w:val="006766E9"/>
    <w:rsid w:val="006767B2"/>
    <w:rsid w:val="006775FD"/>
    <w:rsid w:val="006776E9"/>
    <w:rsid w:val="00681CA0"/>
    <w:rsid w:val="0068218D"/>
    <w:rsid w:val="0068334C"/>
    <w:rsid w:val="00683E79"/>
    <w:rsid w:val="00684BBF"/>
    <w:rsid w:val="006852AC"/>
    <w:rsid w:val="00685C22"/>
    <w:rsid w:val="00686104"/>
    <w:rsid w:val="00686D56"/>
    <w:rsid w:val="00690228"/>
    <w:rsid w:val="006904D3"/>
    <w:rsid w:val="00691951"/>
    <w:rsid w:val="00691AB9"/>
    <w:rsid w:val="006927CE"/>
    <w:rsid w:val="00692B15"/>
    <w:rsid w:val="0069556E"/>
    <w:rsid w:val="00695C78"/>
    <w:rsid w:val="006977A1"/>
    <w:rsid w:val="006A0CB2"/>
    <w:rsid w:val="006A2D33"/>
    <w:rsid w:val="006A386F"/>
    <w:rsid w:val="006A4226"/>
    <w:rsid w:val="006A4676"/>
    <w:rsid w:val="006A4CF3"/>
    <w:rsid w:val="006A5FA0"/>
    <w:rsid w:val="006A71B0"/>
    <w:rsid w:val="006A7F9D"/>
    <w:rsid w:val="006B08FF"/>
    <w:rsid w:val="006B31DB"/>
    <w:rsid w:val="006B34B6"/>
    <w:rsid w:val="006B39FC"/>
    <w:rsid w:val="006B41EE"/>
    <w:rsid w:val="006B5184"/>
    <w:rsid w:val="006B5EB4"/>
    <w:rsid w:val="006B6C54"/>
    <w:rsid w:val="006B76A3"/>
    <w:rsid w:val="006C1817"/>
    <w:rsid w:val="006C28ED"/>
    <w:rsid w:val="006C3320"/>
    <w:rsid w:val="006C355A"/>
    <w:rsid w:val="006C5A60"/>
    <w:rsid w:val="006C7040"/>
    <w:rsid w:val="006C756D"/>
    <w:rsid w:val="006D0911"/>
    <w:rsid w:val="006D240D"/>
    <w:rsid w:val="006D250C"/>
    <w:rsid w:val="006D2AF3"/>
    <w:rsid w:val="006D35F7"/>
    <w:rsid w:val="006D3DCC"/>
    <w:rsid w:val="006D5BB0"/>
    <w:rsid w:val="006D60D1"/>
    <w:rsid w:val="006D689D"/>
    <w:rsid w:val="006D69F2"/>
    <w:rsid w:val="006E0E6C"/>
    <w:rsid w:val="006E4651"/>
    <w:rsid w:val="006E4924"/>
    <w:rsid w:val="006E4B45"/>
    <w:rsid w:val="006E4FBF"/>
    <w:rsid w:val="006E5EEB"/>
    <w:rsid w:val="006E7CC7"/>
    <w:rsid w:val="006F0029"/>
    <w:rsid w:val="006F0A36"/>
    <w:rsid w:val="006F0D21"/>
    <w:rsid w:val="006F108E"/>
    <w:rsid w:val="006F141F"/>
    <w:rsid w:val="006F1787"/>
    <w:rsid w:val="006F33E9"/>
    <w:rsid w:val="006F4041"/>
    <w:rsid w:val="006F4CBC"/>
    <w:rsid w:val="006F6133"/>
    <w:rsid w:val="006F6AF7"/>
    <w:rsid w:val="007001BD"/>
    <w:rsid w:val="007019DD"/>
    <w:rsid w:val="007021E0"/>
    <w:rsid w:val="00703354"/>
    <w:rsid w:val="007038D6"/>
    <w:rsid w:val="0070441F"/>
    <w:rsid w:val="00706A8E"/>
    <w:rsid w:val="00707AC1"/>
    <w:rsid w:val="00710219"/>
    <w:rsid w:val="00710C6D"/>
    <w:rsid w:val="00711884"/>
    <w:rsid w:val="00711E6B"/>
    <w:rsid w:val="00712A21"/>
    <w:rsid w:val="00713B6F"/>
    <w:rsid w:val="0071429B"/>
    <w:rsid w:val="00714BFE"/>
    <w:rsid w:val="0071561D"/>
    <w:rsid w:val="007177D5"/>
    <w:rsid w:val="00720987"/>
    <w:rsid w:val="00720CFC"/>
    <w:rsid w:val="00721C79"/>
    <w:rsid w:val="007225CB"/>
    <w:rsid w:val="007250BA"/>
    <w:rsid w:val="00725DFD"/>
    <w:rsid w:val="007267A9"/>
    <w:rsid w:val="00727BF9"/>
    <w:rsid w:val="00727C9B"/>
    <w:rsid w:val="00727E8D"/>
    <w:rsid w:val="0073067D"/>
    <w:rsid w:val="007319AF"/>
    <w:rsid w:val="00731E5A"/>
    <w:rsid w:val="00732B70"/>
    <w:rsid w:val="00733354"/>
    <w:rsid w:val="00734934"/>
    <w:rsid w:val="007349DA"/>
    <w:rsid w:val="0073573D"/>
    <w:rsid w:val="00735A03"/>
    <w:rsid w:val="00735E9B"/>
    <w:rsid w:val="007365B9"/>
    <w:rsid w:val="007414B2"/>
    <w:rsid w:val="007421CC"/>
    <w:rsid w:val="007458C2"/>
    <w:rsid w:val="00746C5E"/>
    <w:rsid w:val="00746DA2"/>
    <w:rsid w:val="007525F9"/>
    <w:rsid w:val="007533E7"/>
    <w:rsid w:val="00753582"/>
    <w:rsid w:val="00753BE2"/>
    <w:rsid w:val="00753D0B"/>
    <w:rsid w:val="00754559"/>
    <w:rsid w:val="007568B2"/>
    <w:rsid w:val="007578B2"/>
    <w:rsid w:val="00760F75"/>
    <w:rsid w:val="00761DC2"/>
    <w:rsid w:val="00764B81"/>
    <w:rsid w:val="007656F3"/>
    <w:rsid w:val="00766ED7"/>
    <w:rsid w:val="007672AB"/>
    <w:rsid w:val="0076740F"/>
    <w:rsid w:val="00767F8C"/>
    <w:rsid w:val="007708F9"/>
    <w:rsid w:val="00770A17"/>
    <w:rsid w:val="007727F1"/>
    <w:rsid w:val="00772954"/>
    <w:rsid w:val="007737A3"/>
    <w:rsid w:val="00773C78"/>
    <w:rsid w:val="007743CA"/>
    <w:rsid w:val="00775B43"/>
    <w:rsid w:val="00776AB9"/>
    <w:rsid w:val="00777C28"/>
    <w:rsid w:val="00781020"/>
    <w:rsid w:val="007826AC"/>
    <w:rsid w:val="00783F3F"/>
    <w:rsid w:val="007868FA"/>
    <w:rsid w:val="00786F38"/>
    <w:rsid w:val="007905B7"/>
    <w:rsid w:val="0079063D"/>
    <w:rsid w:val="00791A52"/>
    <w:rsid w:val="00792258"/>
    <w:rsid w:val="00792315"/>
    <w:rsid w:val="00792797"/>
    <w:rsid w:val="00792E2C"/>
    <w:rsid w:val="007956AE"/>
    <w:rsid w:val="00795DB1"/>
    <w:rsid w:val="007965C3"/>
    <w:rsid w:val="00796AE0"/>
    <w:rsid w:val="007A0CD2"/>
    <w:rsid w:val="007A1696"/>
    <w:rsid w:val="007A16D1"/>
    <w:rsid w:val="007A19FB"/>
    <w:rsid w:val="007A228F"/>
    <w:rsid w:val="007A396E"/>
    <w:rsid w:val="007A3B06"/>
    <w:rsid w:val="007A5536"/>
    <w:rsid w:val="007A6027"/>
    <w:rsid w:val="007A7B1F"/>
    <w:rsid w:val="007B24CB"/>
    <w:rsid w:val="007B2A67"/>
    <w:rsid w:val="007B78CB"/>
    <w:rsid w:val="007C1BF9"/>
    <w:rsid w:val="007C1CF9"/>
    <w:rsid w:val="007C3A7A"/>
    <w:rsid w:val="007C4820"/>
    <w:rsid w:val="007C6EB1"/>
    <w:rsid w:val="007C7237"/>
    <w:rsid w:val="007C7633"/>
    <w:rsid w:val="007C7F29"/>
    <w:rsid w:val="007D1FBE"/>
    <w:rsid w:val="007D2497"/>
    <w:rsid w:val="007D2AEF"/>
    <w:rsid w:val="007D55AE"/>
    <w:rsid w:val="007D7EC5"/>
    <w:rsid w:val="007E1792"/>
    <w:rsid w:val="007E3AFA"/>
    <w:rsid w:val="007E49AC"/>
    <w:rsid w:val="007E4F35"/>
    <w:rsid w:val="007E6B72"/>
    <w:rsid w:val="007E6C36"/>
    <w:rsid w:val="007F0256"/>
    <w:rsid w:val="007F02CA"/>
    <w:rsid w:val="007F0BEC"/>
    <w:rsid w:val="007F0C63"/>
    <w:rsid w:val="007F10F9"/>
    <w:rsid w:val="007F17CF"/>
    <w:rsid w:val="007F1F0F"/>
    <w:rsid w:val="007F1F30"/>
    <w:rsid w:val="007F4468"/>
    <w:rsid w:val="007F4A19"/>
    <w:rsid w:val="007F4A32"/>
    <w:rsid w:val="007F5C9D"/>
    <w:rsid w:val="007F633A"/>
    <w:rsid w:val="007F7CDE"/>
    <w:rsid w:val="0080160E"/>
    <w:rsid w:val="00801BD3"/>
    <w:rsid w:val="00802664"/>
    <w:rsid w:val="008031A6"/>
    <w:rsid w:val="00803460"/>
    <w:rsid w:val="00803ACE"/>
    <w:rsid w:val="00803E55"/>
    <w:rsid w:val="008043E0"/>
    <w:rsid w:val="00804533"/>
    <w:rsid w:val="008047DE"/>
    <w:rsid w:val="00805F40"/>
    <w:rsid w:val="00807207"/>
    <w:rsid w:val="008078DB"/>
    <w:rsid w:val="00807E09"/>
    <w:rsid w:val="008103EF"/>
    <w:rsid w:val="008126C0"/>
    <w:rsid w:val="00813265"/>
    <w:rsid w:val="0081407D"/>
    <w:rsid w:val="0081454D"/>
    <w:rsid w:val="00814C82"/>
    <w:rsid w:val="00815137"/>
    <w:rsid w:val="00815624"/>
    <w:rsid w:val="008176CB"/>
    <w:rsid w:val="00817D96"/>
    <w:rsid w:val="0082152C"/>
    <w:rsid w:val="00821F7C"/>
    <w:rsid w:val="00822AC5"/>
    <w:rsid w:val="0082375E"/>
    <w:rsid w:val="008244B3"/>
    <w:rsid w:val="008260DD"/>
    <w:rsid w:val="00826FC9"/>
    <w:rsid w:val="0082730A"/>
    <w:rsid w:val="00827C26"/>
    <w:rsid w:val="008308B6"/>
    <w:rsid w:val="00831A65"/>
    <w:rsid w:val="00831CAF"/>
    <w:rsid w:val="008334BB"/>
    <w:rsid w:val="00833FB1"/>
    <w:rsid w:val="008341C6"/>
    <w:rsid w:val="00834260"/>
    <w:rsid w:val="008343D5"/>
    <w:rsid w:val="00834EA2"/>
    <w:rsid w:val="00835D2A"/>
    <w:rsid w:val="00836480"/>
    <w:rsid w:val="008378E7"/>
    <w:rsid w:val="008409CB"/>
    <w:rsid w:val="00841E35"/>
    <w:rsid w:val="00842241"/>
    <w:rsid w:val="008429B0"/>
    <w:rsid w:val="00843C96"/>
    <w:rsid w:val="00843F5F"/>
    <w:rsid w:val="00844302"/>
    <w:rsid w:val="008444E9"/>
    <w:rsid w:val="00844E85"/>
    <w:rsid w:val="0084676B"/>
    <w:rsid w:val="00846EE4"/>
    <w:rsid w:val="008504C4"/>
    <w:rsid w:val="00850611"/>
    <w:rsid w:val="00850B80"/>
    <w:rsid w:val="008512BA"/>
    <w:rsid w:val="00852158"/>
    <w:rsid w:val="0085239E"/>
    <w:rsid w:val="00852EEB"/>
    <w:rsid w:val="008539A3"/>
    <w:rsid w:val="00855C44"/>
    <w:rsid w:val="0085789C"/>
    <w:rsid w:val="008578C7"/>
    <w:rsid w:val="008579B4"/>
    <w:rsid w:val="00860662"/>
    <w:rsid w:val="00860B83"/>
    <w:rsid w:val="008614AB"/>
    <w:rsid w:val="00863A15"/>
    <w:rsid w:val="00864D7F"/>
    <w:rsid w:val="00866F9A"/>
    <w:rsid w:val="00871E30"/>
    <w:rsid w:val="008752FB"/>
    <w:rsid w:val="00875B54"/>
    <w:rsid w:val="00876E40"/>
    <w:rsid w:val="00876EBB"/>
    <w:rsid w:val="008809DB"/>
    <w:rsid w:val="0088265E"/>
    <w:rsid w:val="0088304A"/>
    <w:rsid w:val="008835EF"/>
    <w:rsid w:val="00884101"/>
    <w:rsid w:val="00884A43"/>
    <w:rsid w:val="00885338"/>
    <w:rsid w:val="00885E56"/>
    <w:rsid w:val="0088644B"/>
    <w:rsid w:val="008874AF"/>
    <w:rsid w:val="00891051"/>
    <w:rsid w:val="00891665"/>
    <w:rsid w:val="00891FA7"/>
    <w:rsid w:val="00892548"/>
    <w:rsid w:val="00892E32"/>
    <w:rsid w:val="00894037"/>
    <w:rsid w:val="0089697F"/>
    <w:rsid w:val="00896B93"/>
    <w:rsid w:val="00896D84"/>
    <w:rsid w:val="0089719A"/>
    <w:rsid w:val="00897774"/>
    <w:rsid w:val="0089784B"/>
    <w:rsid w:val="008A06BA"/>
    <w:rsid w:val="008A0924"/>
    <w:rsid w:val="008A28C4"/>
    <w:rsid w:val="008A2C42"/>
    <w:rsid w:val="008A3CD9"/>
    <w:rsid w:val="008A6BB3"/>
    <w:rsid w:val="008A749C"/>
    <w:rsid w:val="008A7745"/>
    <w:rsid w:val="008B0AD3"/>
    <w:rsid w:val="008B0EF2"/>
    <w:rsid w:val="008B194A"/>
    <w:rsid w:val="008B2565"/>
    <w:rsid w:val="008B2690"/>
    <w:rsid w:val="008B3C69"/>
    <w:rsid w:val="008B4423"/>
    <w:rsid w:val="008B518D"/>
    <w:rsid w:val="008B5573"/>
    <w:rsid w:val="008B5DF3"/>
    <w:rsid w:val="008C25A3"/>
    <w:rsid w:val="008C26AC"/>
    <w:rsid w:val="008C2D57"/>
    <w:rsid w:val="008C3D2D"/>
    <w:rsid w:val="008C42FB"/>
    <w:rsid w:val="008C5D91"/>
    <w:rsid w:val="008C7450"/>
    <w:rsid w:val="008D0862"/>
    <w:rsid w:val="008D1415"/>
    <w:rsid w:val="008D1924"/>
    <w:rsid w:val="008D1C1D"/>
    <w:rsid w:val="008D276F"/>
    <w:rsid w:val="008D340B"/>
    <w:rsid w:val="008D4017"/>
    <w:rsid w:val="008D467A"/>
    <w:rsid w:val="008D4FAA"/>
    <w:rsid w:val="008D5763"/>
    <w:rsid w:val="008D6478"/>
    <w:rsid w:val="008D71AC"/>
    <w:rsid w:val="008E00F7"/>
    <w:rsid w:val="008E012B"/>
    <w:rsid w:val="008E098F"/>
    <w:rsid w:val="008E14D3"/>
    <w:rsid w:val="008E446A"/>
    <w:rsid w:val="008E49EF"/>
    <w:rsid w:val="008E5592"/>
    <w:rsid w:val="008F13E2"/>
    <w:rsid w:val="008F2222"/>
    <w:rsid w:val="008F391B"/>
    <w:rsid w:val="008F39C0"/>
    <w:rsid w:val="008F3B8D"/>
    <w:rsid w:val="008F3D3C"/>
    <w:rsid w:val="008F3EAD"/>
    <w:rsid w:val="008F40B6"/>
    <w:rsid w:val="008F5638"/>
    <w:rsid w:val="008F58B1"/>
    <w:rsid w:val="008F5E1D"/>
    <w:rsid w:val="008F61D0"/>
    <w:rsid w:val="008F7B2F"/>
    <w:rsid w:val="008F7B4D"/>
    <w:rsid w:val="00900E5E"/>
    <w:rsid w:val="00900EF1"/>
    <w:rsid w:val="00900F8A"/>
    <w:rsid w:val="0090146D"/>
    <w:rsid w:val="00902271"/>
    <w:rsid w:val="009049B4"/>
    <w:rsid w:val="00905423"/>
    <w:rsid w:val="00905A5D"/>
    <w:rsid w:val="00905CE0"/>
    <w:rsid w:val="00906092"/>
    <w:rsid w:val="00907364"/>
    <w:rsid w:val="00911658"/>
    <w:rsid w:val="00911E9F"/>
    <w:rsid w:val="0091210B"/>
    <w:rsid w:val="00913569"/>
    <w:rsid w:val="00913E67"/>
    <w:rsid w:val="00914244"/>
    <w:rsid w:val="00914CA2"/>
    <w:rsid w:val="0091632E"/>
    <w:rsid w:val="009168E2"/>
    <w:rsid w:val="009169A3"/>
    <w:rsid w:val="00917C54"/>
    <w:rsid w:val="00917F64"/>
    <w:rsid w:val="00920061"/>
    <w:rsid w:val="009209D9"/>
    <w:rsid w:val="00920B74"/>
    <w:rsid w:val="00920E5E"/>
    <w:rsid w:val="00922B09"/>
    <w:rsid w:val="00922E56"/>
    <w:rsid w:val="0092346D"/>
    <w:rsid w:val="009249EA"/>
    <w:rsid w:val="0092755D"/>
    <w:rsid w:val="00927887"/>
    <w:rsid w:val="0093009D"/>
    <w:rsid w:val="00930829"/>
    <w:rsid w:val="0093141E"/>
    <w:rsid w:val="0093221D"/>
    <w:rsid w:val="00933F68"/>
    <w:rsid w:val="00937D8C"/>
    <w:rsid w:val="00940E76"/>
    <w:rsid w:val="0094104C"/>
    <w:rsid w:val="00944561"/>
    <w:rsid w:val="00945DB4"/>
    <w:rsid w:val="0094605D"/>
    <w:rsid w:val="0094631E"/>
    <w:rsid w:val="00947556"/>
    <w:rsid w:val="00947BF9"/>
    <w:rsid w:val="00947D8D"/>
    <w:rsid w:val="00947F5F"/>
    <w:rsid w:val="009507DB"/>
    <w:rsid w:val="009518C4"/>
    <w:rsid w:val="00952053"/>
    <w:rsid w:val="009529C6"/>
    <w:rsid w:val="0095485E"/>
    <w:rsid w:val="00955211"/>
    <w:rsid w:val="0095534F"/>
    <w:rsid w:val="009555FF"/>
    <w:rsid w:val="00956CFB"/>
    <w:rsid w:val="00956ED9"/>
    <w:rsid w:val="00960870"/>
    <w:rsid w:val="009618D6"/>
    <w:rsid w:val="00963485"/>
    <w:rsid w:val="00963AC2"/>
    <w:rsid w:val="00964C98"/>
    <w:rsid w:val="00964F4B"/>
    <w:rsid w:val="00965892"/>
    <w:rsid w:val="00965CD3"/>
    <w:rsid w:val="00966274"/>
    <w:rsid w:val="00967C4E"/>
    <w:rsid w:val="00970109"/>
    <w:rsid w:val="00970876"/>
    <w:rsid w:val="00970CAA"/>
    <w:rsid w:val="0097100C"/>
    <w:rsid w:val="00971480"/>
    <w:rsid w:val="009740F4"/>
    <w:rsid w:val="00974975"/>
    <w:rsid w:val="0097614F"/>
    <w:rsid w:val="009777FF"/>
    <w:rsid w:val="00980340"/>
    <w:rsid w:val="0098288E"/>
    <w:rsid w:val="00982893"/>
    <w:rsid w:val="009829B3"/>
    <w:rsid w:val="009847C0"/>
    <w:rsid w:val="009847F3"/>
    <w:rsid w:val="00984912"/>
    <w:rsid w:val="00985410"/>
    <w:rsid w:val="0098562F"/>
    <w:rsid w:val="009911C9"/>
    <w:rsid w:val="0099193C"/>
    <w:rsid w:val="00992CE0"/>
    <w:rsid w:val="00993495"/>
    <w:rsid w:val="009942B1"/>
    <w:rsid w:val="0099541F"/>
    <w:rsid w:val="00995CE9"/>
    <w:rsid w:val="00996E3F"/>
    <w:rsid w:val="009A001C"/>
    <w:rsid w:val="009A0F0E"/>
    <w:rsid w:val="009A10BB"/>
    <w:rsid w:val="009A271B"/>
    <w:rsid w:val="009A4F61"/>
    <w:rsid w:val="009A53C7"/>
    <w:rsid w:val="009A5924"/>
    <w:rsid w:val="009A5FE3"/>
    <w:rsid w:val="009A6305"/>
    <w:rsid w:val="009A6F2B"/>
    <w:rsid w:val="009A701E"/>
    <w:rsid w:val="009A784B"/>
    <w:rsid w:val="009B146F"/>
    <w:rsid w:val="009B3953"/>
    <w:rsid w:val="009B3A63"/>
    <w:rsid w:val="009B3DBB"/>
    <w:rsid w:val="009B4BE8"/>
    <w:rsid w:val="009B4BEF"/>
    <w:rsid w:val="009B6828"/>
    <w:rsid w:val="009C16ED"/>
    <w:rsid w:val="009C1C5D"/>
    <w:rsid w:val="009C2E2D"/>
    <w:rsid w:val="009C31E4"/>
    <w:rsid w:val="009C3526"/>
    <w:rsid w:val="009C3952"/>
    <w:rsid w:val="009C3C67"/>
    <w:rsid w:val="009C4001"/>
    <w:rsid w:val="009C4C9E"/>
    <w:rsid w:val="009C57B7"/>
    <w:rsid w:val="009C5E53"/>
    <w:rsid w:val="009C5FD7"/>
    <w:rsid w:val="009C67F3"/>
    <w:rsid w:val="009C6E71"/>
    <w:rsid w:val="009C7696"/>
    <w:rsid w:val="009D0339"/>
    <w:rsid w:val="009D15DF"/>
    <w:rsid w:val="009D1E7B"/>
    <w:rsid w:val="009D2F49"/>
    <w:rsid w:val="009D4063"/>
    <w:rsid w:val="009D5609"/>
    <w:rsid w:val="009D6812"/>
    <w:rsid w:val="009D7D51"/>
    <w:rsid w:val="009E03B3"/>
    <w:rsid w:val="009E0C41"/>
    <w:rsid w:val="009E25BA"/>
    <w:rsid w:val="009E27EF"/>
    <w:rsid w:val="009E3503"/>
    <w:rsid w:val="009E558B"/>
    <w:rsid w:val="009E5AB1"/>
    <w:rsid w:val="009E6487"/>
    <w:rsid w:val="009E7023"/>
    <w:rsid w:val="009E7CC4"/>
    <w:rsid w:val="009F21D9"/>
    <w:rsid w:val="009F2C70"/>
    <w:rsid w:val="009F3107"/>
    <w:rsid w:val="009F35B9"/>
    <w:rsid w:val="009F365F"/>
    <w:rsid w:val="009F373F"/>
    <w:rsid w:val="009F5124"/>
    <w:rsid w:val="009F5272"/>
    <w:rsid w:val="009F5281"/>
    <w:rsid w:val="009F6D8E"/>
    <w:rsid w:val="009F761B"/>
    <w:rsid w:val="00A02AA4"/>
    <w:rsid w:val="00A03DB5"/>
    <w:rsid w:val="00A047FF"/>
    <w:rsid w:val="00A079B6"/>
    <w:rsid w:val="00A121EF"/>
    <w:rsid w:val="00A123D5"/>
    <w:rsid w:val="00A13285"/>
    <w:rsid w:val="00A13842"/>
    <w:rsid w:val="00A141E1"/>
    <w:rsid w:val="00A14A81"/>
    <w:rsid w:val="00A15D78"/>
    <w:rsid w:val="00A16308"/>
    <w:rsid w:val="00A16F2D"/>
    <w:rsid w:val="00A207B3"/>
    <w:rsid w:val="00A20FE0"/>
    <w:rsid w:val="00A21143"/>
    <w:rsid w:val="00A2427D"/>
    <w:rsid w:val="00A24B4C"/>
    <w:rsid w:val="00A260F4"/>
    <w:rsid w:val="00A26AAE"/>
    <w:rsid w:val="00A27168"/>
    <w:rsid w:val="00A27EDE"/>
    <w:rsid w:val="00A30680"/>
    <w:rsid w:val="00A313CB"/>
    <w:rsid w:val="00A31E1C"/>
    <w:rsid w:val="00A321CC"/>
    <w:rsid w:val="00A32676"/>
    <w:rsid w:val="00A3312A"/>
    <w:rsid w:val="00A359EA"/>
    <w:rsid w:val="00A36398"/>
    <w:rsid w:val="00A37246"/>
    <w:rsid w:val="00A379DC"/>
    <w:rsid w:val="00A37D61"/>
    <w:rsid w:val="00A4157D"/>
    <w:rsid w:val="00A420E7"/>
    <w:rsid w:val="00A43A7F"/>
    <w:rsid w:val="00A44506"/>
    <w:rsid w:val="00A45C8C"/>
    <w:rsid w:val="00A460BA"/>
    <w:rsid w:val="00A462F3"/>
    <w:rsid w:val="00A463B2"/>
    <w:rsid w:val="00A465A3"/>
    <w:rsid w:val="00A46A81"/>
    <w:rsid w:val="00A51CFB"/>
    <w:rsid w:val="00A51E2C"/>
    <w:rsid w:val="00A54168"/>
    <w:rsid w:val="00A55493"/>
    <w:rsid w:val="00A556B2"/>
    <w:rsid w:val="00A55F25"/>
    <w:rsid w:val="00A56FCF"/>
    <w:rsid w:val="00A573DD"/>
    <w:rsid w:val="00A605EF"/>
    <w:rsid w:val="00A61223"/>
    <w:rsid w:val="00A61DD3"/>
    <w:rsid w:val="00A621C3"/>
    <w:rsid w:val="00A626D1"/>
    <w:rsid w:val="00A62890"/>
    <w:rsid w:val="00A63618"/>
    <w:rsid w:val="00A63A2D"/>
    <w:rsid w:val="00A64433"/>
    <w:rsid w:val="00A67012"/>
    <w:rsid w:val="00A67987"/>
    <w:rsid w:val="00A703C0"/>
    <w:rsid w:val="00A70E2E"/>
    <w:rsid w:val="00A76E19"/>
    <w:rsid w:val="00A77419"/>
    <w:rsid w:val="00A77663"/>
    <w:rsid w:val="00A77D55"/>
    <w:rsid w:val="00A804F7"/>
    <w:rsid w:val="00A8096E"/>
    <w:rsid w:val="00A81010"/>
    <w:rsid w:val="00A81681"/>
    <w:rsid w:val="00A82DAA"/>
    <w:rsid w:val="00A82DBB"/>
    <w:rsid w:val="00A8303C"/>
    <w:rsid w:val="00A83345"/>
    <w:rsid w:val="00A83D4E"/>
    <w:rsid w:val="00A84AD0"/>
    <w:rsid w:val="00A84E84"/>
    <w:rsid w:val="00A86FD0"/>
    <w:rsid w:val="00A8728E"/>
    <w:rsid w:val="00A90670"/>
    <w:rsid w:val="00A94972"/>
    <w:rsid w:val="00A949FC"/>
    <w:rsid w:val="00A94D4A"/>
    <w:rsid w:val="00A9627E"/>
    <w:rsid w:val="00A96351"/>
    <w:rsid w:val="00A96BC3"/>
    <w:rsid w:val="00AA021D"/>
    <w:rsid w:val="00AA0527"/>
    <w:rsid w:val="00AA0715"/>
    <w:rsid w:val="00AA15F4"/>
    <w:rsid w:val="00AA4C70"/>
    <w:rsid w:val="00AA4EEB"/>
    <w:rsid w:val="00AA55B2"/>
    <w:rsid w:val="00AA5EE7"/>
    <w:rsid w:val="00AA7B20"/>
    <w:rsid w:val="00AB1756"/>
    <w:rsid w:val="00AB1DFC"/>
    <w:rsid w:val="00AB2A4B"/>
    <w:rsid w:val="00AB2DC8"/>
    <w:rsid w:val="00AB4CE0"/>
    <w:rsid w:val="00AB61A4"/>
    <w:rsid w:val="00AC0CDD"/>
    <w:rsid w:val="00AC0CEA"/>
    <w:rsid w:val="00AC179B"/>
    <w:rsid w:val="00AC23E1"/>
    <w:rsid w:val="00AC4527"/>
    <w:rsid w:val="00AC4E30"/>
    <w:rsid w:val="00AD2159"/>
    <w:rsid w:val="00AD2425"/>
    <w:rsid w:val="00AD2E13"/>
    <w:rsid w:val="00AD3EC5"/>
    <w:rsid w:val="00AD4DDF"/>
    <w:rsid w:val="00AD583D"/>
    <w:rsid w:val="00AD60A2"/>
    <w:rsid w:val="00AE1832"/>
    <w:rsid w:val="00AE194C"/>
    <w:rsid w:val="00AE2086"/>
    <w:rsid w:val="00AE339B"/>
    <w:rsid w:val="00AE39CF"/>
    <w:rsid w:val="00AE6AD9"/>
    <w:rsid w:val="00AF2205"/>
    <w:rsid w:val="00AF22D9"/>
    <w:rsid w:val="00AF23C1"/>
    <w:rsid w:val="00AF2ACA"/>
    <w:rsid w:val="00AF359D"/>
    <w:rsid w:val="00AF3723"/>
    <w:rsid w:val="00AF5650"/>
    <w:rsid w:val="00AF5A81"/>
    <w:rsid w:val="00AF739F"/>
    <w:rsid w:val="00AF7872"/>
    <w:rsid w:val="00AF7C89"/>
    <w:rsid w:val="00B00A6B"/>
    <w:rsid w:val="00B00E5C"/>
    <w:rsid w:val="00B03F8E"/>
    <w:rsid w:val="00B041B8"/>
    <w:rsid w:val="00B04514"/>
    <w:rsid w:val="00B05BC3"/>
    <w:rsid w:val="00B06396"/>
    <w:rsid w:val="00B06872"/>
    <w:rsid w:val="00B07D96"/>
    <w:rsid w:val="00B1003C"/>
    <w:rsid w:val="00B14ECD"/>
    <w:rsid w:val="00B15D94"/>
    <w:rsid w:val="00B16585"/>
    <w:rsid w:val="00B16B87"/>
    <w:rsid w:val="00B16D45"/>
    <w:rsid w:val="00B23D8A"/>
    <w:rsid w:val="00B241BC"/>
    <w:rsid w:val="00B248FF"/>
    <w:rsid w:val="00B2581F"/>
    <w:rsid w:val="00B25D28"/>
    <w:rsid w:val="00B26AF1"/>
    <w:rsid w:val="00B27AD1"/>
    <w:rsid w:val="00B302EF"/>
    <w:rsid w:val="00B30C9E"/>
    <w:rsid w:val="00B31200"/>
    <w:rsid w:val="00B31366"/>
    <w:rsid w:val="00B314E2"/>
    <w:rsid w:val="00B31F29"/>
    <w:rsid w:val="00B329CB"/>
    <w:rsid w:val="00B34651"/>
    <w:rsid w:val="00B356C7"/>
    <w:rsid w:val="00B35B22"/>
    <w:rsid w:val="00B35DF3"/>
    <w:rsid w:val="00B40070"/>
    <w:rsid w:val="00B41323"/>
    <w:rsid w:val="00B42058"/>
    <w:rsid w:val="00B422AC"/>
    <w:rsid w:val="00B42E14"/>
    <w:rsid w:val="00B43ED7"/>
    <w:rsid w:val="00B440D4"/>
    <w:rsid w:val="00B4554E"/>
    <w:rsid w:val="00B50764"/>
    <w:rsid w:val="00B50D8A"/>
    <w:rsid w:val="00B5110C"/>
    <w:rsid w:val="00B556D1"/>
    <w:rsid w:val="00B563AB"/>
    <w:rsid w:val="00B56998"/>
    <w:rsid w:val="00B57229"/>
    <w:rsid w:val="00B57C66"/>
    <w:rsid w:val="00B62CEA"/>
    <w:rsid w:val="00B63C19"/>
    <w:rsid w:val="00B64497"/>
    <w:rsid w:val="00B645FA"/>
    <w:rsid w:val="00B64882"/>
    <w:rsid w:val="00B648C6"/>
    <w:rsid w:val="00B650C1"/>
    <w:rsid w:val="00B65AD8"/>
    <w:rsid w:val="00B65BBA"/>
    <w:rsid w:val="00B66541"/>
    <w:rsid w:val="00B72A9B"/>
    <w:rsid w:val="00B73677"/>
    <w:rsid w:val="00B74B62"/>
    <w:rsid w:val="00B750CE"/>
    <w:rsid w:val="00B75C8F"/>
    <w:rsid w:val="00B75E37"/>
    <w:rsid w:val="00B75F3B"/>
    <w:rsid w:val="00B7618F"/>
    <w:rsid w:val="00B76F74"/>
    <w:rsid w:val="00B77E67"/>
    <w:rsid w:val="00B823E3"/>
    <w:rsid w:val="00B835D8"/>
    <w:rsid w:val="00B83B58"/>
    <w:rsid w:val="00B83D6C"/>
    <w:rsid w:val="00B849D6"/>
    <w:rsid w:val="00B85C96"/>
    <w:rsid w:val="00B85CC6"/>
    <w:rsid w:val="00B860C6"/>
    <w:rsid w:val="00B864A5"/>
    <w:rsid w:val="00B867B4"/>
    <w:rsid w:val="00B87BA5"/>
    <w:rsid w:val="00B93FF1"/>
    <w:rsid w:val="00B94C12"/>
    <w:rsid w:val="00B960B8"/>
    <w:rsid w:val="00B968A6"/>
    <w:rsid w:val="00B96AE3"/>
    <w:rsid w:val="00B96BAF"/>
    <w:rsid w:val="00B97B76"/>
    <w:rsid w:val="00BA0094"/>
    <w:rsid w:val="00BA17B5"/>
    <w:rsid w:val="00BA2136"/>
    <w:rsid w:val="00BA430D"/>
    <w:rsid w:val="00BA495A"/>
    <w:rsid w:val="00BA5DC2"/>
    <w:rsid w:val="00BA6A3C"/>
    <w:rsid w:val="00BA767A"/>
    <w:rsid w:val="00BA7824"/>
    <w:rsid w:val="00BB0011"/>
    <w:rsid w:val="00BB0CA5"/>
    <w:rsid w:val="00BB0E9D"/>
    <w:rsid w:val="00BB191F"/>
    <w:rsid w:val="00BB390B"/>
    <w:rsid w:val="00BB542D"/>
    <w:rsid w:val="00BB5D5D"/>
    <w:rsid w:val="00BB6662"/>
    <w:rsid w:val="00BB6755"/>
    <w:rsid w:val="00BB7EE0"/>
    <w:rsid w:val="00BC0EB8"/>
    <w:rsid w:val="00BC1401"/>
    <w:rsid w:val="00BC1C72"/>
    <w:rsid w:val="00BC1DC5"/>
    <w:rsid w:val="00BC1EE4"/>
    <w:rsid w:val="00BC26F9"/>
    <w:rsid w:val="00BC2EE2"/>
    <w:rsid w:val="00BC5A99"/>
    <w:rsid w:val="00BC695E"/>
    <w:rsid w:val="00BC7620"/>
    <w:rsid w:val="00BD072A"/>
    <w:rsid w:val="00BE02C1"/>
    <w:rsid w:val="00BE1830"/>
    <w:rsid w:val="00BE44C3"/>
    <w:rsid w:val="00BE4B06"/>
    <w:rsid w:val="00BE5B97"/>
    <w:rsid w:val="00BE5BFA"/>
    <w:rsid w:val="00BE6680"/>
    <w:rsid w:val="00BF00BF"/>
    <w:rsid w:val="00BF0101"/>
    <w:rsid w:val="00BF0142"/>
    <w:rsid w:val="00BF0A2D"/>
    <w:rsid w:val="00BF118D"/>
    <w:rsid w:val="00BF1D40"/>
    <w:rsid w:val="00BF25B0"/>
    <w:rsid w:val="00BF2B81"/>
    <w:rsid w:val="00BF2C6E"/>
    <w:rsid w:val="00BF384F"/>
    <w:rsid w:val="00BF4107"/>
    <w:rsid w:val="00BF45E9"/>
    <w:rsid w:val="00BF4DFE"/>
    <w:rsid w:val="00BF500B"/>
    <w:rsid w:val="00BF5527"/>
    <w:rsid w:val="00BF5A74"/>
    <w:rsid w:val="00BF658D"/>
    <w:rsid w:val="00BF72E6"/>
    <w:rsid w:val="00BF7C91"/>
    <w:rsid w:val="00C01EE6"/>
    <w:rsid w:val="00C035B1"/>
    <w:rsid w:val="00C03AFC"/>
    <w:rsid w:val="00C05CB3"/>
    <w:rsid w:val="00C110F3"/>
    <w:rsid w:val="00C11121"/>
    <w:rsid w:val="00C12521"/>
    <w:rsid w:val="00C12854"/>
    <w:rsid w:val="00C128E2"/>
    <w:rsid w:val="00C12BC5"/>
    <w:rsid w:val="00C12C84"/>
    <w:rsid w:val="00C13E4E"/>
    <w:rsid w:val="00C159C8"/>
    <w:rsid w:val="00C20B82"/>
    <w:rsid w:val="00C2148B"/>
    <w:rsid w:val="00C23DF4"/>
    <w:rsid w:val="00C241BE"/>
    <w:rsid w:val="00C243B4"/>
    <w:rsid w:val="00C26567"/>
    <w:rsid w:val="00C265B4"/>
    <w:rsid w:val="00C26837"/>
    <w:rsid w:val="00C26959"/>
    <w:rsid w:val="00C269B8"/>
    <w:rsid w:val="00C27AF9"/>
    <w:rsid w:val="00C3229A"/>
    <w:rsid w:val="00C336E0"/>
    <w:rsid w:val="00C34974"/>
    <w:rsid w:val="00C352F8"/>
    <w:rsid w:val="00C35442"/>
    <w:rsid w:val="00C360BD"/>
    <w:rsid w:val="00C41924"/>
    <w:rsid w:val="00C43B51"/>
    <w:rsid w:val="00C454C1"/>
    <w:rsid w:val="00C45AD2"/>
    <w:rsid w:val="00C45EA3"/>
    <w:rsid w:val="00C45ED5"/>
    <w:rsid w:val="00C47186"/>
    <w:rsid w:val="00C50A8F"/>
    <w:rsid w:val="00C50F91"/>
    <w:rsid w:val="00C51A7F"/>
    <w:rsid w:val="00C532CB"/>
    <w:rsid w:val="00C53952"/>
    <w:rsid w:val="00C54309"/>
    <w:rsid w:val="00C54353"/>
    <w:rsid w:val="00C558BC"/>
    <w:rsid w:val="00C55979"/>
    <w:rsid w:val="00C55D5F"/>
    <w:rsid w:val="00C56546"/>
    <w:rsid w:val="00C56DBC"/>
    <w:rsid w:val="00C573A4"/>
    <w:rsid w:val="00C60895"/>
    <w:rsid w:val="00C60DCC"/>
    <w:rsid w:val="00C61D82"/>
    <w:rsid w:val="00C62D34"/>
    <w:rsid w:val="00C63196"/>
    <w:rsid w:val="00C63E90"/>
    <w:rsid w:val="00C642A3"/>
    <w:rsid w:val="00C649CD"/>
    <w:rsid w:val="00C661CE"/>
    <w:rsid w:val="00C664CD"/>
    <w:rsid w:val="00C666DD"/>
    <w:rsid w:val="00C675AC"/>
    <w:rsid w:val="00C706AE"/>
    <w:rsid w:val="00C713FB"/>
    <w:rsid w:val="00C717D4"/>
    <w:rsid w:val="00C71EE2"/>
    <w:rsid w:val="00C7280E"/>
    <w:rsid w:val="00C72F4A"/>
    <w:rsid w:val="00C73507"/>
    <w:rsid w:val="00C73917"/>
    <w:rsid w:val="00C73D00"/>
    <w:rsid w:val="00C755E5"/>
    <w:rsid w:val="00C75E11"/>
    <w:rsid w:val="00C800A9"/>
    <w:rsid w:val="00C80163"/>
    <w:rsid w:val="00C819EA"/>
    <w:rsid w:val="00C82982"/>
    <w:rsid w:val="00C82A1E"/>
    <w:rsid w:val="00C82BEE"/>
    <w:rsid w:val="00C83368"/>
    <w:rsid w:val="00C84636"/>
    <w:rsid w:val="00C852C7"/>
    <w:rsid w:val="00C85337"/>
    <w:rsid w:val="00C85FC6"/>
    <w:rsid w:val="00C87908"/>
    <w:rsid w:val="00C90DC7"/>
    <w:rsid w:val="00C91B06"/>
    <w:rsid w:val="00C91C59"/>
    <w:rsid w:val="00C9224D"/>
    <w:rsid w:val="00C93BCE"/>
    <w:rsid w:val="00C95242"/>
    <w:rsid w:val="00C97729"/>
    <w:rsid w:val="00C97E23"/>
    <w:rsid w:val="00CA2568"/>
    <w:rsid w:val="00CA2720"/>
    <w:rsid w:val="00CA2D87"/>
    <w:rsid w:val="00CA42E2"/>
    <w:rsid w:val="00CA5FAC"/>
    <w:rsid w:val="00CA68E7"/>
    <w:rsid w:val="00CB21BA"/>
    <w:rsid w:val="00CB2AF4"/>
    <w:rsid w:val="00CB3642"/>
    <w:rsid w:val="00CB37AE"/>
    <w:rsid w:val="00CB409F"/>
    <w:rsid w:val="00CB4177"/>
    <w:rsid w:val="00CB5A26"/>
    <w:rsid w:val="00CC0B0E"/>
    <w:rsid w:val="00CC0E03"/>
    <w:rsid w:val="00CC0FB2"/>
    <w:rsid w:val="00CC29E2"/>
    <w:rsid w:val="00CC330D"/>
    <w:rsid w:val="00CC47C6"/>
    <w:rsid w:val="00CC5F38"/>
    <w:rsid w:val="00CC725F"/>
    <w:rsid w:val="00CC7375"/>
    <w:rsid w:val="00CC78A9"/>
    <w:rsid w:val="00CC7E2B"/>
    <w:rsid w:val="00CD0A7A"/>
    <w:rsid w:val="00CD16D0"/>
    <w:rsid w:val="00CD221A"/>
    <w:rsid w:val="00CD228B"/>
    <w:rsid w:val="00CD2493"/>
    <w:rsid w:val="00CD25DE"/>
    <w:rsid w:val="00CD2DC9"/>
    <w:rsid w:val="00CD3D6F"/>
    <w:rsid w:val="00CD4FCB"/>
    <w:rsid w:val="00CD58E3"/>
    <w:rsid w:val="00CD625D"/>
    <w:rsid w:val="00CD69FC"/>
    <w:rsid w:val="00CD7A8C"/>
    <w:rsid w:val="00CE01E9"/>
    <w:rsid w:val="00CE0F55"/>
    <w:rsid w:val="00CE158C"/>
    <w:rsid w:val="00CE1716"/>
    <w:rsid w:val="00CE1AA9"/>
    <w:rsid w:val="00CE4E99"/>
    <w:rsid w:val="00CE57FD"/>
    <w:rsid w:val="00CE674C"/>
    <w:rsid w:val="00CE71DD"/>
    <w:rsid w:val="00CF061A"/>
    <w:rsid w:val="00CF0B44"/>
    <w:rsid w:val="00CF1C7F"/>
    <w:rsid w:val="00CF2E4D"/>
    <w:rsid w:val="00CF42FF"/>
    <w:rsid w:val="00CF4B9E"/>
    <w:rsid w:val="00CF4CC9"/>
    <w:rsid w:val="00CF526A"/>
    <w:rsid w:val="00CF70D9"/>
    <w:rsid w:val="00CF776B"/>
    <w:rsid w:val="00CF799B"/>
    <w:rsid w:val="00D00C9C"/>
    <w:rsid w:val="00D00FB5"/>
    <w:rsid w:val="00D010CD"/>
    <w:rsid w:val="00D01E73"/>
    <w:rsid w:val="00D025FE"/>
    <w:rsid w:val="00D026B7"/>
    <w:rsid w:val="00D026EA"/>
    <w:rsid w:val="00D029DC"/>
    <w:rsid w:val="00D036AA"/>
    <w:rsid w:val="00D04496"/>
    <w:rsid w:val="00D04FA1"/>
    <w:rsid w:val="00D05236"/>
    <w:rsid w:val="00D065E4"/>
    <w:rsid w:val="00D065FC"/>
    <w:rsid w:val="00D07B99"/>
    <w:rsid w:val="00D1015F"/>
    <w:rsid w:val="00D10475"/>
    <w:rsid w:val="00D10EE3"/>
    <w:rsid w:val="00D10F93"/>
    <w:rsid w:val="00D11BC6"/>
    <w:rsid w:val="00D120F0"/>
    <w:rsid w:val="00D129A9"/>
    <w:rsid w:val="00D12C4A"/>
    <w:rsid w:val="00D1453C"/>
    <w:rsid w:val="00D14F0C"/>
    <w:rsid w:val="00D17135"/>
    <w:rsid w:val="00D173E8"/>
    <w:rsid w:val="00D1761E"/>
    <w:rsid w:val="00D20750"/>
    <w:rsid w:val="00D216E9"/>
    <w:rsid w:val="00D21D86"/>
    <w:rsid w:val="00D21F8B"/>
    <w:rsid w:val="00D233ED"/>
    <w:rsid w:val="00D237D9"/>
    <w:rsid w:val="00D24CE6"/>
    <w:rsid w:val="00D25AE2"/>
    <w:rsid w:val="00D2642B"/>
    <w:rsid w:val="00D27D2B"/>
    <w:rsid w:val="00D301D1"/>
    <w:rsid w:val="00D30E57"/>
    <w:rsid w:val="00D31092"/>
    <w:rsid w:val="00D31A32"/>
    <w:rsid w:val="00D31DD7"/>
    <w:rsid w:val="00D32EF9"/>
    <w:rsid w:val="00D3333C"/>
    <w:rsid w:val="00D33D36"/>
    <w:rsid w:val="00D35403"/>
    <w:rsid w:val="00D35580"/>
    <w:rsid w:val="00D43A82"/>
    <w:rsid w:val="00D43AF6"/>
    <w:rsid w:val="00D43F29"/>
    <w:rsid w:val="00D440F6"/>
    <w:rsid w:val="00D44CED"/>
    <w:rsid w:val="00D46D56"/>
    <w:rsid w:val="00D471F5"/>
    <w:rsid w:val="00D51166"/>
    <w:rsid w:val="00D51B21"/>
    <w:rsid w:val="00D537A0"/>
    <w:rsid w:val="00D54383"/>
    <w:rsid w:val="00D54C72"/>
    <w:rsid w:val="00D550FD"/>
    <w:rsid w:val="00D55A6E"/>
    <w:rsid w:val="00D56B5D"/>
    <w:rsid w:val="00D5792F"/>
    <w:rsid w:val="00D6008F"/>
    <w:rsid w:val="00D60779"/>
    <w:rsid w:val="00D611CF"/>
    <w:rsid w:val="00D6191F"/>
    <w:rsid w:val="00D62327"/>
    <w:rsid w:val="00D63002"/>
    <w:rsid w:val="00D63C07"/>
    <w:rsid w:val="00D63CD5"/>
    <w:rsid w:val="00D6507C"/>
    <w:rsid w:val="00D65996"/>
    <w:rsid w:val="00D67805"/>
    <w:rsid w:val="00D71014"/>
    <w:rsid w:val="00D71675"/>
    <w:rsid w:val="00D72486"/>
    <w:rsid w:val="00D724B2"/>
    <w:rsid w:val="00D751CB"/>
    <w:rsid w:val="00D76581"/>
    <w:rsid w:val="00D76B55"/>
    <w:rsid w:val="00D7728C"/>
    <w:rsid w:val="00D77C22"/>
    <w:rsid w:val="00D77DAE"/>
    <w:rsid w:val="00D812AA"/>
    <w:rsid w:val="00D81AB6"/>
    <w:rsid w:val="00D82E90"/>
    <w:rsid w:val="00D82F4B"/>
    <w:rsid w:val="00D83388"/>
    <w:rsid w:val="00D83AEA"/>
    <w:rsid w:val="00D83D88"/>
    <w:rsid w:val="00D84206"/>
    <w:rsid w:val="00D86350"/>
    <w:rsid w:val="00D8670D"/>
    <w:rsid w:val="00D86718"/>
    <w:rsid w:val="00D868B4"/>
    <w:rsid w:val="00D86CCF"/>
    <w:rsid w:val="00D87379"/>
    <w:rsid w:val="00D87A3B"/>
    <w:rsid w:val="00D87F86"/>
    <w:rsid w:val="00D90369"/>
    <w:rsid w:val="00D90818"/>
    <w:rsid w:val="00D90FC3"/>
    <w:rsid w:val="00D91470"/>
    <w:rsid w:val="00D92142"/>
    <w:rsid w:val="00D92F1B"/>
    <w:rsid w:val="00D93621"/>
    <w:rsid w:val="00D93E05"/>
    <w:rsid w:val="00D95135"/>
    <w:rsid w:val="00D9698E"/>
    <w:rsid w:val="00D97251"/>
    <w:rsid w:val="00D976E4"/>
    <w:rsid w:val="00DA07E2"/>
    <w:rsid w:val="00DA080A"/>
    <w:rsid w:val="00DA09ED"/>
    <w:rsid w:val="00DA0B36"/>
    <w:rsid w:val="00DA2491"/>
    <w:rsid w:val="00DA2840"/>
    <w:rsid w:val="00DA2921"/>
    <w:rsid w:val="00DA33BE"/>
    <w:rsid w:val="00DA3BF9"/>
    <w:rsid w:val="00DA6D32"/>
    <w:rsid w:val="00DA7FC5"/>
    <w:rsid w:val="00DB00A5"/>
    <w:rsid w:val="00DB10A4"/>
    <w:rsid w:val="00DB16BD"/>
    <w:rsid w:val="00DB32C4"/>
    <w:rsid w:val="00DB4F40"/>
    <w:rsid w:val="00DB52B8"/>
    <w:rsid w:val="00DB689F"/>
    <w:rsid w:val="00DB6E43"/>
    <w:rsid w:val="00DB6F22"/>
    <w:rsid w:val="00DC06D5"/>
    <w:rsid w:val="00DC1318"/>
    <w:rsid w:val="00DC1963"/>
    <w:rsid w:val="00DC2BB7"/>
    <w:rsid w:val="00DC5F22"/>
    <w:rsid w:val="00DC7342"/>
    <w:rsid w:val="00DD0348"/>
    <w:rsid w:val="00DD08BA"/>
    <w:rsid w:val="00DD56C9"/>
    <w:rsid w:val="00DD573B"/>
    <w:rsid w:val="00DD6655"/>
    <w:rsid w:val="00DD772E"/>
    <w:rsid w:val="00DE0235"/>
    <w:rsid w:val="00DE0730"/>
    <w:rsid w:val="00DE1053"/>
    <w:rsid w:val="00DE1C4F"/>
    <w:rsid w:val="00DE20DD"/>
    <w:rsid w:val="00DE2FD5"/>
    <w:rsid w:val="00DE444D"/>
    <w:rsid w:val="00DE4589"/>
    <w:rsid w:val="00DE745A"/>
    <w:rsid w:val="00DF137D"/>
    <w:rsid w:val="00DF14BA"/>
    <w:rsid w:val="00DF2299"/>
    <w:rsid w:val="00DF2E4E"/>
    <w:rsid w:val="00DF3BCC"/>
    <w:rsid w:val="00DF77A8"/>
    <w:rsid w:val="00DF797E"/>
    <w:rsid w:val="00DF7A0F"/>
    <w:rsid w:val="00DF7D9A"/>
    <w:rsid w:val="00E00E2A"/>
    <w:rsid w:val="00E01BB7"/>
    <w:rsid w:val="00E01ED1"/>
    <w:rsid w:val="00E0245A"/>
    <w:rsid w:val="00E024FB"/>
    <w:rsid w:val="00E04BD1"/>
    <w:rsid w:val="00E04EC1"/>
    <w:rsid w:val="00E06652"/>
    <w:rsid w:val="00E06C4F"/>
    <w:rsid w:val="00E07CA8"/>
    <w:rsid w:val="00E07E12"/>
    <w:rsid w:val="00E10F30"/>
    <w:rsid w:val="00E110FC"/>
    <w:rsid w:val="00E114BF"/>
    <w:rsid w:val="00E12508"/>
    <w:rsid w:val="00E14E72"/>
    <w:rsid w:val="00E17382"/>
    <w:rsid w:val="00E17A9D"/>
    <w:rsid w:val="00E20949"/>
    <w:rsid w:val="00E216F8"/>
    <w:rsid w:val="00E24D10"/>
    <w:rsid w:val="00E2536A"/>
    <w:rsid w:val="00E26666"/>
    <w:rsid w:val="00E274D0"/>
    <w:rsid w:val="00E30D58"/>
    <w:rsid w:val="00E31B60"/>
    <w:rsid w:val="00E31E27"/>
    <w:rsid w:val="00E33769"/>
    <w:rsid w:val="00E33C2F"/>
    <w:rsid w:val="00E33C3E"/>
    <w:rsid w:val="00E34486"/>
    <w:rsid w:val="00E35351"/>
    <w:rsid w:val="00E439D8"/>
    <w:rsid w:val="00E44601"/>
    <w:rsid w:val="00E44E7B"/>
    <w:rsid w:val="00E45D12"/>
    <w:rsid w:val="00E463A8"/>
    <w:rsid w:val="00E46817"/>
    <w:rsid w:val="00E472E4"/>
    <w:rsid w:val="00E4781A"/>
    <w:rsid w:val="00E50039"/>
    <w:rsid w:val="00E506F9"/>
    <w:rsid w:val="00E51507"/>
    <w:rsid w:val="00E5348D"/>
    <w:rsid w:val="00E549E7"/>
    <w:rsid w:val="00E54FF2"/>
    <w:rsid w:val="00E557D5"/>
    <w:rsid w:val="00E57B09"/>
    <w:rsid w:val="00E57F50"/>
    <w:rsid w:val="00E605F4"/>
    <w:rsid w:val="00E622E8"/>
    <w:rsid w:val="00E625C0"/>
    <w:rsid w:val="00E63F16"/>
    <w:rsid w:val="00E6470C"/>
    <w:rsid w:val="00E64A45"/>
    <w:rsid w:val="00E6529A"/>
    <w:rsid w:val="00E6609D"/>
    <w:rsid w:val="00E665B1"/>
    <w:rsid w:val="00E7000B"/>
    <w:rsid w:val="00E72426"/>
    <w:rsid w:val="00E730A3"/>
    <w:rsid w:val="00E757DA"/>
    <w:rsid w:val="00E76AA0"/>
    <w:rsid w:val="00E770A6"/>
    <w:rsid w:val="00E77873"/>
    <w:rsid w:val="00E80726"/>
    <w:rsid w:val="00E829AF"/>
    <w:rsid w:val="00E83E04"/>
    <w:rsid w:val="00E844B8"/>
    <w:rsid w:val="00E867AC"/>
    <w:rsid w:val="00E8740F"/>
    <w:rsid w:val="00E87CDD"/>
    <w:rsid w:val="00E90DC0"/>
    <w:rsid w:val="00E9129B"/>
    <w:rsid w:val="00E91751"/>
    <w:rsid w:val="00E91CB3"/>
    <w:rsid w:val="00E9222E"/>
    <w:rsid w:val="00E928B4"/>
    <w:rsid w:val="00E92FB5"/>
    <w:rsid w:val="00E93616"/>
    <w:rsid w:val="00E93A2D"/>
    <w:rsid w:val="00E947DB"/>
    <w:rsid w:val="00E9598B"/>
    <w:rsid w:val="00E966AC"/>
    <w:rsid w:val="00E97E1F"/>
    <w:rsid w:val="00EA0D77"/>
    <w:rsid w:val="00EA198B"/>
    <w:rsid w:val="00EA1A03"/>
    <w:rsid w:val="00EA2349"/>
    <w:rsid w:val="00EA24E5"/>
    <w:rsid w:val="00EA3BCB"/>
    <w:rsid w:val="00EA466D"/>
    <w:rsid w:val="00EA4EDB"/>
    <w:rsid w:val="00EA5EBD"/>
    <w:rsid w:val="00EB0620"/>
    <w:rsid w:val="00EB0FEE"/>
    <w:rsid w:val="00EB1A86"/>
    <w:rsid w:val="00EB21C4"/>
    <w:rsid w:val="00EB23EC"/>
    <w:rsid w:val="00EB43A1"/>
    <w:rsid w:val="00EB49B0"/>
    <w:rsid w:val="00EB669C"/>
    <w:rsid w:val="00EB6A25"/>
    <w:rsid w:val="00EC2321"/>
    <w:rsid w:val="00EC2633"/>
    <w:rsid w:val="00EC33C7"/>
    <w:rsid w:val="00EC37AC"/>
    <w:rsid w:val="00EC3824"/>
    <w:rsid w:val="00EC6776"/>
    <w:rsid w:val="00EC687F"/>
    <w:rsid w:val="00ED1C9A"/>
    <w:rsid w:val="00ED26CF"/>
    <w:rsid w:val="00ED2880"/>
    <w:rsid w:val="00ED36FE"/>
    <w:rsid w:val="00ED3978"/>
    <w:rsid w:val="00ED3B4D"/>
    <w:rsid w:val="00ED5481"/>
    <w:rsid w:val="00ED5A7E"/>
    <w:rsid w:val="00ED7169"/>
    <w:rsid w:val="00EE061C"/>
    <w:rsid w:val="00EE0EEC"/>
    <w:rsid w:val="00EE1497"/>
    <w:rsid w:val="00EE1F8F"/>
    <w:rsid w:val="00EE24DA"/>
    <w:rsid w:val="00EE3256"/>
    <w:rsid w:val="00EE5625"/>
    <w:rsid w:val="00EE5E8D"/>
    <w:rsid w:val="00EE688A"/>
    <w:rsid w:val="00EE6A45"/>
    <w:rsid w:val="00EE7CDD"/>
    <w:rsid w:val="00EF07C1"/>
    <w:rsid w:val="00EF2081"/>
    <w:rsid w:val="00EF23EB"/>
    <w:rsid w:val="00EF367C"/>
    <w:rsid w:val="00EF40EB"/>
    <w:rsid w:val="00EF549E"/>
    <w:rsid w:val="00EF5E43"/>
    <w:rsid w:val="00EF6D4D"/>
    <w:rsid w:val="00EF7252"/>
    <w:rsid w:val="00F002F5"/>
    <w:rsid w:val="00F00C4A"/>
    <w:rsid w:val="00F013EE"/>
    <w:rsid w:val="00F034B7"/>
    <w:rsid w:val="00F0534A"/>
    <w:rsid w:val="00F05C4A"/>
    <w:rsid w:val="00F06372"/>
    <w:rsid w:val="00F06C65"/>
    <w:rsid w:val="00F124F4"/>
    <w:rsid w:val="00F12DED"/>
    <w:rsid w:val="00F139C8"/>
    <w:rsid w:val="00F14294"/>
    <w:rsid w:val="00F14FEF"/>
    <w:rsid w:val="00F1555F"/>
    <w:rsid w:val="00F165A4"/>
    <w:rsid w:val="00F16CFB"/>
    <w:rsid w:val="00F208A2"/>
    <w:rsid w:val="00F20DB0"/>
    <w:rsid w:val="00F2250F"/>
    <w:rsid w:val="00F23008"/>
    <w:rsid w:val="00F23A37"/>
    <w:rsid w:val="00F24148"/>
    <w:rsid w:val="00F247F9"/>
    <w:rsid w:val="00F26931"/>
    <w:rsid w:val="00F26EFE"/>
    <w:rsid w:val="00F2787A"/>
    <w:rsid w:val="00F329EC"/>
    <w:rsid w:val="00F32C71"/>
    <w:rsid w:val="00F32F6B"/>
    <w:rsid w:val="00F338FF"/>
    <w:rsid w:val="00F35852"/>
    <w:rsid w:val="00F35A95"/>
    <w:rsid w:val="00F37358"/>
    <w:rsid w:val="00F37A06"/>
    <w:rsid w:val="00F37EEF"/>
    <w:rsid w:val="00F4036E"/>
    <w:rsid w:val="00F416FA"/>
    <w:rsid w:val="00F42C4D"/>
    <w:rsid w:val="00F44562"/>
    <w:rsid w:val="00F44FB8"/>
    <w:rsid w:val="00F45BC3"/>
    <w:rsid w:val="00F46BB2"/>
    <w:rsid w:val="00F47AD8"/>
    <w:rsid w:val="00F47DE0"/>
    <w:rsid w:val="00F50661"/>
    <w:rsid w:val="00F51B38"/>
    <w:rsid w:val="00F5281D"/>
    <w:rsid w:val="00F53AC2"/>
    <w:rsid w:val="00F542FD"/>
    <w:rsid w:val="00F54598"/>
    <w:rsid w:val="00F547B0"/>
    <w:rsid w:val="00F5786A"/>
    <w:rsid w:val="00F6029E"/>
    <w:rsid w:val="00F61F23"/>
    <w:rsid w:val="00F622D9"/>
    <w:rsid w:val="00F647D5"/>
    <w:rsid w:val="00F65318"/>
    <w:rsid w:val="00F66BD9"/>
    <w:rsid w:val="00F67DC8"/>
    <w:rsid w:val="00F7130C"/>
    <w:rsid w:val="00F7410B"/>
    <w:rsid w:val="00F74D9A"/>
    <w:rsid w:val="00F75294"/>
    <w:rsid w:val="00F812F3"/>
    <w:rsid w:val="00F81B24"/>
    <w:rsid w:val="00F83549"/>
    <w:rsid w:val="00F842B4"/>
    <w:rsid w:val="00F85476"/>
    <w:rsid w:val="00F8552F"/>
    <w:rsid w:val="00F86862"/>
    <w:rsid w:val="00F90053"/>
    <w:rsid w:val="00F915B1"/>
    <w:rsid w:val="00F91921"/>
    <w:rsid w:val="00F9215F"/>
    <w:rsid w:val="00F92F0F"/>
    <w:rsid w:val="00F93967"/>
    <w:rsid w:val="00F9639A"/>
    <w:rsid w:val="00F96A49"/>
    <w:rsid w:val="00FA074D"/>
    <w:rsid w:val="00FA0EF4"/>
    <w:rsid w:val="00FA128A"/>
    <w:rsid w:val="00FA132B"/>
    <w:rsid w:val="00FA1FF2"/>
    <w:rsid w:val="00FA2012"/>
    <w:rsid w:val="00FA2025"/>
    <w:rsid w:val="00FA35F3"/>
    <w:rsid w:val="00FA38D1"/>
    <w:rsid w:val="00FA4718"/>
    <w:rsid w:val="00FA4FAC"/>
    <w:rsid w:val="00FA716C"/>
    <w:rsid w:val="00FA77A4"/>
    <w:rsid w:val="00FB1E41"/>
    <w:rsid w:val="00FB41BF"/>
    <w:rsid w:val="00FB4C4D"/>
    <w:rsid w:val="00FB5422"/>
    <w:rsid w:val="00FB544F"/>
    <w:rsid w:val="00FB6C47"/>
    <w:rsid w:val="00FB7228"/>
    <w:rsid w:val="00FC13B7"/>
    <w:rsid w:val="00FC1DE3"/>
    <w:rsid w:val="00FC37D0"/>
    <w:rsid w:val="00FC39B8"/>
    <w:rsid w:val="00FC42C1"/>
    <w:rsid w:val="00FC594D"/>
    <w:rsid w:val="00FD01BE"/>
    <w:rsid w:val="00FD0E2C"/>
    <w:rsid w:val="00FD2460"/>
    <w:rsid w:val="00FD2AFD"/>
    <w:rsid w:val="00FD4B28"/>
    <w:rsid w:val="00FD65F7"/>
    <w:rsid w:val="00FD6952"/>
    <w:rsid w:val="00FD7E61"/>
    <w:rsid w:val="00FD7F64"/>
    <w:rsid w:val="00FE029E"/>
    <w:rsid w:val="00FE02E1"/>
    <w:rsid w:val="00FE034A"/>
    <w:rsid w:val="00FE1813"/>
    <w:rsid w:val="00FE5505"/>
    <w:rsid w:val="00FE575B"/>
    <w:rsid w:val="00FE5CE2"/>
    <w:rsid w:val="00FE6787"/>
    <w:rsid w:val="00FF0523"/>
    <w:rsid w:val="00FF07A6"/>
    <w:rsid w:val="00FF10B7"/>
    <w:rsid w:val="00FF3315"/>
    <w:rsid w:val="00FF5A19"/>
    <w:rsid w:val="00FF62E0"/>
    <w:rsid w:val="00FF7DAA"/>
    <w:rsid w:val="2AC1A2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16E3"/>
  <w15:chartTrackingRefBased/>
  <w15:docId w15:val="{0AAE8D24-CD4E-4E52-A4A3-F58D1B1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5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5E5"/>
    <w:rPr>
      <w:lang w:val="en-US"/>
    </w:rPr>
  </w:style>
  <w:style w:type="paragraph" w:customStyle="1" w:styleId="VCAADocumenttitle">
    <w:name w:val="VCAA Document title"/>
    <w:qFormat/>
    <w:rsid w:val="00C755E5"/>
    <w:pPr>
      <w:spacing w:before="600" w:after="480" w:line="680" w:lineRule="exact"/>
      <w:outlineLvl w:val="0"/>
    </w:pPr>
    <w:rPr>
      <w:rFonts w:ascii="Arial" w:hAnsi="Arial" w:cs="Arial"/>
      <w:noProof/>
      <w:color w:val="0F7EB4"/>
      <w:sz w:val="60"/>
      <w:szCs w:val="48"/>
      <w:lang w:eastAsia="en-AU"/>
    </w:rPr>
  </w:style>
  <w:style w:type="paragraph" w:customStyle="1" w:styleId="VCAAHeading2">
    <w:name w:val="VCAA Heading 2"/>
    <w:next w:val="VCAAbody"/>
    <w:qFormat/>
    <w:rsid w:val="00C755E5"/>
    <w:pPr>
      <w:spacing w:before="400" w:after="120" w:line="480" w:lineRule="exact"/>
      <w:contextualSpacing/>
      <w:outlineLvl w:val="2"/>
    </w:pPr>
    <w:rPr>
      <w:rFonts w:ascii="Arial" w:hAnsi="Arial" w:cs="Arial"/>
      <w:color w:val="0F7EB4"/>
      <w:sz w:val="40"/>
      <w:szCs w:val="28"/>
      <w:lang w:val="en-US"/>
    </w:rPr>
  </w:style>
  <w:style w:type="paragraph" w:customStyle="1" w:styleId="VCAAbody">
    <w:name w:val="VCAA body"/>
    <w:link w:val="VCAAbodyChar"/>
    <w:qFormat/>
    <w:rsid w:val="00C755E5"/>
    <w:pPr>
      <w:spacing w:before="120" w:after="120" w:line="280" w:lineRule="exact"/>
    </w:pPr>
    <w:rPr>
      <w:rFonts w:ascii="Arial" w:hAnsi="Arial" w:cs="Arial"/>
      <w:color w:val="000000" w:themeColor="text1"/>
      <w:sz w:val="20"/>
      <w:lang w:val="en-US"/>
    </w:rPr>
  </w:style>
  <w:style w:type="table" w:styleId="TableGrid">
    <w:name w:val="Table Grid"/>
    <w:basedOn w:val="TableNormal"/>
    <w:uiPriority w:val="39"/>
    <w:rsid w:val="00C755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captionsandfootnotes">
    <w:name w:val="VCAA captions and footnotes"/>
    <w:basedOn w:val="VCAAbody"/>
    <w:qFormat/>
    <w:rsid w:val="00C755E5"/>
    <w:pPr>
      <w:spacing w:after="360"/>
    </w:pPr>
    <w:rPr>
      <w:sz w:val="18"/>
      <w:szCs w:val="18"/>
    </w:rPr>
  </w:style>
  <w:style w:type="character" w:customStyle="1" w:styleId="VCAAbodyChar">
    <w:name w:val="VCAA body Char"/>
    <w:basedOn w:val="DefaultParagraphFont"/>
    <w:link w:val="VCAAbody"/>
    <w:rsid w:val="00C755E5"/>
    <w:rPr>
      <w:rFonts w:ascii="Arial" w:hAnsi="Arial" w:cs="Arial"/>
      <w:color w:val="000000" w:themeColor="text1"/>
      <w:sz w:val="20"/>
      <w:lang w:val="en-US"/>
    </w:rPr>
  </w:style>
  <w:style w:type="paragraph" w:styleId="ListParagraph">
    <w:name w:val="List Paragraph"/>
    <w:aliases w:val="L,List Paragraph1,List Paragraph11,Recommendation,List Paragraph Number,Bullet point,Content descriptions,NFP GP Bulleted List,FooterText,numbered,Paragraphe de liste1,Bulletr List Paragraph,列出段落,列出段落1,List Paragraph2,List Paragraph21"/>
    <w:basedOn w:val="Normal"/>
    <w:link w:val="ListParagraphChar"/>
    <w:uiPriority w:val="34"/>
    <w:qFormat/>
    <w:rsid w:val="00C755E5"/>
    <w:pPr>
      <w:spacing w:after="0" w:line="240" w:lineRule="auto"/>
      <w:ind w:left="720"/>
    </w:pPr>
    <w:rPr>
      <w:rFonts w:ascii="Calibri" w:hAnsi="Calibri" w:cs="Calibri"/>
    </w:rPr>
  </w:style>
  <w:style w:type="character" w:customStyle="1" w:styleId="ListParagraphChar">
    <w:name w:val="List Paragraph Char"/>
    <w:aliases w:val="L Char,List Paragraph1 Char,List Paragraph11 Char,Recommendation Char,List Paragraph Number Char,Bullet point Char,Content descriptions Char,NFP GP Bulleted List Char,FooterText Char,numbered Char,Paragraphe de liste1 Char,列出段落 Char"/>
    <w:basedOn w:val="DefaultParagraphFont"/>
    <w:link w:val="ListParagraph"/>
    <w:uiPriority w:val="34"/>
    <w:qFormat/>
    <w:locked/>
    <w:rsid w:val="00C755E5"/>
    <w:rPr>
      <w:rFonts w:ascii="Calibri" w:hAnsi="Calibri" w:cs="Calibri"/>
    </w:rPr>
  </w:style>
  <w:style w:type="character" w:styleId="Hyperlink">
    <w:name w:val="Hyperlink"/>
    <w:basedOn w:val="DefaultParagraphFont"/>
    <w:uiPriority w:val="99"/>
    <w:unhideWhenUsed/>
    <w:rsid w:val="0099193C"/>
    <w:rPr>
      <w:color w:val="0563C1" w:themeColor="hyperlink"/>
      <w:u w:val="single"/>
    </w:rPr>
  </w:style>
  <w:style w:type="paragraph" w:styleId="BalloonText">
    <w:name w:val="Balloon Text"/>
    <w:basedOn w:val="Normal"/>
    <w:link w:val="BalloonTextChar"/>
    <w:uiPriority w:val="99"/>
    <w:semiHidden/>
    <w:unhideWhenUsed/>
    <w:rsid w:val="0020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6A3"/>
    <w:rPr>
      <w:rFonts w:ascii="Tahoma" w:hAnsi="Tahoma" w:cs="Tahoma"/>
      <w:sz w:val="16"/>
      <w:szCs w:val="16"/>
      <w:lang w:val="en-US"/>
    </w:rPr>
  </w:style>
  <w:style w:type="paragraph" w:customStyle="1" w:styleId="VCAAtablecondensedbullet">
    <w:name w:val="VCAA table condensed bullet"/>
    <w:basedOn w:val="Normal"/>
    <w:qFormat/>
    <w:rsid w:val="002006A3"/>
    <w:pPr>
      <w:numPr>
        <w:numId w:val="1"/>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styleId="Header">
    <w:name w:val="header"/>
    <w:basedOn w:val="Normal"/>
    <w:link w:val="HeaderChar"/>
    <w:uiPriority w:val="99"/>
    <w:unhideWhenUsed/>
    <w:rsid w:val="00241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D2B"/>
    <w:rPr>
      <w:lang w:val="en-US"/>
    </w:rPr>
  </w:style>
  <w:style w:type="paragraph" w:styleId="NormalWeb">
    <w:name w:val="Normal (Web)"/>
    <w:basedOn w:val="Normal"/>
    <w:uiPriority w:val="99"/>
    <w:unhideWhenUsed/>
    <w:rsid w:val="00815624"/>
    <w:pPr>
      <w:spacing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F4041"/>
    <w:rPr>
      <w:sz w:val="16"/>
      <w:szCs w:val="16"/>
    </w:rPr>
  </w:style>
  <w:style w:type="paragraph" w:styleId="CommentText">
    <w:name w:val="annotation text"/>
    <w:basedOn w:val="Normal"/>
    <w:link w:val="CommentTextChar"/>
    <w:uiPriority w:val="99"/>
    <w:semiHidden/>
    <w:unhideWhenUsed/>
    <w:rsid w:val="006F4041"/>
    <w:pPr>
      <w:spacing w:line="240" w:lineRule="auto"/>
    </w:pPr>
    <w:rPr>
      <w:sz w:val="20"/>
      <w:szCs w:val="20"/>
    </w:rPr>
  </w:style>
  <w:style w:type="character" w:customStyle="1" w:styleId="CommentTextChar">
    <w:name w:val="Comment Text Char"/>
    <w:basedOn w:val="DefaultParagraphFont"/>
    <w:link w:val="CommentText"/>
    <w:uiPriority w:val="99"/>
    <w:semiHidden/>
    <w:rsid w:val="006F4041"/>
    <w:rPr>
      <w:sz w:val="20"/>
      <w:szCs w:val="20"/>
      <w:lang w:val="en-US"/>
    </w:rPr>
  </w:style>
  <w:style w:type="paragraph" w:styleId="CommentSubject">
    <w:name w:val="annotation subject"/>
    <w:basedOn w:val="CommentText"/>
    <w:next w:val="CommentText"/>
    <w:link w:val="CommentSubjectChar"/>
    <w:uiPriority w:val="99"/>
    <w:semiHidden/>
    <w:unhideWhenUsed/>
    <w:rsid w:val="006F4041"/>
    <w:rPr>
      <w:b/>
      <w:bCs/>
    </w:rPr>
  </w:style>
  <w:style w:type="character" w:customStyle="1" w:styleId="CommentSubjectChar">
    <w:name w:val="Comment Subject Char"/>
    <w:basedOn w:val="CommentTextChar"/>
    <w:link w:val="CommentSubject"/>
    <w:uiPriority w:val="99"/>
    <w:semiHidden/>
    <w:rsid w:val="006F4041"/>
    <w:rPr>
      <w:b/>
      <w:bCs/>
      <w:sz w:val="20"/>
      <w:szCs w:val="20"/>
      <w:lang w:val="en-US"/>
    </w:rPr>
  </w:style>
  <w:style w:type="table" w:styleId="GridTable1Light-Accent5">
    <w:name w:val="Grid Table 1 Light Accent 5"/>
    <w:basedOn w:val="TableNormal"/>
    <w:uiPriority w:val="46"/>
    <w:rsid w:val="00EB062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0D1188"/>
    <w:rPr>
      <w:color w:val="605E5C"/>
      <w:shd w:val="clear" w:color="auto" w:fill="E1DFDD"/>
    </w:rPr>
  </w:style>
  <w:style w:type="paragraph" w:styleId="Revision">
    <w:name w:val="Revision"/>
    <w:hidden/>
    <w:uiPriority w:val="99"/>
    <w:semiHidden/>
    <w:rsid w:val="002355B6"/>
    <w:pPr>
      <w:spacing w:after="0" w:line="240" w:lineRule="auto"/>
    </w:pPr>
    <w:rPr>
      <w:lang w:val="en-US"/>
    </w:rPr>
  </w:style>
  <w:style w:type="character" w:styleId="FollowedHyperlink">
    <w:name w:val="FollowedHyperlink"/>
    <w:basedOn w:val="DefaultParagraphFont"/>
    <w:uiPriority w:val="99"/>
    <w:semiHidden/>
    <w:unhideWhenUsed/>
    <w:rsid w:val="003B3390"/>
    <w:rPr>
      <w:color w:val="954F72" w:themeColor="followedHyperlink"/>
      <w:u w:val="single"/>
    </w:rPr>
  </w:style>
  <w:style w:type="character" w:customStyle="1" w:styleId="BodyChar">
    <w:name w:val="Body Char"/>
    <w:basedOn w:val="DefaultParagraphFont"/>
    <w:link w:val="Body"/>
    <w:locked/>
    <w:rsid w:val="00746C5E"/>
    <w:rPr>
      <w:rFonts w:ascii="Arial" w:hAnsi="Arial" w:cs="Arial"/>
    </w:rPr>
  </w:style>
  <w:style w:type="paragraph" w:customStyle="1" w:styleId="Body">
    <w:name w:val="Body"/>
    <w:basedOn w:val="Normal"/>
    <w:link w:val="BodyChar"/>
    <w:rsid w:val="00746C5E"/>
    <w:pPr>
      <w:spacing w:before="120" w:after="0" w:line="28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2509">
      <w:bodyDiv w:val="1"/>
      <w:marLeft w:val="0"/>
      <w:marRight w:val="0"/>
      <w:marTop w:val="0"/>
      <w:marBottom w:val="0"/>
      <w:divBdr>
        <w:top w:val="none" w:sz="0" w:space="0" w:color="auto"/>
        <w:left w:val="none" w:sz="0" w:space="0" w:color="auto"/>
        <w:bottom w:val="none" w:sz="0" w:space="0" w:color="auto"/>
        <w:right w:val="none" w:sz="0" w:space="0" w:color="auto"/>
      </w:divBdr>
    </w:div>
    <w:div w:id="115636965">
      <w:bodyDiv w:val="1"/>
      <w:marLeft w:val="0"/>
      <w:marRight w:val="0"/>
      <w:marTop w:val="0"/>
      <w:marBottom w:val="0"/>
      <w:divBdr>
        <w:top w:val="none" w:sz="0" w:space="0" w:color="auto"/>
        <w:left w:val="none" w:sz="0" w:space="0" w:color="auto"/>
        <w:bottom w:val="none" w:sz="0" w:space="0" w:color="auto"/>
        <w:right w:val="none" w:sz="0" w:space="0" w:color="auto"/>
      </w:divBdr>
      <w:divsChild>
        <w:div w:id="1482191426">
          <w:marLeft w:val="0"/>
          <w:marRight w:val="0"/>
          <w:marTop w:val="0"/>
          <w:marBottom w:val="0"/>
          <w:divBdr>
            <w:top w:val="none" w:sz="0" w:space="0" w:color="auto"/>
            <w:left w:val="none" w:sz="0" w:space="0" w:color="auto"/>
            <w:bottom w:val="none" w:sz="0" w:space="0" w:color="auto"/>
            <w:right w:val="none" w:sz="0" w:space="0" w:color="auto"/>
          </w:divBdr>
          <w:divsChild>
            <w:div w:id="314917915">
              <w:marLeft w:val="0"/>
              <w:marRight w:val="0"/>
              <w:marTop w:val="0"/>
              <w:marBottom w:val="0"/>
              <w:divBdr>
                <w:top w:val="none" w:sz="0" w:space="0" w:color="auto"/>
                <w:left w:val="none" w:sz="0" w:space="0" w:color="auto"/>
                <w:bottom w:val="none" w:sz="0" w:space="0" w:color="auto"/>
                <w:right w:val="none" w:sz="0" w:space="0" w:color="auto"/>
              </w:divBdr>
              <w:divsChild>
                <w:div w:id="1926374937">
                  <w:marLeft w:val="0"/>
                  <w:marRight w:val="0"/>
                  <w:marTop w:val="0"/>
                  <w:marBottom w:val="0"/>
                  <w:divBdr>
                    <w:top w:val="none" w:sz="0" w:space="0" w:color="auto"/>
                    <w:left w:val="none" w:sz="0" w:space="0" w:color="auto"/>
                    <w:bottom w:val="none" w:sz="0" w:space="0" w:color="auto"/>
                    <w:right w:val="none" w:sz="0" w:space="0" w:color="auto"/>
                  </w:divBdr>
                  <w:divsChild>
                    <w:div w:id="2051954003">
                      <w:marLeft w:val="0"/>
                      <w:marRight w:val="0"/>
                      <w:marTop w:val="0"/>
                      <w:marBottom w:val="0"/>
                      <w:divBdr>
                        <w:top w:val="none" w:sz="0" w:space="0" w:color="auto"/>
                        <w:left w:val="none" w:sz="0" w:space="0" w:color="auto"/>
                        <w:bottom w:val="none" w:sz="0" w:space="0" w:color="auto"/>
                        <w:right w:val="none" w:sz="0" w:space="0" w:color="auto"/>
                      </w:divBdr>
                      <w:divsChild>
                        <w:div w:id="1753355479">
                          <w:marLeft w:val="0"/>
                          <w:marRight w:val="0"/>
                          <w:marTop w:val="0"/>
                          <w:marBottom w:val="0"/>
                          <w:divBdr>
                            <w:top w:val="none" w:sz="0" w:space="0" w:color="auto"/>
                            <w:left w:val="none" w:sz="0" w:space="0" w:color="auto"/>
                            <w:bottom w:val="none" w:sz="0" w:space="0" w:color="auto"/>
                            <w:right w:val="none" w:sz="0" w:space="0" w:color="auto"/>
                          </w:divBdr>
                          <w:divsChild>
                            <w:div w:id="1377043692">
                              <w:marLeft w:val="0"/>
                              <w:marRight w:val="0"/>
                              <w:marTop w:val="0"/>
                              <w:marBottom w:val="0"/>
                              <w:divBdr>
                                <w:top w:val="none" w:sz="0" w:space="0" w:color="auto"/>
                                <w:left w:val="none" w:sz="0" w:space="0" w:color="auto"/>
                                <w:bottom w:val="none" w:sz="0" w:space="0" w:color="auto"/>
                                <w:right w:val="none" w:sz="0" w:space="0" w:color="auto"/>
                              </w:divBdr>
                              <w:divsChild>
                                <w:div w:id="1064254073">
                                  <w:marLeft w:val="0"/>
                                  <w:marRight w:val="0"/>
                                  <w:marTop w:val="0"/>
                                  <w:marBottom w:val="0"/>
                                  <w:divBdr>
                                    <w:top w:val="none" w:sz="0" w:space="0" w:color="auto"/>
                                    <w:left w:val="none" w:sz="0" w:space="0" w:color="auto"/>
                                    <w:bottom w:val="none" w:sz="0" w:space="0" w:color="auto"/>
                                    <w:right w:val="none" w:sz="0" w:space="0" w:color="auto"/>
                                  </w:divBdr>
                                  <w:divsChild>
                                    <w:div w:id="15179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1738">
      <w:bodyDiv w:val="1"/>
      <w:marLeft w:val="0"/>
      <w:marRight w:val="0"/>
      <w:marTop w:val="0"/>
      <w:marBottom w:val="0"/>
      <w:divBdr>
        <w:top w:val="none" w:sz="0" w:space="0" w:color="auto"/>
        <w:left w:val="none" w:sz="0" w:space="0" w:color="auto"/>
        <w:bottom w:val="none" w:sz="0" w:space="0" w:color="auto"/>
        <w:right w:val="none" w:sz="0" w:space="0" w:color="auto"/>
      </w:divBdr>
      <w:divsChild>
        <w:div w:id="109788707">
          <w:marLeft w:val="274"/>
          <w:marRight w:val="0"/>
          <w:marTop w:val="0"/>
          <w:marBottom w:val="0"/>
          <w:divBdr>
            <w:top w:val="none" w:sz="0" w:space="0" w:color="auto"/>
            <w:left w:val="none" w:sz="0" w:space="0" w:color="auto"/>
            <w:bottom w:val="none" w:sz="0" w:space="0" w:color="auto"/>
            <w:right w:val="none" w:sz="0" w:space="0" w:color="auto"/>
          </w:divBdr>
        </w:div>
        <w:div w:id="182285629">
          <w:marLeft w:val="274"/>
          <w:marRight w:val="0"/>
          <w:marTop w:val="0"/>
          <w:marBottom w:val="0"/>
          <w:divBdr>
            <w:top w:val="none" w:sz="0" w:space="0" w:color="auto"/>
            <w:left w:val="none" w:sz="0" w:space="0" w:color="auto"/>
            <w:bottom w:val="none" w:sz="0" w:space="0" w:color="auto"/>
            <w:right w:val="none" w:sz="0" w:space="0" w:color="auto"/>
          </w:divBdr>
        </w:div>
        <w:div w:id="340084122">
          <w:marLeft w:val="274"/>
          <w:marRight w:val="0"/>
          <w:marTop w:val="0"/>
          <w:marBottom w:val="0"/>
          <w:divBdr>
            <w:top w:val="none" w:sz="0" w:space="0" w:color="auto"/>
            <w:left w:val="none" w:sz="0" w:space="0" w:color="auto"/>
            <w:bottom w:val="none" w:sz="0" w:space="0" w:color="auto"/>
            <w:right w:val="none" w:sz="0" w:space="0" w:color="auto"/>
          </w:divBdr>
        </w:div>
        <w:div w:id="892080888">
          <w:marLeft w:val="274"/>
          <w:marRight w:val="0"/>
          <w:marTop w:val="0"/>
          <w:marBottom w:val="0"/>
          <w:divBdr>
            <w:top w:val="none" w:sz="0" w:space="0" w:color="auto"/>
            <w:left w:val="none" w:sz="0" w:space="0" w:color="auto"/>
            <w:bottom w:val="none" w:sz="0" w:space="0" w:color="auto"/>
            <w:right w:val="none" w:sz="0" w:space="0" w:color="auto"/>
          </w:divBdr>
        </w:div>
      </w:divsChild>
    </w:div>
    <w:div w:id="328027131">
      <w:bodyDiv w:val="1"/>
      <w:marLeft w:val="0"/>
      <w:marRight w:val="0"/>
      <w:marTop w:val="0"/>
      <w:marBottom w:val="0"/>
      <w:divBdr>
        <w:top w:val="none" w:sz="0" w:space="0" w:color="auto"/>
        <w:left w:val="none" w:sz="0" w:space="0" w:color="auto"/>
        <w:bottom w:val="none" w:sz="0" w:space="0" w:color="auto"/>
        <w:right w:val="none" w:sz="0" w:space="0" w:color="auto"/>
      </w:divBdr>
    </w:div>
    <w:div w:id="760833116">
      <w:bodyDiv w:val="1"/>
      <w:marLeft w:val="0"/>
      <w:marRight w:val="0"/>
      <w:marTop w:val="0"/>
      <w:marBottom w:val="0"/>
      <w:divBdr>
        <w:top w:val="none" w:sz="0" w:space="0" w:color="auto"/>
        <w:left w:val="none" w:sz="0" w:space="0" w:color="auto"/>
        <w:bottom w:val="none" w:sz="0" w:space="0" w:color="auto"/>
        <w:right w:val="none" w:sz="0" w:space="0" w:color="auto"/>
      </w:divBdr>
      <w:divsChild>
        <w:div w:id="561521871">
          <w:marLeft w:val="274"/>
          <w:marRight w:val="0"/>
          <w:marTop w:val="0"/>
          <w:marBottom w:val="0"/>
          <w:divBdr>
            <w:top w:val="none" w:sz="0" w:space="0" w:color="auto"/>
            <w:left w:val="none" w:sz="0" w:space="0" w:color="auto"/>
            <w:bottom w:val="none" w:sz="0" w:space="0" w:color="auto"/>
            <w:right w:val="none" w:sz="0" w:space="0" w:color="auto"/>
          </w:divBdr>
        </w:div>
        <w:div w:id="664095707">
          <w:marLeft w:val="274"/>
          <w:marRight w:val="0"/>
          <w:marTop w:val="0"/>
          <w:marBottom w:val="0"/>
          <w:divBdr>
            <w:top w:val="none" w:sz="0" w:space="0" w:color="auto"/>
            <w:left w:val="none" w:sz="0" w:space="0" w:color="auto"/>
            <w:bottom w:val="none" w:sz="0" w:space="0" w:color="auto"/>
            <w:right w:val="none" w:sz="0" w:space="0" w:color="auto"/>
          </w:divBdr>
        </w:div>
        <w:div w:id="1223442034">
          <w:marLeft w:val="274"/>
          <w:marRight w:val="0"/>
          <w:marTop w:val="0"/>
          <w:marBottom w:val="0"/>
          <w:divBdr>
            <w:top w:val="none" w:sz="0" w:space="0" w:color="auto"/>
            <w:left w:val="none" w:sz="0" w:space="0" w:color="auto"/>
            <w:bottom w:val="none" w:sz="0" w:space="0" w:color="auto"/>
            <w:right w:val="none" w:sz="0" w:space="0" w:color="auto"/>
          </w:divBdr>
        </w:div>
      </w:divsChild>
    </w:div>
    <w:div w:id="802311608">
      <w:bodyDiv w:val="1"/>
      <w:marLeft w:val="0"/>
      <w:marRight w:val="0"/>
      <w:marTop w:val="0"/>
      <w:marBottom w:val="0"/>
      <w:divBdr>
        <w:top w:val="none" w:sz="0" w:space="0" w:color="auto"/>
        <w:left w:val="none" w:sz="0" w:space="0" w:color="auto"/>
        <w:bottom w:val="none" w:sz="0" w:space="0" w:color="auto"/>
        <w:right w:val="none" w:sz="0" w:space="0" w:color="auto"/>
      </w:divBdr>
      <w:divsChild>
        <w:div w:id="1198815005">
          <w:marLeft w:val="274"/>
          <w:marRight w:val="0"/>
          <w:marTop w:val="0"/>
          <w:marBottom w:val="0"/>
          <w:divBdr>
            <w:top w:val="none" w:sz="0" w:space="0" w:color="auto"/>
            <w:left w:val="none" w:sz="0" w:space="0" w:color="auto"/>
            <w:bottom w:val="none" w:sz="0" w:space="0" w:color="auto"/>
            <w:right w:val="none" w:sz="0" w:space="0" w:color="auto"/>
          </w:divBdr>
        </w:div>
      </w:divsChild>
    </w:div>
    <w:div w:id="969435181">
      <w:bodyDiv w:val="1"/>
      <w:marLeft w:val="0"/>
      <w:marRight w:val="0"/>
      <w:marTop w:val="0"/>
      <w:marBottom w:val="0"/>
      <w:divBdr>
        <w:top w:val="none" w:sz="0" w:space="0" w:color="auto"/>
        <w:left w:val="none" w:sz="0" w:space="0" w:color="auto"/>
        <w:bottom w:val="none" w:sz="0" w:space="0" w:color="auto"/>
        <w:right w:val="none" w:sz="0" w:space="0" w:color="auto"/>
      </w:divBdr>
      <w:divsChild>
        <w:div w:id="457382552">
          <w:marLeft w:val="0"/>
          <w:marRight w:val="0"/>
          <w:marTop w:val="0"/>
          <w:marBottom w:val="0"/>
          <w:divBdr>
            <w:top w:val="none" w:sz="0" w:space="0" w:color="auto"/>
            <w:left w:val="none" w:sz="0" w:space="0" w:color="auto"/>
            <w:bottom w:val="none" w:sz="0" w:space="0" w:color="auto"/>
            <w:right w:val="none" w:sz="0" w:space="0" w:color="auto"/>
          </w:divBdr>
          <w:divsChild>
            <w:div w:id="1543130074">
              <w:marLeft w:val="0"/>
              <w:marRight w:val="0"/>
              <w:marTop w:val="0"/>
              <w:marBottom w:val="0"/>
              <w:divBdr>
                <w:top w:val="none" w:sz="0" w:space="0" w:color="auto"/>
                <w:left w:val="none" w:sz="0" w:space="0" w:color="auto"/>
                <w:bottom w:val="none" w:sz="0" w:space="0" w:color="auto"/>
                <w:right w:val="none" w:sz="0" w:space="0" w:color="auto"/>
              </w:divBdr>
              <w:divsChild>
                <w:div w:id="586304156">
                  <w:marLeft w:val="0"/>
                  <w:marRight w:val="0"/>
                  <w:marTop w:val="0"/>
                  <w:marBottom w:val="0"/>
                  <w:divBdr>
                    <w:top w:val="none" w:sz="0" w:space="0" w:color="auto"/>
                    <w:left w:val="none" w:sz="0" w:space="0" w:color="auto"/>
                    <w:bottom w:val="none" w:sz="0" w:space="0" w:color="auto"/>
                    <w:right w:val="none" w:sz="0" w:space="0" w:color="auto"/>
                  </w:divBdr>
                  <w:divsChild>
                    <w:div w:id="1533495122">
                      <w:marLeft w:val="0"/>
                      <w:marRight w:val="0"/>
                      <w:marTop w:val="0"/>
                      <w:marBottom w:val="0"/>
                      <w:divBdr>
                        <w:top w:val="none" w:sz="0" w:space="0" w:color="auto"/>
                        <w:left w:val="none" w:sz="0" w:space="0" w:color="auto"/>
                        <w:bottom w:val="none" w:sz="0" w:space="0" w:color="auto"/>
                        <w:right w:val="none" w:sz="0" w:space="0" w:color="auto"/>
                      </w:divBdr>
                      <w:divsChild>
                        <w:div w:id="1702438443">
                          <w:marLeft w:val="0"/>
                          <w:marRight w:val="0"/>
                          <w:marTop w:val="0"/>
                          <w:marBottom w:val="0"/>
                          <w:divBdr>
                            <w:top w:val="none" w:sz="0" w:space="0" w:color="auto"/>
                            <w:left w:val="none" w:sz="0" w:space="0" w:color="auto"/>
                            <w:bottom w:val="none" w:sz="0" w:space="0" w:color="auto"/>
                            <w:right w:val="none" w:sz="0" w:space="0" w:color="auto"/>
                          </w:divBdr>
                          <w:divsChild>
                            <w:div w:id="2073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762050">
      <w:bodyDiv w:val="1"/>
      <w:marLeft w:val="0"/>
      <w:marRight w:val="0"/>
      <w:marTop w:val="0"/>
      <w:marBottom w:val="0"/>
      <w:divBdr>
        <w:top w:val="none" w:sz="0" w:space="0" w:color="auto"/>
        <w:left w:val="none" w:sz="0" w:space="0" w:color="auto"/>
        <w:bottom w:val="none" w:sz="0" w:space="0" w:color="auto"/>
        <w:right w:val="none" w:sz="0" w:space="0" w:color="auto"/>
      </w:divBdr>
    </w:div>
    <w:div w:id="1288580825">
      <w:bodyDiv w:val="1"/>
      <w:marLeft w:val="0"/>
      <w:marRight w:val="0"/>
      <w:marTop w:val="0"/>
      <w:marBottom w:val="0"/>
      <w:divBdr>
        <w:top w:val="none" w:sz="0" w:space="0" w:color="auto"/>
        <w:left w:val="none" w:sz="0" w:space="0" w:color="auto"/>
        <w:bottom w:val="none" w:sz="0" w:space="0" w:color="auto"/>
        <w:right w:val="none" w:sz="0" w:space="0" w:color="auto"/>
      </w:divBdr>
      <w:divsChild>
        <w:div w:id="580793445">
          <w:marLeft w:val="274"/>
          <w:marRight w:val="0"/>
          <w:marTop w:val="0"/>
          <w:marBottom w:val="0"/>
          <w:divBdr>
            <w:top w:val="none" w:sz="0" w:space="0" w:color="auto"/>
            <w:left w:val="none" w:sz="0" w:space="0" w:color="auto"/>
            <w:bottom w:val="none" w:sz="0" w:space="0" w:color="auto"/>
            <w:right w:val="none" w:sz="0" w:space="0" w:color="auto"/>
          </w:divBdr>
        </w:div>
        <w:div w:id="1218663188">
          <w:marLeft w:val="274"/>
          <w:marRight w:val="0"/>
          <w:marTop w:val="0"/>
          <w:marBottom w:val="0"/>
          <w:divBdr>
            <w:top w:val="none" w:sz="0" w:space="0" w:color="auto"/>
            <w:left w:val="none" w:sz="0" w:space="0" w:color="auto"/>
            <w:bottom w:val="none" w:sz="0" w:space="0" w:color="auto"/>
            <w:right w:val="none" w:sz="0" w:space="0" w:color="auto"/>
          </w:divBdr>
        </w:div>
      </w:divsChild>
    </w:div>
    <w:div w:id="1589843878">
      <w:bodyDiv w:val="1"/>
      <w:marLeft w:val="0"/>
      <w:marRight w:val="0"/>
      <w:marTop w:val="0"/>
      <w:marBottom w:val="0"/>
      <w:divBdr>
        <w:top w:val="none" w:sz="0" w:space="0" w:color="auto"/>
        <w:left w:val="none" w:sz="0" w:space="0" w:color="auto"/>
        <w:bottom w:val="none" w:sz="0" w:space="0" w:color="auto"/>
        <w:right w:val="none" w:sz="0" w:space="0" w:color="auto"/>
      </w:divBdr>
    </w:div>
    <w:div w:id="1699627183">
      <w:bodyDiv w:val="1"/>
      <w:marLeft w:val="0"/>
      <w:marRight w:val="0"/>
      <w:marTop w:val="0"/>
      <w:marBottom w:val="0"/>
      <w:divBdr>
        <w:top w:val="none" w:sz="0" w:space="0" w:color="auto"/>
        <w:left w:val="none" w:sz="0" w:space="0" w:color="auto"/>
        <w:bottom w:val="none" w:sz="0" w:space="0" w:color="auto"/>
        <w:right w:val="none" w:sz="0" w:space="0" w:color="auto"/>
      </w:divBdr>
    </w:div>
    <w:div w:id="1712145296">
      <w:bodyDiv w:val="1"/>
      <w:marLeft w:val="0"/>
      <w:marRight w:val="0"/>
      <w:marTop w:val="0"/>
      <w:marBottom w:val="0"/>
      <w:divBdr>
        <w:top w:val="none" w:sz="0" w:space="0" w:color="auto"/>
        <w:left w:val="none" w:sz="0" w:space="0" w:color="auto"/>
        <w:bottom w:val="none" w:sz="0" w:space="0" w:color="auto"/>
        <w:right w:val="none" w:sz="0" w:space="0" w:color="auto"/>
      </w:divBdr>
    </w:div>
    <w:div w:id="1716154780">
      <w:bodyDiv w:val="1"/>
      <w:marLeft w:val="0"/>
      <w:marRight w:val="0"/>
      <w:marTop w:val="0"/>
      <w:marBottom w:val="0"/>
      <w:divBdr>
        <w:top w:val="none" w:sz="0" w:space="0" w:color="auto"/>
        <w:left w:val="none" w:sz="0" w:space="0" w:color="auto"/>
        <w:bottom w:val="none" w:sz="0" w:space="0" w:color="auto"/>
        <w:right w:val="none" w:sz="0" w:space="0" w:color="auto"/>
      </w:divBdr>
      <w:divsChild>
        <w:div w:id="1081216153">
          <w:marLeft w:val="0"/>
          <w:marRight w:val="0"/>
          <w:marTop w:val="0"/>
          <w:marBottom w:val="0"/>
          <w:divBdr>
            <w:top w:val="none" w:sz="0" w:space="0" w:color="auto"/>
            <w:left w:val="none" w:sz="0" w:space="0" w:color="auto"/>
            <w:bottom w:val="none" w:sz="0" w:space="0" w:color="auto"/>
            <w:right w:val="none" w:sz="0" w:space="0" w:color="auto"/>
          </w:divBdr>
          <w:divsChild>
            <w:div w:id="746995621">
              <w:marLeft w:val="0"/>
              <w:marRight w:val="0"/>
              <w:marTop w:val="0"/>
              <w:marBottom w:val="0"/>
              <w:divBdr>
                <w:top w:val="none" w:sz="0" w:space="0" w:color="auto"/>
                <w:left w:val="none" w:sz="0" w:space="0" w:color="auto"/>
                <w:bottom w:val="none" w:sz="0" w:space="0" w:color="auto"/>
                <w:right w:val="none" w:sz="0" w:space="0" w:color="auto"/>
              </w:divBdr>
              <w:divsChild>
                <w:div w:id="777989328">
                  <w:marLeft w:val="0"/>
                  <w:marRight w:val="0"/>
                  <w:marTop w:val="0"/>
                  <w:marBottom w:val="0"/>
                  <w:divBdr>
                    <w:top w:val="none" w:sz="0" w:space="0" w:color="auto"/>
                    <w:left w:val="none" w:sz="0" w:space="0" w:color="auto"/>
                    <w:bottom w:val="none" w:sz="0" w:space="0" w:color="auto"/>
                    <w:right w:val="none" w:sz="0" w:space="0" w:color="auto"/>
                  </w:divBdr>
                  <w:divsChild>
                    <w:div w:id="610356958">
                      <w:marLeft w:val="0"/>
                      <w:marRight w:val="0"/>
                      <w:marTop w:val="0"/>
                      <w:marBottom w:val="0"/>
                      <w:divBdr>
                        <w:top w:val="none" w:sz="0" w:space="0" w:color="auto"/>
                        <w:left w:val="none" w:sz="0" w:space="0" w:color="auto"/>
                        <w:bottom w:val="none" w:sz="0" w:space="0" w:color="auto"/>
                        <w:right w:val="none" w:sz="0" w:space="0" w:color="auto"/>
                      </w:divBdr>
                      <w:divsChild>
                        <w:div w:id="1235510273">
                          <w:marLeft w:val="0"/>
                          <w:marRight w:val="0"/>
                          <w:marTop w:val="0"/>
                          <w:marBottom w:val="0"/>
                          <w:divBdr>
                            <w:top w:val="none" w:sz="0" w:space="0" w:color="auto"/>
                            <w:left w:val="none" w:sz="0" w:space="0" w:color="auto"/>
                            <w:bottom w:val="none" w:sz="0" w:space="0" w:color="auto"/>
                            <w:right w:val="none" w:sz="0" w:space="0" w:color="auto"/>
                          </w:divBdr>
                          <w:divsChild>
                            <w:div w:id="8976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5691">
      <w:bodyDiv w:val="1"/>
      <w:marLeft w:val="0"/>
      <w:marRight w:val="0"/>
      <w:marTop w:val="0"/>
      <w:marBottom w:val="0"/>
      <w:divBdr>
        <w:top w:val="none" w:sz="0" w:space="0" w:color="auto"/>
        <w:left w:val="none" w:sz="0" w:space="0" w:color="auto"/>
        <w:bottom w:val="none" w:sz="0" w:space="0" w:color="auto"/>
        <w:right w:val="none" w:sz="0" w:space="0" w:color="auto"/>
      </w:divBdr>
    </w:div>
    <w:div w:id="1808207228">
      <w:bodyDiv w:val="1"/>
      <w:marLeft w:val="0"/>
      <w:marRight w:val="0"/>
      <w:marTop w:val="0"/>
      <w:marBottom w:val="0"/>
      <w:divBdr>
        <w:top w:val="none" w:sz="0" w:space="0" w:color="auto"/>
        <w:left w:val="none" w:sz="0" w:space="0" w:color="auto"/>
        <w:bottom w:val="none" w:sz="0" w:space="0" w:color="auto"/>
        <w:right w:val="none" w:sz="0" w:space="0" w:color="auto"/>
      </w:divBdr>
      <w:divsChild>
        <w:div w:id="266810891">
          <w:marLeft w:val="0"/>
          <w:marRight w:val="0"/>
          <w:marTop w:val="0"/>
          <w:marBottom w:val="0"/>
          <w:divBdr>
            <w:top w:val="none" w:sz="0" w:space="0" w:color="auto"/>
            <w:left w:val="none" w:sz="0" w:space="0" w:color="auto"/>
            <w:bottom w:val="none" w:sz="0" w:space="0" w:color="auto"/>
            <w:right w:val="none" w:sz="0" w:space="0" w:color="auto"/>
          </w:divBdr>
        </w:div>
      </w:divsChild>
    </w:div>
    <w:div w:id="211878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caa.vic.edu.au/assessment/vce-assessment/Pages/ExaminationRules.aspx" TargetMode="External"/><Relationship Id="rId26" Type="http://schemas.openxmlformats.org/officeDocument/2006/relationships/hyperlink" Target="https://www.education.vic.gov.au/parents/learning/Pages/home-learning-screentime-wellbeing.aspx" TargetMode="External"/><Relationship Id="rId3" Type="http://schemas.openxmlformats.org/officeDocument/2006/relationships/customXml" Target="../customXml/item3.xml"/><Relationship Id="rId21" Type="http://schemas.openxmlformats.org/officeDocument/2006/relationships/hyperlink" Target="https://www.education.vic.gov.au/school/teachers/health/mentalhealth/Pages/mentalhealthtoolki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caa.vic.edu.au/assessment/vce-assessment/materials/Pages/index.aspx" TargetMode="External"/><Relationship Id="rId25" Type="http://schemas.openxmlformats.org/officeDocument/2006/relationships/hyperlink" Target="https://www.coronavirus.vic.gov.au/translated-information-about-covid-19-vaccines" TargetMode="External"/><Relationship Id="rId2" Type="http://schemas.openxmlformats.org/officeDocument/2006/relationships/customXml" Target="../customXml/item2.xml"/><Relationship Id="rId16" Type="http://schemas.openxmlformats.org/officeDocument/2006/relationships/hyperlink" Target="https://www.vcaa.vic.edu.au/studentguides/ExamsNavigator/Pages/index.aspx" TargetMode="External"/><Relationship Id="rId20" Type="http://schemas.openxmlformats.org/officeDocument/2006/relationships/hyperlink" Target="https://www.vcaa.vic.edu.au/administration/special-provision/Pages/SpecialProvisionVCEandVCAL.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ronavirus.vic.gov.au/vaccination-information-children-and-teenagers"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coronavirus.vic.gov.au/vaccine" TargetMode="External"/><Relationship Id="rId28" Type="http://schemas.openxmlformats.org/officeDocument/2006/relationships/hyperlink" Target="https://www.dhhs.vic.gov.au/victorian-public-coronavirus-disease-covid-19" TargetMode="External"/><Relationship Id="rId10" Type="http://schemas.openxmlformats.org/officeDocument/2006/relationships/endnotes" Target="endnotes.xml"/><Relationship Id="rId19" Type="http://schemas.openxmlformats.org/officeDocument/2006/relationships/hyperlink" Target="https://vcaa.vic.edu.au/administration/Key-dates/Pages/VCE-exam-timetabl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ducation.vic.gov.au/Documents/school/teachers/health/mentalhealth/quick-guide-to-student-mental-health-and-wellbeing-resources.pdf" TargetMode="External"/><Relationship Id="rId27" Type="http://schemas.openxmlformats.org/officeDocument/2006/relationships/hyperlink" Target="https://raisingchildren.net.au/guides/podcasts-and-webinars/podcasts"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AD135-B175-4C2F-88D7-A6311C44CCC1}">
  <ds:schemaRefs>
    <ds:schemaRef ds:uri="http://schemas.microsoft.com/sharepoint/v3/contenttype/forms"/>
  </ds:schemaRefs>
</ds:datastoreItem>
</file>

<file path=customXml/itemProps2.xml><?xml version="1.0" encoding="utf-8"?>
<ds:datastoreItem xmlns:ds="http://schemas.openxmlformats.org/officeDocument/2006/customXml" ds:itemID="{53F58D87-132D-4E49-94B6-91E44E7ACEDA}">
  <ds:schemaRefs>
    <ds:schemaRef ds:uri="http://schemas.openxmlformats.org/officeDocument/2006/bibliography"/>
  </ds:schemaRefs>
</ds:datastoreItem>
</file>

<file path=customXml/itemProps3.xml><?xml version="1.0" encoding="utf-8"?>
<ds:datastoreItem xmlns:ds="http://schemas.openxmlformats.org/officeDocument/2006/customXml" ds:itemID="{D690F49A-7743-402B-A9DA-9F493CDD2706}">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AEADCB5E-4CB4-4CDA-878D-3CD634AC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VCE written examination guidance for students - Factsheet</vt:lpstr>
    </vt:vector>
  </TitlesOfParts>
  <Company>DET</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written examination guidance for students - Factsheet</dc:title>
  <dc:subject/>
  <dc:creator>Baring, Louise A</dc:creator>
  <cp:keywords/>
  <dc:description/>
  <cp:lastModifiedBy>Stacey Christie (She/Her)</cp:lastModifiedBy>
  <cp:revision>2</cp:revision>
  <cp:lastPrinted>2021-10-17T07:12:00Z</cp:lastPrinted>
  <dcterms:created xsi:type="dcterms:W3CDTF">2021-11-09T20:48:00Z</dcterms:created>
  <dcterms:modified xsi:type="dcterms:W3CDTF">2021-11-09T20:48:00Z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2021-10-14T23:40:27Z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618357b5-fc5b-4cf3-ab1b-d484a86658b7</vt:lpwstr>
  </property>
  <property fmtid="{D5CDD505-2E9C-101B-9397-08002B2CF9AE}" pid="12" name="MSIP_Label_43e64453-338c-4f93-8a4d-0039a0a41f2a_ContentBits">
    <vt:lpwstr>2</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