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72FC8" w14:textId="7CE1E035" w:rsidR="006309F8" w:rsidRPr="00980CBA" w:rsidRDefault="006309F8" w:rsidP="006309F8">
      <w:pPr>
        <w:rPr>
          <w:rFonts w:ascii="Karla" w:hAnsi="Karla" w:cs="Helvetica"/>
          <w:color w:val="1D2129"/>
          <w:sz w:val="24"/>
          <w:szCs w:val="24"/>
        </w:rPr>
      </w:pPr>
      <w:bookmarkStart w:id="0" w:name="_GoBack"/>
      <w:bookmarkEnd w:id="0"/>
      <w:r w:rsidRPr="00980CBA">
        <w:rPr>
          <w:rFonts w:ascii="Karla" w:hAnsi="Karla" w:cs="Helvetica"/>
          <w:color w:val="1D2129"/>
          <w:sz w:val="24"/>
          <w:szCs w:val="24"/>
          <w:shd w:val="clear" w:color="auto" w:fill="FFFFFF"/>
        </w:rPr>
        <w:t>After checking out the venue we have written up some accessibility info regarding the event and venue. If you have any more questions relating to accessibility info please send us a message through the Undercurrent's Very Spooky Halloween Fundraiser event page or Undercurrent Victoria page.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Getting there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The venue is located closest to </w:t>
      </w:r>
      <w:proofErr w:type="spellStart"/>
      <w:r w:rsidRPr="00980CBA">
        <w:rPr>
          <w:rFonts w:ascii="Karla" w:hAnsi="Karla" w:cs="Helvetica"/>
          <w:color w:val="1D2129"/>
          <w:sz w:val="24"/>
          <w:szCs w:val="24"/>
          <w:shd w:val="clear" w:color="auto" w:fill="FFFFFF"/>
        </w:rPr>
        <w:t>Lygon</w:t>
      </w:r>
      <w:proofErr w:type="spellEnd"/>
      <w:r w:rsidRPr="00980CBA">
        <w:rPr>
          <w:rFonts w:ascii="Karla" w:hAnsi="Karla" w:cs="Helvetica"/>
          <w:color w:val="1D2129"/>
          <w:sz w:val="24"/>
          <w:szCs w:val="24"/>
          <w:shd w:val="clear" w:color="auto" w:fill="FFFFFF"/>
        </w:rPr>
        <w:t xml:space="preserve"> </w:t>
      </w:r>
      <w:r w:rsidR="00ED56CE">
        <w:rPr>
          <w:rFonts w:ascii="Karla" w:hAnsi="Karla" w:cs="Helvetica"/>
          <w:color w:val="1D2129"/>
          <w:sz w:val="24"/>
          <w:szCs w:val="24"/>
          <w:shd w:val="clear" w:color="auto" w:fill="FFFFFF"/>
        </w:rPr>
        <w:t>S</w:t>
      </w:r>
      <w:r w:rsidRPr="00980CBA">
        <w:rPr>
          <w:rFonts w:ascii="Karla" w:hAnsi="Karla" w:cs="Helvetica"/>
          <w:color w:val="1D2129"/>
          <w:sz w:val="24"/>
          <w:szCs w:val="24"/>
          <w:shd w:val="clear" w:color="auto" w:fill="FFFFFF"/>
        </w:rPr>
        <w:t>t</w:t>
      </w:r>
      <w:r w:rsidR="00ED56CE">
        <w:rPr>
          <w:rFonts w:ascii="Karla" w:hAnsi="Karla" w:cs="Helvetica"/>
          <w:color w:val="1D2129"/>
          <w:sz w:val="24"/>
          <w:szCs w:val="24"/>
          <w:shd w:val="clear" w:color="auto" w:fill="FFFFFF"/>
        </w:rPr>
        <w:t>reet</w:t>
      </w:r>
      <w:r w:rsidRPr="00980CBA">
        <w:rPr>
          <w:rFonts w:ascii="Karla" w:hAnsi="Karla" w:cs="Helvetica"/>
          <w:color w:val="1D2129"/>
          <w:sz w:val="24"/>
          <w:szCs w:val="24"/>
          <w:shd w:val="clear" w:color="auto" w:fill="FFFFFF"/>
        </w:rPr>
        <w:t xml:space="preserve"> and is 300m from the 1/6 trams and 550m from the 96 tram. Neither tram stop is wheelchair accessible.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There is carparking at the venue that will fit around 30 cars. The carparking area contains gravel and asphalt with some flat and some uneven areas.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Enter the venue via Cross </w:t>
      </w:r>
      <w:r w:rsidR="00ED56CE">
        <w:rPr>
          <w:rFonts w:ascii="Karla" w:hAnsi="Karla" w:cs="Helvetica"/>
          <w:color w:val="1D2129"/>
          <w:sz w:val="24"/>
          <w:szCs w:val="24"/>
          <w:shd w:val="clear" w:color="auto" w:fill="FFFFFF"/>
        </w:rPr>
        <w:t>S</w:t>
      </w:r>
      <w:r w:rsidRPr="00980CBA">
        <w:rPr>
          <w:rFonts w:ascii="Karla" w:hAnsi="Karla" w:cs="Helvetica"/>
          <w:color w:val="1D2129"/>
          <w:sz w:val="24"/>
          <w:szCs w:val="24"/>
          <w:shd w:val="clear" w:color="auto" w:fill="FFFFFF"/>
        </w:rPr>
        <w:t>t</w:t>
      </w:r>
      <w:r w:rsidR="00ED56CE">
        <w:rPr>
          <w:rFonts w:ascii="Karla" w:hAnsi="Karla" w:cs="Helvetica"/>
          <w:color w:val="1D2129"/>
          <w:sz w:val="24"/>
          <w:szCs w:val="24"/>
          <w:shd w:val="clear" w:color="auto" w:fill="FFFFFF"/>
        </w:rPr>
        <w:t>reet</w:t>
      </w:r>
      <w:r w:rsidRPr="00980CBA">
        <w:rPr>
          <w:rFonts w:ascii="Karla" w:hAnsi="Karla" w:cs="Helvetica"/>
          <w:color w:val="1D2129"/>
          <w:sz w:val="24"/>
          <w:szCs w:val="24"/>
          <w:shd w:val="clear" w:color="auto" w:fill="FFFFFF"/>
        </w:rPr>
        <w:t xml:space="preserve"> There is no footpath on the venue side of Cross </w:t>
      </w:r>
      <w:r w:rsidR="00ED56CE">
        <w:rPr>
          <w:rFonts w:ascii="Karla" w:hAnsi="Karla" w:cs="Helvetica"/>
          <w:color w:val="1D2129"/>
          <w:sz w:val="24"/>
          <w:szCs w:val="24"/>
          <w:shd w:val="clear" w:color="auto" w:fill="FFFFFF"/>
        </w:rPr>
        <w:t>S</w:t>
      </w:r>
      <w:r w:rsidRPr="00980CBA">
        <w:rPr>
          <w:rFonts w:ascii="Karla" w:hAnsi="Karla" w:cs="Helvetica"/>
          <w:color w:val="1D2129"/>
          <w:sz w:val="24"/>
          <w:szCs w:val="24"/>
          <w:shd w:val="clear" w:color="auto" w:fill="FFFFFF"/>
        </w:rPr>
        <w:t>t</w:t>
      </w:r>
      <w:r w:rsidR="00ED56CE">
        <w:rPr>
          <w:rFonts w:ascii="Karla" w:hAnsi="Karla" w:cs="Helvetica"/>
          <w:color w:val="1D2129"/>
          <w:sz w:val="24"/>
          <w:szCs w:val="24"/>
          <w:shd w:val="clear" w:color="auto" w:fill="FFFFFF"/>
        </w:rPr>
        <w:t>reet</w:t>
      </w:r>
      <w:r w:rsidRPr="00980CBA">
        <w:rPr>
          <w:rFonts w:ascii="Karla" w:hAnsi="Karla" w:cs="Helvetica"/>
          <w:color w:val="1D2129"/>
          <w:sz w:val="24"/>
          <w:szCs w:val="24"/>
          <w:shd w:val="clear" w:color="auto" w:fill="FFFFFF"/>
        </w:rPr>
        <w:t xml:space="preserve"> but there is a footpath across the road with ramps leading onto the road. There is slight – around 1/2cm – uneven ground between the driveway and the road. There is then a curb-sized incline from the road to the venue entrance.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Entering the venue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There are non-automatic doors with a handle to enter the venue. The doors are 1.83m wide when both are open. The doors may need to be closed during the event to avoid noise complaints. Please seek out a volunteer if assistance is needed regarding this.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Inside the venue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 dance floor has flat access from the entrance of the venue. There is one area of the main floor that will serve as the stage where a step is required to access it. Later in the night this area might be used as an additional dance floor.</w:t>
      </w:r>
    </w:p>
    <w:p w14:paraId="5AF0E2CC" w14:textId="5C6EE1F1" w:rsidR="006309F8" w:rsidRPr="00980CBA" w:rsidRDefault="006309F8" w:rsidP="006309F8">
      <w:pPr>
        <w:rPr>
          <w:rFonts w:ascii="Karla" w:hAnsi="Karla" w:cs="Helvetica"/>
          <w:color w:val="1D2129"/>
          <w:sz w:val="24"/>
          <w:szCs w:val="24"/>
        </w:rPr>
      </w:pP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There will be couches and chairs available throughout the venue. We will have seating available close to the stage and there will be room for wheelchairs next to the seating areas.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We will be serving alcoholic and non-alcoholic drinks as well as there being self-serve water </w:t>
      </w:r>
      <w:r w:rsidRPr="00980CBA">
        <w:rPr>
          <w:rFonts w:ascii="Karla" w:hAnsi="Karla" w:cs="Helvetica"/>
          <w:color w:val="1D2129"/>
          <w:sz w:val="24"/>
          <w:szCs w:val="24"/>
          <w:shd w:val="clear" w:color="auto" w:fill="FFFFFF"/>
        </w:rPr>
        <w:lastRenderedPageBreak/>
        <w:t>available. There will be some food available for purchase at the event.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Earplugs will be available at the event at the door.</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There will be one air conditioner and fans on throughout the night. We anticipate it being quite hot inside regardless due to it nearing the start of Summer and the volume of attendees.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There will be no smoking allowed inside the venue. There’s an outdoor smoking area near the venue entrance and a park next door.</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 event will not be scent-free.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No smoke machine or strobe lighting will be used. However, we will be using stage lighting, black light and we anticipate it being a high stimulation event.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 venue is carpeted except for in the toilet areas.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At present the event will not be </w:t>
      </w:r>
      <w:proofErr w:type="spellStart"/>
      <w:r w:rsidRPr="00980CBA">
        <w:rPr>
          <w:rFonts w:ascii="Karla" w:hAnsi="Karla" w:cs="Helvetica"/>
          <w:color w:val="1D2129"/>
          <w:sz w:val="24"/>
          <w:szCs w:val="24"/>
          <w:shd w:val="clear" w:color="auto" w:fill="FFFFFF"/>
        </w:rPr>
        <w:t>Auslan</w:t>
      </w:r>
      <w:proofErr w:type="spellEnd"/>
      <w:r w:rsidRPr="00980CBA">
        <w:rPr>
          <w:rFonts w:ascii="Karla" w:hAnsi="Karla" w:cs="Helvetica"/>
          <w:color w:val="1D2129"/>
          <w:sz w:val="24"/>
          <w:szCs w:val="24"/>
          <w:shd w:val="clear" w:color="auto" w:fill="FFFFFF"/>
        </w:rPr>
        <w:t xml:space="preserve"> interpreted.</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Toilets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 toilets are accessible down a hall that is 78cm wide.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On the left side of the hall are 2 cubicles without urinals and a urinal with 3 cubicles. These will be gender non-specific on the night.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On the right side of the hall there is one wheelchair accessible toilet with a door width of 84cm. The space between the toilet and wall is 1m.</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The cubicle doesn’t have an automatic door and will need to be opened via a handle. The toilet has hand rails.</w:t>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Please be mindful that there is just one wheelchair accessible toilet and not to use this cubicle for other purposes.</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Chill Out Room</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lastRenderedPageBreak/>
        <w:t>There is a locker room located next to the toilet area. This area will be used as a chill-out space where people can take some time from the stimulation of the event. However, the walls to this area are not sound proof and it will still be quite loud. The entrance to the locker room is 98cm wide.</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p>
    <w:p w14:paraId="66398F76" w14:textId="77777777" w:rsidR="00B97071" w:rsidRPr="006309F8" w:rsidRDefault="006309F8">
      <w:pPr>
        <w:rPr>
          <w:rFonts w:ascii="Karla" w:hAnsi="Karla" w:cs="Helvetica"/>
          <w:color w:val="1D2129"/>
          <w:sz w:val="24"/>
          <w:szCs w:val="24"/>
          <w:shd w:val="clear" w:color="auto" w:fill="FFFFFF"/>
        </w:rPr>
      </w:pP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While understanding that no space can be completely safe and inclusive for everyone, this fundraiser aims to create a comfortable, welcoming space open to people from different social scenes, groups and experiences. </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Behaviour that limits others ability to participate safely and comfortably in the space – including but not limited to racism, sexism, body shaming / fatphobia, transphobia, homo/bi/</w:t>
      </w:r>
      <w:proofErr w:type="spellStart"/>
      <w:r w:rsidRPr="00980CBA">
        <w:rPr>
          <w:rFonts w:ascii="Karla" w:hAnsi="Karla" w:cs="Helvetica"/>
          <w:color w:val="1D2129"/>
          <w:sz w:val="24"/>
          <w:szCs w:val="24"/>
          <w:shd w:val="clear" w:color="auto" w:fill="FFFFFF"/>
        </w:rPr>
        <w:t>queerphobia</w:t>
      </w:r>
      <w:proofErr w:type="spellEnd"/>
      <w:r w:rsidRPr="00980CBA">
        <w:rPr>
          <w:rFonts w:ascii="Karla" w:hAnsi="Karla" w:cs="Helvetica"/>
          <w:color w:val="1D2129"/>
          <w:sz w:val="24"/>
          <w:szCs w:val="24"/>
          <w:shd w:val="clear" w:color="auto" w:fill="FFFFFF"/>
        </w:rPr>
        <w:t xml:space="preserve">, discrimination based on class, discrimination based on disability, anti-sex work based discrimination and non-consensual behaviour – will not be tolerated. </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This is a Halloween party and dressing up is welcomed, but when doing so consider if your costume objectifies, dehumanises or appropriates a group of people, culture, ethnicity or race. These types of costumes are not only offensive but cause harm to others and will not be welcomed at this event.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If you are concerned other’s behaviour is causing harm to yourself or others please get in touch with an Undercurrent volunteer on the door or bar. </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Segoe UI Symbol" w:hAnsi="Segoe UI Symbol" w:cs="Segoe UI Symbol"/>
          <w:color w:val="1D2129"/>
          <w:sz w:val="24"/>
          <w:szCs w:val="24"/>
          <w:shd w:val="clear" w:color="auto" w:fill="FFFFFF"/>
        </w:rPr>
        <w:t>😈😈😈</w:t>
      </w:r>
      <w:r w:rsidRPr="00980CBA">
        <w:rPr>
          <w:rFonts w:ascii="Karla" w:hAnsi="Karla" w:cs="Helvetica"/>
          <w:color w:val="1D2129"/>
          <w:sz w:val="24"/>
          <w:szCs w:val="24"/>
        </w:rPr>
        <w:br/>
      </w:r>
      <w:r w:rsidRPr="00980CBA">
        <w:rPr>
          <w:rFonts w:ascii="Karla" w:hAnsi="Karla" w:cs="Helvetica"/>
          <w:color w:val="1D2129"/>
          <w:sz w:val="24"/>
          <w:szCs w:val="24"/>
        </w:rPr>
        <w:br/>
      </w:r>
      <w:r w:rsidRPr="00980CBA">
        <w:rPr>
          <w:rFonts w:ascii="Karla" w:hAnsi="Karla" w:cs="Helvetica"/>
          <w:color w:val="1D2129"/>
          <w:sz w:val="24"/>
          <w:szCs w:val="24"/>
          <w:shd w:val="clear" w:color="auto" w:fill="FFFFFF"/>
        </w:rPr>
        <w:t xml:space="preserve">This event will take place on the </w:t>
      </w:r>
      <w:proofErr w:type="spellStart"/>
      <w:r w:rsidRPr="00980CBA">
        <w:rPr>
          <w:rFonts w:ascii="Karla" w:hAnsi="Karla" w:cs="Helvetica"/>
          <w:color w:val="1D2129"/>
          <w:sz w:val="24"/>
          <w:szCs w:val="24"/>
          <w:shd w:val="clear" w:color="auto" w:fill="FFFFFF"/>
        </w:rPr>
        <w:t>unceded</w:t>
      </w:r>
      <w:proofErr w:type="spellEnd"/>
      <w:r w:rsidRPr="00980CBA">
        <w:rPr>
          <w:rFonts w:ascii="Karla" w:hAnsi="Karla" w:cs="Helvetica"/>
          <w:color w:val="1D2129"/>
          <w:sz w:val="24"/>
          <w:szCs w:val="24"/>
          <w:shd w:val="clear" w:color="auto" w:fill="FFFFFF"/>
        </w:rPr>
        <w:t xml:space="preserve"> land of the Wurundjeri people of the Kulin Nation. We would like to pay our respects to elders past, present, and emerging. We acknowledge that this land was violently invaded, that colonisation continues to this day, and that sovereignty was never ceded.</w:t>
      </w:r>
    </w:p>
    <w:sectPr w:rsidR="00B97071" w:rsidRPr="0063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rla">
    <w:altName w:val="Calibri"/>
    <w:panose1 w:val="020B0604020202020204"/>
    <w:charset w:val="00"/>
    <w:family w:val="auto"/>
    <w:pitch w:val="variable"/>
    <w:sig w:usb0="80000027" w:usb1="08000042"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F8"/>
    <w:rsid w:val="000A3BEC"/>
    <w:rsid w:val="002F2E6F"/>
    <w:rsid w:val="006309F8"/>
    <w:rsid w:val="007C2B41"/>
    <w:rsid w:val="00D84F6D"/>
    <w:rsid w:val="00ED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A7C7"/>
  <w15:chartTrackingRefBased/>
  <w15:docId w15:val="{2FE4A7FE-C077-4EB0-8193-DA5CEB0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F8"/>
    <w:rPr>
      <w:rFonts w:eastAsiaTheme="minorHAnsi"/>
      <w:lang w:val="en-AU" w:eastAsia="en-US"/>
    </w:rPr>
  </w:style>
  <w:style w:type="paragraph" w:styleId="Heading1">
    <w:name w:val="heading 1"/>
    <w:basedOn w:val="Normal"/>
    <w:next w:val="Normal"/>
    <w:link w:val="Heading1Char"/>
    <w:autoRedefine/>
    <w:uiPriority w:val="9"/>
    <w:qFormat/>
    <w:rsid w:val="007C2B41"/>
    <w:pPr>
      <w:keepNext/>
      <w:keepLines/>
      <w:spacing w:before="240" w:after="0"/>
      <w:outlineLvl w:val="0"/>
    </w:pPr>
    <w:rPr>
      <w:rFonts w:ascii="Karla" w:eastAsiaTheme="majorEastAsia" w:hAnsi="Karla" w:cstheme="majorBidi"/>
      <w:color w:val="2E74B5" w:themeColor="accent1" w:themeShade="BF"/>
      <w:sz w:val="32"/>
      <w:szCs w:val="32"/>
      <w:lang w:eastAsia="zh-CN"/>
    </w:rPr>
  </w:style>
  <w:style w:type="paragraph" w:styleId="Heading2">
    <w:name w:val="heading 2"/>
    <w:basedOn w:val="Normal"/>
    <w:next w:val="Normal"/>
    <w:link w:val="Heading2Char"/>
    <w:autoRedefine/>
    <w:uiPriority w:val="9"/>
    <w:unhideWhenUsed/>
    <w:qFormat/>
    <w:rsid w:val="007C2B41"/>
    <w:pPr>
      <w:keepNext/>
      <w:keepLines/>
      <w:spacing w:before="40" w:after="0"/>
      <w:outlineLvl w:val="1"/>
    </w:pPr>
    <w:rPr>
      <w:rFonts w:ascii="Karla" w:eastAsiaTheme="majorEastAsia" w:hAnsi="Karla" w:cstheme="majorBidi"/>
      <w:color w:val="2E74B5" w:themeColor="accent1" w:themeShade="BF"/>
      <w:sz w:val="26"/>
      <w:szCs w:val="26"/>
      <w:lang w:eastAsia="zh-CN"/>
    </w:rPr>
  </w:style>
  <w:style w:type="paragraph" w:styleId="Heading3">
    <w:name w:val="heading 3"/>
    <w:basedOn w:val="Normal"/>
    <w:next w:val="Normal"/>
    <w:link w:val="Heading3Char"/>
    <w:autoRedefine/>
    <w:uiPriority w:val="9"/>
    <w:unhideWhenUsed/>
    <w:qFormat/>
    <w:rsid w:val="007C2B41"/>
    <w:pPr>
      <w:keepNext/>
      <w:keepLines/>
      <w:spacing w:before="40" w:after="0"/>
      <w:outlineLvl w:val="2"/>
    </w:pPr>
    <w:rPr>
      <w:rFonts w:ascii="Karla" w:eastAsiaTheme="majorEastAsia" w:hAnsi="Karla" w:cstheme="majorBidi"/>
      <w:color w:val="1F4D78" w:themeColor="accent1" w:themeShade="7F"/>
      <w:sz w:val="24"/>
      <w:szCs w:val="24"/>
      <w:lang w:eastAsia="zh-CN"/>
    </w:rPr>
  </w:style>
  <w:style w:type="paragraph" w:styleId="Heading4">
    <w:name w:val="heading 4"/>
    <w:basedOn w:val="Normal"/>
    <w:next w:val="Normal"/>
    <w:link w:val="Heading4Char"/>
    <w:autoRedefine/>
    <w:uiPriority w:val="9"/>
    <w:semiHidden/>
    <w:unhideWhenUsed/>
    <w:qFormat/>
    <w:rsid w:val="007C2B41"/>
    <w:pPr>
      <w:keepNext/>
      <w:keepLines/>
      <w:spacing w:before="40" w:after="0"/>
      <w:outlineLvl w:val="3"/>
    </w:pPr>
    <w:rPr>
      <w:rFonts w:ascii="Karla" w:eastAsiaTheme="majorEastAsia" w:hAnsi="Karla" w:cstheme="majorBidi"/>
      <w:i/>
      <w:iCs/>
      <w:color w:val="2E74B5"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7C2B41"/>
    <w:rPr>
      <w:rFonts w:ascii="Karla" w:eastAsiaTheme="minorEastAsia" w:hAnsi="Karla"/>
      <w:lang w:eastAsia="zh-CN"/>
    </w:rPr>
  </w:style>
  <w:style w:type="character" w:customStyle="1" w:styleId="Heading1Char">
    <w:name w:val="Heading 1 Char"/>
    <w:basedOn w:val="DefaultParagraphFont"/>
    <w:link w:val="Heading1"/>
    <w:uiPriority w:val="9"/>
    <w:rsid w:val="007C2B41"/>
    <w:rPr>
      <w:rFonts w:ascii="Karla" w:eastAsiaTheme="majorEastAsia" w:hAnsi="Karla" w:cstheme="majorBidi"/>
      <w:color w:val="2E74B5" w:themeColor="accent1" w:themeShade="BF"/>
      <w:sz w:val="32"/>
      <w:szCs w:val="32"/>
    </w:rPr>
  </w:style>
  <w:style w:type="character" w:customStyle="1" w:styleId="Heading2Char">
    <w:name w:val="Heading 2 Char"/>
    <w:basedOn w:val="DefaultParagraphFont"/>
    <w:link w:val="Heading2"/>
    <w:uiPriority w:val="9"/>
    <w:rsid w:val="007C2B41"/>
    <w:rPr>
      <w:rFonts w:ascii="Karla" w:eastAsiaTheme="majorEastAsia" w:hAnsi="Karla" w:cstheme="majorBidi"/>
      <w:color w:val="2E74B5" w:themeColor="accent1" w:themeShade="BF"/>
      <w:sz w:val="26"/>
      <w:szCs w:val="26"/>
    </w:rPr>
  </w:style>
  <w:style w:type="character" w:customStyle="1" w:styleId="Heading3Char">
    <w:name w:val="Heading 3 Char"/>
    <w:basedOn w:val="DefaultParagraphFont"/>
    <w:link w:val="Heading3"/>
    <w:uiPriority w:val="9"/>
    <w:rsid w:val="007C2B41"/>
    <w:rPr>
      <w:rFonts w:ascii="Karla" w:eastAsiaTheme="majorEastAsia" w:hAnsi="Karla"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C2B41"/>
    <w:rPr>
      <w:rFonts w:ascii="Karla" w:eastAsiaTheme="majorEastAsia" w:hAnsi="Karl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Feng</dc:creator>
  <cp:keywords/>
  <dc:description/>
  <cp:lastModifiedBy>Haley Zilberberg</cp:lastModifiedBy>
  <cp:revision>2</cp:revision>
  <dcterms:created xsi:type="dcterms:W3CDTF">2020-01-08T00:56:00Z</dcterms:created>
  <dcterms:modified xsi:type="dcterms:W3CDTF">2020-01-08T00:56:00Z</dcterms:modified>
</cp:coreProperties>
</file>