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32906D48" w:rsidR="00564D16" w:rsidRPr="00BF2830" w:rsidRDefault="005D02FE" w:rsidP="00BF2830">
      <w:pPr>
        <w:pStyle w:val="Title"/>
      </w:pPr>
      <w:r w:rsidRPr="00836714">
        <w:t>Project scheduler GA</w:t>
      </w:r>
      <w:r w:rsidR="00AD5F3C">
        <w:t>N</w:t>
      </w:r>
      <w:r w:rsidRPr="00836714">
        <w:t>TT</w:t>
      </w:r>
      <w:r w:rsidR="00836714" w:rsidRPr="00836714">
        <w:t xml:space="preserve"> chart</w:t>
      </w:r>
    </w:p>
    <w:p w14:paraId="55C3FB2E" w14:textId="522260BF" w:rsidR="00BF2830" w:rsidRPr="00BF2830" w:rsidRDefault="00BF2830" w:rsidP="00BF2830">
      <w:pPr>
        <w:pStyle w:val="Subtitle"/>
      </w:pPr>
      <w:r w:rsidRPr="00BF2830">
        <w:t>The purpose of the chart is to map what’s happening when, the busy periods and who is involved.</w:t>
      </w:r>
    </w:p>
    <w:p w14:paraId="563B1DA6" w14:textId="77777777" w:rsidR="005A64EE" w:rsidRDefault="005A64EE">
      <w:pPr>
        <w:rPr>
          <w:b/>
          <w:bCs/>
        </w:rPr>
      </w:pPr>
    </w:p>
    <w:tbl>
      <w:tblPr>
        <w:tblStyle w:val="TableGrid"/>
        <w:tblW w:w="13784" w:type="dxa"/>
        <w:tblInd w:w="-572" w:type="dxa"/>
        <w:tblLook w:val="04A0" w:firstRow="1" w:lastRow="0" w:firstColumn="1" w:lastColumn="0" w:noHBand="0" w:noVBand="1"/>
      </w:tblPr>
      <w:tblGrid>
        <w:gridCol w:w="1270"/>
        <w:gridCol w:w="1602"/>
        <w:gridCol w:w="731"/>
        <w:gridCol w:w="731"/>
        <w:gridCol w:w="729"/>
        <w:gridCol w:w="717"/>
        <w:gridCol w:w="730"/>
        <w:gridCol w:w="731"/>
        <w:gridCol w:w="729"/>
        <w:gridCol w:w="717"/>
        <w:gridCol w:w="730"/>
        <w:gridCol w:w="731"/>
        <w:gridCol w:w="729"/>
        <w:gridCol w:w="717"/>
        <w:gridCol w:w="730"/>
        <w:gridCol w:w="731"/>
        <w:gridCol w:w="729"/>
      </w:tblGrid>
      <w:tr w:rsidR="00B97F99" w:rsidRPr="008C2E81" w14:paraId="19E5D61C" w14:textId="22C5166E" w:rsidTr="00D62E5A">
        <w:tc>
          <w:tcPr>
            <w:tcW w:w="1418" w:type="dxa"/>
            <w:shd w:val="clear" w:color="auto" w:fill="FFFFFF" w:themeFill="background1"/>
            <w:vAlign w:val="bottom"/>
          </w:tcPr>
          <w:p w14:paraId="5F59309D" w14:textId="10397469" w:rsidR="00B97F99" w:rsidRPr="008C2E81" w:rsidRDefault="00B97F99" w:rsidP="007F4DBB">
            <w:pPr>
              <w:jc w:val="center"/>
              <w:rPr>
                <w:rFonts w:ascii="Karla" w:hAnsi="Karla"/>
                <w:b/>
                <w:bCs/>
                <w:color w:val="FFFFFF" w:themeColor="background1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14:paraId="261AAD1E" w14:textId="77777777" w:rsidR="00B97F99" w:rsidRPr="008C2E81" w:rsidRDefault="00B97F99" w:rsidP="007E6A09">
            <w:pPr>
              <w:jc w:val="center"/>
              <w:rPr>
                <w:rFonts w:ascii="Karla" w:hAnsi="Karla"/>
                <w:b/>
                <w:bCs/>
                <w:color w:val="FFFFFF" w:themeColor="background1"/>
              </w:rPr>
            </w:pPr>
          </w:p>
        </w:tc>
        <w:tc>
          <w:tcPr>
            <w:tcW w:w="3720" w:type="dxa"/>
            <w:gridSpan w:val="5"/>
            <w:shd w:val="clear" w:color="auto" w:fill="FFCC66"/>
            <w:vAlign w:val="center"/>
          </w:tcPr>
          <w:p w14:paraId="308C7F82" w14:textId="453BE706" w:rsidR="00B97F99" w:rsidRPr="008C2E81" w:rsidRDefault="00B97F99" w:rsidP="007E6A09">
            <w:pPr>
              <w:jc w:val="center"/>
              <w:rPr>
                <w:rFonts w:ascii="Karla" w:hAnsi="Karla"/>
                <w:b/>
                <w:bCs/>
              </w:rPr>
            </w:pPr>
            <w:r w:rsidRPr="008C2E81">
              <w:rPr>
                <w:rFonts w:ascii="Karla" w:hAnsi="Karla"/>
                <w:b/>
                <w:bCs/>
              </w:rPr>
              <w:t>Week 1</w:t>
            </w:r>
          </w:p>
        </w:tc>
        <w:tc>
          <w:tcPr>
            <w:tcW w:w="3720" w:type="dxa"/>
            <w:gridSpan w:val="5"/>
            <w:shd w:val="clear" w:color="auto" w:fill="F8B9C9"/>
            <w:vAlign w:val="center"/>
          </w:tcPr>
          <w:p w14:paraId="4785CCAB" w14:textId="27BF8FED" w:rsidR="00B97F99" w:rsidRPr="008C2E81" w:rsidRDefault="00B97F99" w:rsidP="007E6A09">
            <w:pPr>
              <w:jc w:val="center"/>
              <w:rPr>
                <w:rFonts w:ascii="Karla" w:hAnsi="Karla"/>
                <w:b/>
                <w:bCs/>
              </w:rPr>
            </w:pPr>
            <w:r w:rsidRPr="008C2E81">
              <w:rPr>
                <w:rFonts w:ascii="Karla" w:hAnsi="Karla"/>
                <w:b/>
                <w:bCs/>
              </w:rPr>
              <w:t>Week 2</w:t>
            </w:r>
          </w:p>
        </w:tc>
        <w:tc>
          <w:tcPr>
            <w:tcW w:w="3720" w:type="dxa"/>
            <w:gridSpan w:val="5"/>
            <w:shd w:val="clear" w:color="auto" w:fill="FFCC66"/>
            <w:vAlign w:val="center"/>
          </w:tcPr>
          <w:p w14:paraId="7DFA34B4" w14:textId="7A0CB591" w:rsidR="00B97F99" w:rsidRPr="008C2E81" w:rsidRDefault="00B97F99" w:rsidP="007E6A09">
            <w:pPr>
              <w:jc w:val="center"/>
              <w:rPr>
                <w:rFonts w:ascii="Karla" w:hAnsi="Karla"/>
                <w:b/>
                <w:bCs/>
              </w:rPr>
            </w:pPr>
            <w:r w:rsidRPr="008C2E81">
              <w:rPr>
                <w:rFonts w:ascii="Karla" w:hAnsi="Karla"/>
                <w:b/>
                <w:bCs/>
              </w:rPr>
              <w:t>Week 3</w:t>
            </w:r>
          </w:p>
        </w:tc>
      </w:tr>
      <w:tr w:rsidR="00B275BC" w:rsidRPr="008C2E81" w14:paraId="54E835B7" w14:textId="77777777" w:rsidTr="00D62E5A">
        <w:tc>
          <w:tcPr>
            <w:tcW w:w="1418" w:type="dxa"/>
            <w:shd w:val="clear" w:color="auto" w:fill="008296" w:themeFill="accent1"/>
          </w:tcPr>
          <w:p w14:paraId="2153B868" w14:textId="395BA01B" w:rsidR="00B97F99" w:rsidRPr="008C2E81" w:rsidRDefault="008D06E4" w:rsidP="007E6A09">
            <w:pPr>
              <w:rPr>
                <w:rFonts w:ascii="Karla" w:hAnsi="Karla"/>
                <w:b/>
                <w:bCs/>
                <w:color w:val="FFFFFF" w:themeColor="background1"/>
              </w:rPr>
            </w:pPr>
            <w:r w:rsidRPr="008C2E81">
              <w:rPr>
                <w:rFonts w:ascii="Karla" w:hAnsi="Karla"/>
                <w:b/>
                <w:bCs/>
                <w:color w:val="FFFFFF" w:themeColor="background1"/>
              </w:rPr>
              <w:t>Tasks</w:t>
            </w:r>
          </w:p>
        </w:tc>
        <w:tc>
          <w:tcPr>
            <w:tcW w:w="1206" w:type="dxa"/>
            <w:shd w:val="clear" w:color="auto" w:fill="008296" w:themeFill="accent1"/>
          </w:tcPr>
          <w:p w14:paraId="0BA07F1E" w14:textId="02A6B718" w:rsidR="00B97F99" w:rsidRPr="008C2E81" w:rsidRDefault="00D96B74" w:rsidP="007E6A09">
            <w:pPr>
              <w:rPr>
                <w:rFonts w:ascii="Karla" w:hAnsi="Karla"/>
                <w:b/>
                <w:bCs/>
                <w:color w:val="FFFFFF" w:themeColor="background1"/>
              </w:rPr>
            </w:pPr>
            <w:r w:rsidRPr="008C2E81">
              <w:rPr>
                <w:rFonts w:ascii="Karla" w:hAnsi="Karla"/>
                <w:b/>
                <w:bCs/>
                <w:color w:val="FFFFFF" w:themeColor="background1"/>
              </w:rPr>
              <w:t>Stakeholders</w:t>
            </w:r>
          </w:p>
        </w:tc>
        <w:tc>
          <w:tcPr>
            <w:tcW w:w="744" w:type="dxa"/>
            <w:shd w:val="clear" w:color="auto" w:fill="FFCC66"/>
          </w:tcPr>
          <w:p w14:paraId="5C9D6EC8" w14:textId="77C6405F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20/4</w:t>
            </w:r>
          </w:p>
        </w:tc>
        <w:tc>
          <w:tcPr>
            <w:tcW w:w="744" w:type="dxa"/>
            <w:shd w:val="clear" w:color="auto" w:fill="FFCC66"/>
          </w:tcPr>
          <w:p w14:paraId="13524158" w14:textId="48ABEAC4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20/4</w:t>
            </w:r>
          </w:p>
        </w:tc>
        <w:tc>
          <w:tcPr>
            <w:tcW w:w="744" w:type="dxa"/>
            <w:shd w:val="clear" w:color="auto" w:fill="FFCC66"/>
          </w:tcPr>
          <w:p w14:paraId="321B3A73" w14:textId="61DB2008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24/4</w:t>
            </w:r>
          </w:p>
        </w:tc>
        <w:tc>
          <w:tcPr>
            <w:tcW w:w="744" w:type="dxa"/>
            <w:shd w:val="clear" w:color="auto" w:fill="FFCC66"/>
          </w:tcPr>
          <w:p w14:paraId="599E2D3C" w14:textId="2E68B045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21/4</w:t>
            </w:r>
          </w:p>
        </w:tc>
        <w:tc>
          <w:tcPr>
            <w:tcW w:w="744" w:type="dxa"/>
            <w:shd w:val="clear" w:color="auto" w:fill="FFCC66"/>
          </w:tcPr>
          <w:p w14:paraId="243A405F" w14:textId="013F06FC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22/4</w:t>
            </w:r>
          </w:p>
        </w:tc>
        <w:tc>
          <w:tcPr>
            <w:tcW w:w="744" w:type="dxa"/>
            <w:shd w:val="clear" w:color="auto" w:fill="F8B9C9"/>
          </w:tcPr>
          <w:p w14:paraId="69C453BA" w14:textId="69FBA2B3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23/4</w:t>
            </w:r>
          </w:p>
        </w:tc>
        <w:tc>
          <w:tcPr>
            <w:tcW w:w="744" w:type="dxa"/>
            <w:shd w:val="clear" w:color="auto" w:fill="F8B9C9"/>
          </w:tcPr>
          <w:p w14:paraId="2BCCF0E5" w14:textId="759D8CDC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24/4</w:t>
            </w:r>
          </w:p>
        </w:tc>
        <w:tc>
          <w:tcPr>
            <w:tcW w:w="744" w:type="dxa"/>
            <w:shd w:val="clear" w:color="auto" w:fill="F8B9C9"/>
          </w:tcPr>
          <w:p w14:paraId="55A192CD" w14:textId="39594E3D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21/4</w:t>
            </w:r>
          </w:p>
        </w:tc>
        <w:tc>
          <w:tcPr>
            <w:tcW w:w="744" w:type="dxa"/>
            <w:shd w:val="clear" w:color="auto" w:fill="F8B9C9"/>
          </w:tcPr>
          <w:p w14:paraId="3289A767" w14:textId="4D4A75AB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22/4</w:t>
            </w:r>
          </w:p>
        </w:tc>
        <w:tc>
          <w:tcPr>
            <w:tcW w:w="744" w:type="dxa"/>
            <w:shd w:val="clear" w:color="auto" w:fill="F8B9C9"/>
          </w:tcPr>
          <w:p w14:paraId="65E7E798" w14:textId="3C910C32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23/4</w:t>
            </w:r>
          </w:p>
        </w:tc>
        <w:tc>
          <w:tcPr>
            <w:tcW w:w="744" w:type="dxa"/>
            <w:shd w:val="clear" w:color="auto" w:fill="FFCC66"/>
          </w:tcPr>
          <w:p w14:paraId="0CAC8F82" w14:textId="238DA34C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24/4</w:t>
            </w:r>
          </w:p>
        </w:tc>
        <w:tc>
          <w:tcPr>
            <w:tcW w:w="744" w:type="dxa"/>
            <w:shd w:val="clear" w:color="auto" w:fill="FFCC66"/>
          </w:tcPr>
          <w:p w14:paraId="7F10D0FA" w14:textId="1C44B7F7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21/4</w:t>
            </w:r>
          </w:p>
        </w:tc>
        <w:tc>
          <w:tcPr>
            <w:tcW w:w="744" w:type="dxa"/>
            <w:shd w:val="clear" w:color="auto" w:fill="FFCC66"/>
          </w:tcPr>
          <w:p w14:paraId="2EB75643" w14:textId="3AF1B5A5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22/4</w:t>
            </w:r>
          </w:p>
        </w:tc>
        <w:tc>
          <w:tcPr>
            <w:tcW w:w="744" w:type="dxa"/>
            <w:shd w:val="clear" w:color="auto" w:fill="FFCC66"/>
          </w:tcPr>
          <w:p w14:paraId="23D630A8" w14:textId="555E3299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23/4</w:t>
            </w:r>
          </w:p>
        </w:tc>
        <w:tc>
          <w:tcPr>
            <w:tcW w:w="744" w:type="dxa"/>
            <w:shd w:val="clear" w:color="auto" w:fill="FFCC66"/>
          </w:tcPr>
          <w:p w14:paraId="797CCAE1" w14:textId="6E15AFE3" w:rsidR="00B97F99" w:rsidRPr="008C2E81" w:rsidRDefault="00B97F99" w:rsidP="00B275BC">
            <w:pPr>
              <w:rPr>
                <w:rFonts w:ascii="Karla" w:hAnsi="Karla"/>
              </w:rPr>
            </w:pPr>
            <w:r w:rsidRPr="008C2E81">
              <w:rPr>
                <w:rFonts w:ascii="Karla" w:hAnsi="Karla"/>
              </w:rPr>
              <w:t>24/4</w:t>
            </w:r>
          </w:p>
        </w:tc>
      </w:tr>
      <w:tr w:rsidR="00B97F99" w:rsidRPr="008C2E81" w14:paraId="6D20AB75" w14:textId="77777777" w:rsidTr="00D62E5A">
        <w:tc>
          <w:tcPr>
            <w:tcW w:w="1418" w:type="dxa"/>
            <w:shd w:val="clear" w:color="auto" w:fill="FFEFDC"/>
          </w:tcPr>
          <w:p w14:paraId="6B618B37" w14:textId="560A5111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  <w:r w:rsidRPr="008C2E81">
              <w:rPr>
                <w:rFonts w:ascii="Karla" w:hAnsi="Karla"/>
                <w:b/>
                <w:bCs/>
              </w:rPr>
              <w:t>Task 1</w:t>
            </w:r>
          </w:p>
        </w:tc>
        <w:tc>
          <w:tcPr>
            <w:tcW w:w="1206" w:type="dxa"/>
            <w:shd w:val="clear" w:color="auto" w:fill="FFFFFF" w:themeFill="background1"/>
          </w:tcPr>
          <w:p w14:paraId="224EFD1D" w14:textId="77777777" w:rsidR="00B97F99" w:rsidRPr="008C2E81" w:rsidRDefault="00B97F99" w:rsidP="007E6A09">
            <w:pPr>
              <w:rPr>
                <w:rFonts w:ascii="Karla" w:hAnsi="Karla"/>
                <w:b/>
                <w:bCs/>
                <w:highlight w:val="green"/>
              </w:rPr>
            </w:pPr>
          </w:p>
        </w:tc>
        <w:tc>
          <w:tcPr>
            <w:tcW w:w="744" w:type="dxa"/>
            <w:shd w:val="clear" w:color="auto" w:fill="5CCCD3"/>
          </w:tcPr>
          <w:p w14:paraId="73942D7D" w14:textId="2864138E" w:rsidR="00B97F99" w:rsidRPr="008C2E81" w:rsidRDefault="00B97F99" w:rsidP="007E6A09">
            <w:pPr>
              <w:rPr>
                <w:rFonts w:ascii="Karla" w:hAnsi="Karla"/>
                <w:b/>
                <w:bCs/>
                <w:highlight w:val="green"/>
              </w:rPr>
            </w:pPr>
          </w:p>
        </w:tc>
        <w:tc>
          <w:tcPr>
            <w:tcW w:w="744" w:type="dxa"/>
            <w:shd w:val="clear" w:color="auto" w:fill="5CCCD3"/>
          </w:tcPr>
          <w:p w14:paraId="07D362EC" w14:textId="77777777" w:rsidR="00B97F99" w:rsidRPr="008C2E81" w:rsidRDefault="00B97F99" w:rsidP="007E6A09">
            <w:pPr>
              <w:rPr>
                <w:rFonts w:ascii="Karla" w:hAnsi="Karla"/>
                <w:b/>
                <w:bCs/>
                <w:highlight w:val="green"/>
              </w:rPr>
            </w:pPr>
          </w:p>
        </w:tc>
        <w:tc>
          <w:tcPr>
            <w:tcW w:w="744" w:type="dxa"/>
            <w:shd w:val="clear" w:color="auto" w:fill="5CCCD3"/>
          </w:tcPr>
          <w:p w14:paraId="1CBDB879" w14:textId="77777777" w:rsidR="00B97F99" w:rsidRPr="008C2E81" w:rsidRDefault="00B97F99" w:rsidP="007E6A09">
            <w:pPr>
              <w:rPr>
                <w:rFonts w:ascii="Karla" w:hAnsi="Karla"/>
                <w:b/>
                <w:bCs/>
                <w:highlight w:val="green"/>
              </w:rPr>
            </w:pPr>
          </w:p>
        </w:tc>
        <w:tc>
          <w:tcPr>
            <w:tcW w:w="744" w:type="dxa"/>
          </w:tcPr>
          <w:p w14:paraId="355ABB85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74D8B4AE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38986F79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AF93CF6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5386A896" w14:textId="789F9255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FFE6CD0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0EA15E1A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5FA3CCB5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4575D11" w14:textId="1F0B1939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23B3131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18269FBD" w14:textId="69BE3D1B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3072E56E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</w:tr>
      <w:tr w:rsidR="00B275BC" w:rsidRPr="008C2E81" w14:paraId="1448DBD9" w14:textId="77777777" w:rsidTr="00D62E5A">
        <w:tc>
          <w:tcPr>
            <w:tcW w:w="1418" w:type="dxa"/>
            <w:shd w:val="clear" w:color="auto" w:fill="FFEFDC"/>
          </w:tcPr>
          <w:p w14:paraId="195E9607" w14:textId="67A9E865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  <w:r w:rsidRPr="008C2E81">
              <w:rPr>
                <w:rFonts w:ascii="Karla" w:hAnsi="Karla"/>
                <w:b/>
                <w:bCs/>
              </w:rPr>
              <w:t>Task 2</w:t>
            </w:r>
          </w:p>
        </w:tc>
        <w:tc>
          <w:tcPr>
            <w:tcW w:w="1206" w:type="dxa"/>
          </w:tcPr>
          <w:p w14:paraId="027F020C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AA890DE" w14:textId="5C213F1C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DEEED44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5A897D6C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679D8421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20E2D569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3921D471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1DFCED6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2111C59" w14:textId="03CC9555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5796995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5DD45E81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373A71DA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784F375C" w14:textId="6CE5FB84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1CD9A312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5CAE468F" w14:textId="1004A279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116B472C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</w:tr>
      <w:tr w:rsidR="00B275BC" w:rsidRPr="008C2E81" w14:paraId="1FD1FC76" w14:textId="77777777" w:rsidTr="00D62E5A">
        <w:tc>
          <w:tcPr>
            <w:tcW w:w="1418" w:type="dxa"/>
            <w:shd w:val="clear" w:color="auto" w:fill="FFEFDC"/>
          </w:tcPr>
          <w:p w14:paraId="4A26D6F8" w14:textId="7C34F1D9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  <w:r w:rsidRPr="008C2E81">
              <w:rPr>
                <w:rFonts w:ascii="Karla" w:hAnsi="Karla"/>
                <w:b/>
                <w:bCs/>
              </w:rPr>
              <w:t>Task 3</w:t>
            </w:r>
          </w:p>
        </w:tc>
        <w:tc>
          <w:tcPr>
            <w:tcW w:w="1206" w:type="dxa"/>
          </w:tcPr>
          <w:p w14:paraId="7D07CD2A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0D662F20" w14:textId="7692E929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11EF2432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2E503095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55649F77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1046822F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7BFCF267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31EC5580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1E4C3A41" w14:textId="7D4A8152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6D6389E8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1EAE6F43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24EF190F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1933794D" w14:textId="3FCF61FE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0B576170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F11B857" w14:textId="23C9AF50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3DC6CFD5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</w:tr>
      <w:tr w:rsidR="00D62E5A" w:rsidRPr="008C2E81" w14:paraId="58740E38" w14:textId="77777777" w:rsidTr="00D62E5A">
        <w:tc>
          <w:tcPr>
            <w:tcW w:w="1418" w:type="dxa"/>
            <w:shd w:val="clear" w:color="auto" w:fill="FFEFDC"/>
          </w:tcPr>
          <w:p w14:paraId="55CEF922" w14:textId="6EEFB4FA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  <w:r w:rsidRPr="008C2E81">
              <w:rPr>
                <w:rFonts w:ascii="Karla" w:hAnsi="Karla"/>
                <w:b/>
                <w:bCs/>
              </w:rPr>
              <w:t>Task 4</w:t>
            </w:r>
          </w:p>
        </w:tc>
        <w:tc>
          <w:tcPr>
            <w:tcW w:w="1206" w:type="dxa"/>
          </w:tcPr>
          <w:p w14:paraId="7BA94420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A70C4F2" w14:textId="230E6E46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B01AAEA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792A2D35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2155159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6DEB05A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0820518D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5AE5546E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3A06C234" w14:textId="1276F88E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30550DA6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49F95B17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7E286DA0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288F1A5E" w14:textId="67094DFC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79AEA497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00386506" w14:textId="02545E34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0BFE0888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</w:tr>
      <w:tr w:rsidR="00B97F99" w:rsidRPr="008C2E81" w14:paraId="540F5214" w14:textId="77777777" w:rsidTr="00D62E5A">
        <w:tc>
          <w:tcPr>
            <w:tcW w:w="1418" w:type="dxa"/>
            <w:shd w:val="clear" w:color="auto" w:fill="FFEFDC"/>
          </w:tcPr>
          <w:p w14:paraId="77526D95" w14:textId="72A0A69A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  <w:r w:rsidRPr="008C2E81">
              <w:rPr>
                <w:rFonts w:ascii="Karla" w:hAnsi="Karla"/>
                <w:b/>
                <w:bCs/>
              </w:rPr>
              <w:t>Task 5</w:t>
            </w:r>
          </w:p>
        </w:tc>
        <w:tc>
          <w:tcPr>
            <w:tcW w:w="1206" w:type="dxa"/>
          </w:tcPr>
          <w:p w14:paraId="4E1C8403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6A94FC7" w14:textId="5E5A6D35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9C9B529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3E04915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2E609268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9DD6936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E1A16C1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59E7D7A8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7A37CF2B" w14:textId="7B0AAEC9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A139D55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D879154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04DF405A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5EBB5B4F" w14:textId="01C12589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  <w:shd w:val="clear" w:color="auto" w:fill="5CCCD3"/>
          </w:tcPr>
          <w:p w14:paraId="191DD3FC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3042D4E8" w14:textId="15D14A58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717C4A9C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</w:tr>
      <w:tr w:rsidR="00B97F99" w:rsidRPr="008C2E81" w14:paraId="13AFD689" w14:textId="77777777" w:rsidTr="00D62E5A">
        <w:tc>
          <w:tcPr>
            <w:tcW w:w="1418" w:type="dxa"/>
            <w:shd w:val="clear" w:color="auto" w:fill="FFEFDC"/>
          </w:tcPr>
          <w:p w14:paraId="6ACC9C6F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1206" w:type="dxa"/>
          </w:tcPr>
          <w:p w14:paraId="286E117C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70D54615" w14:textId="27B36673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5E2C64B7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E1FB6F2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51BA4A70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72C69382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715E6D9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2E460027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6820B24B" w14:textId="7E4D14B1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964E414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3E8E9E45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005A9017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76F7DC01" w14:textId="143C08DB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3936945B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469A3FFE" w14:textId="2ACDEE2A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  <w:tc>
          <w:tcPr>
            <w:tcW w:w="744" w:type="dxa"/>
          </w:tcPr>
          <w:p w14:paraId="204AB673" w14:textId="77777777" w:rsidR="00B97F99" w:rsidRPr="008C2E81" w:rsidRDefault="00B97F99" w:rsidP="007E6A09">
            <w:pPr>
              <w:rPr>
                <w:rFonts w:ascii="Karla" w:hAnsi="Karla"/>
                <w:b/>
                <w:bCs/>
              </w:rPr>
            </w:pPr>
          </w:p>
        </w:tc>
      </w:tr>
    </w:tbl>
    <w:p w14:paraId="587D2B44" w14:textId="77777777" w:rsidR="005A64EE" w:rsidRDefault="005A64EE">
      <w:pPr>
        <w:rPr>
          <w:b/>
          <w:bCs/>
        </w:rPr>
      </w:pPr>
    </w:p>
    <w:p w14:paraId="21F20CC5" w14:textId="77777777" w:rsidR="00DB3CA8" w:rsidRPr="008C2E81" w:rsidRDefault="00764728">
      <w:pPr>
        <w:rPr>
          <w:rFonts w:ascii="Karla" w:hAnsi="Karla"/>
        </w:rPr>
      </w:pPr>
      <w:r w:rsidRPr="008C2E81">
        <w:rPr>
          <w:rFonts w:ascii="Karla" w:hAnsi="Karla"/>
        </w:rPr>
        <w:t>*You can do this</w:t>
      </w:r>
      <w:r w:rsidR="00615607" w:rsidRPr="008C2E81">
        <w:rPr>
          <w:rFonts w:ascii="Karla" w:hAnsi="Karla"/>
        </w:rPr>
        <w:t xml:space="preserve"> by individual days, </w:t>
      </w:r>
      <w:proofErr w:type="gramStart"/>
      <w:r w:rsidR="00615607" w:rsidRPr="008C2E81">
        <w:rPr>
          <w:rFonts w:ascii="Karla" w:hAnsi="Karla"/>
        </w:rPr>
        <w:t>weeks</w:t>
      </w:r>
      <w:proofErr w:type="gramEnd"/>
      <w:r w:rsidR="00615607" w:rsidRPr="008C2E81">
        <w:rPr>
          <w:rFonts w:ascii="Karla" w:hAnsi="Karla"/>
        </w:rPr>
        <w:t xml:space="preserve"> or months – depending on the length of the project</w:t>
      </w:r>
      <w:r w:rsidR="006A4133" w:rsidRPr="008C2E81">
        <w:rPr>
          <w:rFonts w:ascii="Karla" w:hAnsi="Karla"/>
        </w:rPr>
        <w:t xml:space="preserve">. </w:t>
      </w:r>
    </w:p>
    <w:sectPr w:rsidR="00DB3CA8" w:rsidRPr="008C2E81" w:rsidSect="001166D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Karla Light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Karla">
    <w:altName w:val="Calibri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DDC8BE"/>
    <w:rsid w:val="000A2FF4"/>
    <w:rsid w:val="000E336B"/>
    <w:rsid w:val="000F5894"/>
    <w:rsid w:val="001166D7"/>
    <w:rsid w:val="0020619E"/>
    <w:rsid w:val="004D0BC6"/>
    <w:rsid w:val="0054506A"/>
    <w:rsid w:val="00564D16"/>
    <w:rsid w:val="00572349"/>
    <w:rsid w:val="005A64EE"/>
    <w:rsid w:val="005D02FE"/>
    <w:rsid w:val="00615607"/>
    <w:rsid w:val="006A4133"/>
    <w:rsid w:val="006A6CE5"/>
    <w:rsid w:val="006F2412"/>
    <w:rsid w:val="00764728"/>
    <w:rsid w:val="007E6A09"/>
    <w:rsid w:val="007F4DBB"/>
    <w:rsid w:val="00836714"/>
    <w:rsid w:val="008C2E81"/>
    <w:rsid w:val="008D06E4"/>
    <w:rsid w:val="00AD5F3C"/>
    <w:rsid w:val="00AE7A42"/>
    <w:rsid w:val="00B275BC"/>
    <w:rsid w:val="00B97F99"/>
    <w:rsid w:val="00BF2830"/>
    <w:rsid w:val="00D62E5A"/>
    <w:rsid w:val="00D96B74"/>
    <w:rsid w:val="00DB3CA8"/>
    <w:rsid w:val="00E408DF"/>
    <w:rsid w:val="00F473CF"/>
    <w:rsid w:val="00F86E24"/>
    <w:rsid w:val="68DDC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C8BE"/>
  <w15:chartTrackingRefBased/>
  <w15:docId w15:val="{D4A8EC3B-F98B-4CF3-8D4C-B9683FE5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81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830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DB143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830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0082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830"/>
    <w:pPr>
      <w:keepNext/>
      <w:keepLines/>
      <w:spacing w:before="40" w:after="0"/>
      <w:outlineLvl w:val="2"/>
    </w:pPr>
    <w:rPr>
      <w:rFonts w:eastAsiaTheme="majorEastAsia" w:cstheme="majorBidi"/>
      <w:b/>
      <w:color w:val="00829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830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DB143C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830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DB143C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2830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DB143C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2830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DB143C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2830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DB143C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F2830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DB143C"/>
      <w:szCs w:val="21"/>
    </w:rPr>
  </w:style>
  <w:style w:type="character" w:default="1" w:styleId="DefaultParagraphFont">
    <w:name w:val="Default Paragraph Font"/>
    <w:uiPriority w:val="1"/>
    <w:semiHidden/>
    <w:unhideWhenUsed/>
    <w:rsid w:val="008C2E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2E81"/>
  </w:style>
  <w:style w:type="table" w:styleId="TableGrid">
    <w:name w:val="Table Grid"/>
    <w:basedOn w:val="TableNormal"/>
    <w:uiPriority w:val="39"/>
    <w:rsid w:val="00AE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2830"/>
    <w:rPr>
      <w:rFonts w:ascii="Karla ExtraBold" w:eastAsiaTheme="majorEastAsia" w:hAnsi="Karla ExtraBold" w:cstheme="majorBidi"/>
      <w:b/>
      <w:bCs/>
      <w:color w:val="DB143C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F2830"/>
    <w:rPr>
      <w:rFonts w:ascii="Merriweather Light" w:eastAsiaTheme="majorEastAsia" w:hAnsi="Merriweather Light" w:cstheme="majorBidi"/>
      <w:color w:val="008296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F2830"/>
    <w:rPr>
      <w:rFonts w:ascii="Karla" w:eastAsiaTheme="majorEastAsia" w:hAnsi="Karla" w:cstheme="majorBidi"/>
      <w:b/>
      <w:color w:val="008296"/>
      <w:sz w:val="28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F2830"/>
    <w:rPr>
      <w:rFonts w:ascii="Karla Light" w:eastAsiaTheme="majorEastAsia" w:hAnsi="Karla Light" w:cstheme="majorBidi"/>
      <w:iCs/>
      <w:color w:val="DB143C"/>
      <w:sz w:val="28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F2830"/>
    <w:rPr>
      <w:rFonts w:ascii="Merriweather Light" w:eastAsiaTheme="majorEastAsia" w:hAnsi="Merriweather Light" w:cstheme="majorBidi"/>
      <w:color w:val="DB143C"/>
      <w:sz w:val="24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BF2830"/>
    <w:rPr>
      <w:rFonts w:ascii="Karla ExtraBold" w:eastAsiaTheme="majorEastAsia" w:hAnsi="Karla ExtraBold" w:cstheme="majorBidi"/>
      <w:color w:val="DB143C"/>
      <w:sz w:val="24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BF2830"/>
    <w:rPr>
      <w:rFonts w:ascii="Karla" w:eastAsiaTheme="majorEastAsia" w:hAnsi="Karla" w:cstheme="majorBidi"/>
      <w:i/>
      <w:iCs/>
      <w:color w:val="DB143C"/>
      <w:sz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BF2830"/>
    <w:rPr>
      <w:rFonts w:ascii="Merriweather" w:eastAsiaTheme="majorEastAsia" w:hAnsi="Merriweather" w:cstheme="majorBidi"/>
      <w:color w:val="DB143C"/>
      <w:sz w:val="24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BF2830"/>
    <w:rPr>
      <w:rFonts w:ascii="Merriweather" w:eastAsiaTheme="majorEastAsia" w:hAnsi="Merriweather" w:cstheme="majorBidi"/>
      <w:i/>
      <w:iCs/>
      <w:color w:val="DB143C"/>
      <w:sz w:val="24"/>
      <w:szCs w:val="21"/>
      <w:lang w:val="en-AU"/>
    </w:rPr>
  </w:style>
  <w:style w:type="paragraph" w:styleId="NoSpacing">
    <w:name w:val="No Spacing"/>
    <w:uiPriority w:val="1"/>
    <w:qFormat/>
    <w:rsid w:val="00BF2830"/>
    <w:pPr>
      <w:spacing w:after="0" w:line="240" w:lineRule="auto"/>
    </w:pPr>
    <w:rPr>
      <w:rFonts w:ascii="Karla" w:hAnsi="Karla"/>
      <w:sz w:val="24"/>
      <w:lang w:val="en-AU"/>
    </w:rPr>
  </w:style>
  <w:style w:type="character" w:styleId="SubtleReference">
    <w:name w:val="Subtle Reference"/>
    <w:basedOn w:val="DefaultParagraphFont"/>
    <w:uiPriority w:val="31"/>
    <w:qFormat/>
    <w:rsid w:val="00BF2830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BF283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F2830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BF2830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830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830"/>
    <w:rPr>
      <w:rFonts w:ascii="Merriweather Light" w:hAnsi="Merriweather Light"/>
      <w:i/>
      <w:iCs/>
      <w:color w:val="008296"/>
      <w:sz w:val="24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BF2830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2830"/>
    <w:rPr>
      <w:rFonts w:ascii="Merriweather Light" w:hAnsi="Merriweather Light"/>
      <w:i/>
      <w:iCs/>
      <w:sz w:val="24"/>
      <w:lang w:val="en-AU"/>
    </w:rPr>
  </w:style>
  <w:style w:type="character" w:styleId="Strong">
    <w:name w:val="Strong"/>
    <w:basedOn w:val="DefaultParagraphFont"/>
    <w:uiPriority w:val="22"/>
    <w:qFormat/>
    <w:rsid w:val="00BF2830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BF2830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BF2830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BF2830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830"/>
    <w:pPr>
      <w:numPr>
        <w:ilvl w:val="1"/>
      </w:numPr>
    </w:pPr>
    <w:rPr>
      <w:rFonts w:ascii="Merriweather" w:eastAsiaTheme="minorEastAsia" w:hAnsi="Merriweather"/>
      <w:color w:val="008296"/>
    </w:rPr>
  </w:style>
  <w:style w:type="character" w:customStyle="1" w:styleId="SubtitleChar">
    <w:name w:val="Subtitle Char"/>
    <w:basedOn w:val="DefaultParagraphFont"/>
    <w:link w:val="Subtitle"/>
    <w:uiPriority w:val="11"/>
    <w:rsid w:val="00BF2830"/>
    <w:rPr>
      <w:rFonts w:ascii="Merriweather" w:eastAsiaTheme="minorEastAsia" w:hAnsi="Merriweather"/>
      <w:color w:val="008296"/>
      <w:sz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F2830"/>
    <w:pPr>
      <w:spacing w:after="0" w:line="240" w:lineRule="auto"/>
      <w:contextualSpacing/>
    </w:pPr>
    <w:rPr>
      <w:rFonts w:ascii="Karla ExtraBold" w:eastAsiaTheme="majorEastAsia" w:hAnsi="Karla ExtraBold" w:cstheme="majorBidi"/>
      <w:color w:val="DB143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830"/>
    <w:rPr>
      <w:rFonts w:ascii="Karla ExtraBold" w:eastAsiaTheme="majorEastAsia" w:hAnsi="Karla ExtraBold" w:cstheme="majorBidi"/>
      <w:color w:val="DB143C"/>
      <w:spacing w:val="-10"/>
      <w:kern w:val="28"/>
      <w:sz w:val="56"/>
      <w:szCs w:val="5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F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30"/>
    <w:rPr>
      <w:rFonts w:ascii="Karla" w:hAnsi="Karla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F2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30"/>
    <w:rPr>
      <w:rFonts w:ascii="Karla" w:hAnsi="Karla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A6D9D-F517-43A9-8380-28D1DB41B7A1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598A66F0-D345-4215-B20E-004BD8E61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21AB0-0CF0-4439-9C00-C01094052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Demant (she/her)</dc:creator>
  <cp:keywords/>
  <dc:description/>
  <cp:lastModifiedBy>Jess Standish (She/Her)</cp:lastModifiedBy>
  <cp:revision>4</cp:revision>
  <dcterms:created xsi:type="dcterms:W3CDTF">2023-09-12T08:01:00Z</dcterms:created>
  <dcterms:modified xsi:type="dcterms:W3CDTF">2024-02-14T03:36:00Z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