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389084" w14:textId="697C5F92" w:rsidR="326F52F5" w:rsidRDefault="326F52F5" w:rsidP="326F52F5">
      <w:pPr>
        <w:spacing w:line="276" w:lineRule="auto"/>
        <w:jc w:val="center"/>
      </w:pPr>
      <w:r w:rsidRPr="326F52F5">
        <w:rPr>
          <w:rFonts w:ascii="Karla" w:eastAsia="Karla" w:hAnsi="Karla" w:cs="Karla"/>
          <w:b/>
          <w:bCs/>
          <w:color w:val="000000" w:themeColor="text1"/>
          <w:sz w:val="32"/>
          <w:szCs w:val="32"/>
          <w:u w:val="single"/>
        </w:rPr>
        <w:t>Access Key</w:t>
      </w:r>
    </w:p>
    <w:p w14:paraId="6DDD22A4" w14:textId="10ACCF5A" w:rsidR="326F52F5" w:rsidRDefault="326F52F5" w:rsidP="326F52F5">
      <w:pPr>
        <w:pStyle w:val="Heading1"/>
        <w:shd w:val="clear" w:color="auto" w:fill="FFFFFF" w:themeFill="background1"/>
        <w:jc w:val="center"/>
        <w:rPr>
          <w:highlight w:val="white"/>
        </w:rPr>
      </w:pPr>
      <w:r w:rsidRPr="326F52F5">
        <w:rPr>
          <w:rFonts w:ascii="Karla" w:eastAsia="Karla" w:hAnsi="Karla" w:cs="Karla"/>
          <w:b/>
          <w:bCs/>
          <w:color w:val="000000" w:themeColor="text1"/>
          <w:sz w:val="32"/>
          <w:szCs w:val="32"/>
        </w:rPr>
        <w:t>Beyond Borders: Breaking Down Silos – Great South Coast - Warrnambool</w:t>
      </w:r>
    </w:p>
    <w:p w14:paraId="18E189DB" w14:textId="35966ABA" w:rsidR="00561395" w:rsidRDefault="00561395" w:rsidP="769858FA">
      <w:pPr>
        <w:spacing w:line="360" w:lineRule="auto"/>
        <w:jc w:val="center"/>
        <w:rPr>
          <w:rFonts w:ascii="Merriweather" w:eastAsia="Merriweather" w:hAnsi="Merriweather" w:cs="Merriweather"/>
          <w:b/>
          <w:bCs/>
          <w:color w:val="014F32"/>
          <w:sz w:val="36"/>
          <w:szCs w:val="36"/>
          <w:lang w:val="en-AU"/>
        </w:rPr>
      </w:pPr>
    </w:p>
    <w:p w14:paraId="7B87BB5C" w14:textId="1FD3720B" w:rsidR="326F52F5" w:rsidRDefault="326F52F5" w:rsidP="326F52F5">
      <w:pPr>
        <w:jc w:val="center"/>
      </w:pPr>
      <w:r w:rsidRPr="326F52F5">
        <w:rPr>
          <w:rFonts w:ascii="Karla" w:eastAsia="Karla" w:hAnsi="Karla" w:cs="Karla"/>
          <w:color w:val="000000" w:themeColor="text1"/>
        </w:rPr>
        <w:t xml:space="preserve">The Deakin Hydrogen Hub (Hycel Technology Hub) at Deakin University’s Warrnambool campus is located on the traditional lands of the </w:t>
      </w:r>
      <w:r w:rsidRPr="326F52F5">
        <w:rPr>
          <w:rFonts w:ascii="Karla" w:eastAsia="Karla" w:hAnsi="Karla" w:cs="Karla"/>
          <w:b/>
          <w:bCs/>
          <w:color w:val="000000" w:themeColor="text1"/>
        </w:rPr>
        <w:t>Gunditjmara people</w:t>
      </w:r>
      <w:r w:rsidRPr="326F52F5">
        <w:rPr>
          <w:rFonts w:ascii="Karla" w:eastAsia="Karla" w:hAnsi="Karla" w:cs="Karla"/>
          <w:color w:val="000000" w:themeColor="text1"/>
        </w:rPr>
        <w:t>. (</w:t>
      </w:r>
      <w:r w:rsidRPr="326F52F5">
        <w:rPr>
          <w:rFonts w:ascii="Karla" w:eastAsia="Karla" w:hAnsi="Karla" w:cs="Karla"/>
          <w:color w:val="000000" w:themeColor="text1"/>
          <w:highlight w:val="yellow"/>
        </w:rPr>
        <w:t>insert room once decided</w:t>
      </w:r>
      <w:r w:rsidRPr="326F52F5">
        <w:rPr>
          <w:rFonts w:ascii="Karla" w:eastAsia="Karla" w:hAnsi="Karla" w:cs="Karla"/>
          <w:color w:val="000000" w:themeColor="text1"/>
        </w:rPr>
        <w:t>)</w:t>
      </w:r>
    </w:p>
    <w:p w14:paraId="65E8EAAC" w14:textId="71668090" w:rsidR="00561395" w:rsidRDefault="716481CC" w:rsidP="769858FA">
      <w:pPr>
        <w:spacing w:after="0" w:line="240" w:lineRule="auto"/>
        <w:jc w:val="center"/>
      </w:pPr>
      <w:r>
        <w:t xml:space="preserve">    </w:t>
      </w:r>
      <w:r>
        <w:rPr>
          <w:noProof/>
        </w:rPr>
        <w:drawing>
          <wp:inline distT="0" distB="0" distL="0" distR="0" wp14:anchorId="5904CBB8" wp14:editId="7527A605">
            <wp:extent cx="4537999" cy="2895600"/>
            <wp:effectExtent l="0" t="0" r="0" b="0"/>
            <wp:docPr id="951350569" name="drawing" title="https://images.openai.com/static-rsc-4/saqXrclPSxGEG4LGJpILzFbRadFgj0QEiEcFdNZHjX29Lp0XFTl0YL_UH9xvw6UUgi_wfdeEa2a8N6fEe4_MpDcrWIji9rxNLsi-1Br9Ki9ASrZTiT0PVJkCq7UHlEzm9WrNPJ05Xx5POCoEK6hAYbpiB7yxDzBhMbjc4VVyPr2HDybST29M5vwKZK3WsOX0?purpose=full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350569" name="Picture 951350569"/>
                    <pic:cNvPicPr/>
                  </pic:nvPicPr>
                  <pic:blipFill>
                    <a:blip r:embed="rId8">
                      <a:extLst>
                        <a:ext uri="{28A0092B-C50C-407E-A947-70E740481C1C}">
                          <a14:useLocalDpi xmlns:a14="http://schemas.microsoft.com/office/drawing/2010/main"/>
                        </a:ext>
                      </a:extLst>
                    </a:blip>
                    <a:stretch>
                      <a:fillRect/>
                    </a:stretch>
                  </pic:blipFill>
                  <pic:spPr>
                    <a:xfrm>
                      <a:off x="0" y="0"/>
                      <a:ext cx="4537999" cy="2895600"/>
                    </a:xfrm>
                    <a:prstGeom prst="rect">
                      <a:avLst/>
                    </a:prstGeom>
                  </pic:spPr>
                </pic:pic>
              </a:graphicData>
            </a:graphic>
          </wp:inline>
        </w:drawing>
      </w:r>
    </w:p>
    <w:p w14:paraId="725C9281" w14:textId="603914C2" w:rsidR="326F52F5" w:rsidRDefault="326F52F5" w:rsidP="326F52F5">
      <w:pPr>
        <w:spacing w:line="278" w:lineRule="auto"/>
      </w:pPr>
      <w:r w:rsidRPr="326F52F5">
        <w:rPr>
          <w:rFonts w:ascii="Karla" w:eastAsia="Karla" w:hAnsi="Karla" w:cs="Karla"/>
          <w:color w:val="000000" w:themeColor="text1"/>
        </w:rPr>
        <w:t xml:space="preserve">This Access Key provides important information about the Hydrogen Hub (or Hycel Technology Hub), the venue for the </w:t>
      </w:r>
      <w:r w:rsidRPr="326F52F5">
        <w:rPr>
          <w:rFonts w:ascii="Karla" w:eastAsia="Karla" w:hAnsi="Karla" w:cs="Karla"/>
          <w:i/>
          <w:iCs/>
          <w:color w:val="000000" w:themeColor="text1"/>
        </w:rPr>
        <w:t>Beyond Borders: Breaking Down Silos – Great South Coast</w:t>
      </w:r>
      <w:r w:rsidRPr="326F52F5">
        <w:rPr>
          <w:rFonts w:ascii="Karla" w:eastAsia="Karla" w:hAnsi="Karla" w:cs="Karla"/>
          <w:color w:val="000000" w:themeColor="text1"/>
        </w:rPr>
        <w:t>.</w:t>
      </w:r>
    </w:p>
    <w:p w14:paraId="15C9E84C" w14:textId="05F3311D" w:rsidR="00561395" w:rsidRDefault="09528FA7" w:rsidP="769858FA">
      <w:pPr>
        <w:spacing w:before="240" w:after="240"/>
      </w:pPr>
      <w:r>
        <w:t>An Access Key outlines key details about the building, location, and the accessibility features available, to support all participants in planning their visit.</w:t>
      </w:r>
    </w:p>
    <w:p w14:paraId="27F38906" w14:textId="2CCCEBFC" w:rsidR="00561395" w:rsidRDefault="09528FA7" w:rsidP="769858FA">
      <w:pPr>
        <w:spacing w:before="240" w:after="240"/>
        <w:rPr>
          <w:rFonts w:ascii="Merriweather" w:eastAsia="Merriweather" w:hAnsi="Merriweather" w:cs="Merriweather"/>
          <w:color w:val="014F32"/>
          <w:sz w:val="36"/>
          <w:szCs w:val="36"/>
        </w:rPr>
      </w:pPr>
      <w:r>
        <w:t>If you have any questions about access or specific requirements, please contact us using the details provided at the end of this document.</w:t>
      </w:r>
    </w:p>
    <w:p w14:paraId="03652D34" w14:textId="0AB6DACE" w:rsidR="00561395" w:rsidRDefault="00561395" w:rsidP="769858FA">
      <w:pPr>
        <w:spacing w:before="240" w:after="240"/>
        <w:rPr>
          <w:rFonts w:ascii="Merriweather" w:eastAsia="Merriweather" w:hAnsi="Merriweather" w:cs="Merriweather"/>
          <w:b/>
          <w:bCs/>
          <w:color w:val="014F32"/>
          <w:sz w:val="36"/>
          <w:szCs w:val="36"/>
          <w:u w:val="single"/>
          <w:lang w:val="en-AU"/>
        </w:rPr>
      </w:pPr>
    </w:p>
    <w:p w14:paraId="33915550" w14:textId="6BBEC703" w:rsidR="326F52F5" w:rsidRDefault="326F52F5" w:rsidP="326F52F5">
      <w:r w:rsidRPr="326F52F5">
        <w:rPr>
          <w:rFonts w:ascii="Karla" w:eastAsia="Karla" w:hAnsi="Karla" w:cs="Karla"/>
          <w:b/>
          <w:bCs/>
          <w:color w:val="000000" w:themeColor="text1"/>
          <w:sz w:val="32"/>
          <w:szCs w:val="32"/>
          <w:u w:val="single"/>
        </w:rPr>
        <w:t>Table of Contents:</w:t>
      </w:r>
    </w:p>
    <w:p w14:paraId="1BB4B632" w14:textId="4FA1059B" w:rsidR="00561395" w:rsidRDefault="00561395" w:rsidP="769858FA">
      <w:pPr>
        <w:spacing w:after="0" w:line="240" w:lineRule="auto"/>
        <w:ind w:left="720"/>
        <w:rPr>
          <w:rFonts w:ascii="Karla" w:eastAsia="Karla" w:hAnsi="Karla" w:cs="Karla"/>
          <w:color w:val="014F32"/>
        </w:rPr>
      </w:pPr>
    </w:p>
    <w:sdt>
      <w:sdtPr>
        <w:id w:val="694434582"/>
        <w:docPartObj>
          <w:docPartGallery w:val="Table of Contents"/>
          <w:docPartUnique/>
        </w:docPartObj>
      </w:sdtPr>
      <w:sdtEndPr/>
      <w:sdtContent>
        <w:p w14:paraId="1B52B933" w14:textId="559E6945" w:rsidR="326F52F5" w:rsidRDefault="326F52F5" w:rsidP="326F52F5">
          <w:pPr>
            <w:pStyle w:val="TOC1"/>
            <w:tabs>
              <w:tab w:val="right" w:leader="dot" w:pos="9360"/>
            </w:tabs>
            <w:rPr>
              <w:rStyle w:val="Hyperlink"/>
            </w:rPr>
          </w:pPr>
          <w:r>
            <w:fldChar w:fldCharType="begin"/>
          </w:r>
          <w:r>
            <w:instrText>TOC \o \z \u \h</w:instrText>
          </w:r>
          <w:r>
            <w:fldChar w:fldCharType="separate"/>
          </w:r>
          <w:hyperlink w:anchor="_Toc1248127555">
            <w:r w:rsidRPr="326F52F5">
              <w:rPr>
                <w:rStyle w:val="Hyperlink"/>
              </w:rPr>
              <w:t>Beyond Borders: Breaking Down Silos – Great South Coast - Warrnambool</w:t>
            </w:r>
            <w:r>
              <w:tab/>
            </w:r>
            <w:r>
              <w:fldChar w:fldCharType="begin"/>
            </w:r>
            <w:r>
              <w:instrText>PAGEREF _Toc1248127555 \h</w:instrText>
            </w:r>
            <w:r>
              <w:fldChar w:fldCharType="separate"/>
            </w:r>
            <w:r w:rsidRPr="326F52F5">
              <w:rPr>
                <w:rStyle w:val="Hyperlink"/>
              </w:rPr>
              <w:t>1</w:t>
            </w:r>
            <w:r>
              <w:fldChar w:fldCharType="end"/>
            </w:r>
          </w:hyperlink>
        </w:p>
        <w:p w14:paraId="4770E964" w14:textId="2211C6A2" w:rsidR="326F52F5" w:rsidRDefault="326F52F5" w:rsidP="326F52F5">
          <w:pPr>
            <w:pStyle w:val="TOC2"/>
            <w:tabs>
              <w:tab w:val="left" w:pos="720"/>
              <w:tab w:val="right" w:leader="dot" w:pos="9360"/>
            </w:tabs>
            <w:rPr>
              <w:rStyle w:val="Hyperlink"/>
            </w:rPr>
          </w:pPr>
          <w:hyperlink w:anchor="_Toc1339007058">
            <w:r w:rsidRPr="326F52F5">
              <w:rPr>
                <w:rStyle w:val="Hyperlink"/>
                <w:rFonts w:ascii="Aptos" w:eastAsia="Aptos" w:hAnsi="Aptos" w:cs="Aptos"/>
              </w:rPr>
              <w:t>-</w:t>
            </w:r>
            <w:r>
              <w:tab/>
            </w:r>
            <w:r w:rsidRPr="326F52F5">
              <w:rPr>
                <w:rStyle w:val="Hyperlink"/>
              </w:rPr>
              <w:t>From Warrnambool CBD</w:t>
            </w:r>
            <w:r>
              <w:tab/>
            </w:r>
            <w:r>
              <w:fldChar w:fldCharType="begin"/>
            </w:r>
            <w:r>
              <w:instrText>PAGEREF _Toc1339007058 \h</w:instrText>
            </w:r>
            <w:r>
              <w:fldChar w:fldCharType="separate"/>
            </w:r>
            <w:r w:rsidRPr="326F52F5">
              <w:rPr>
                <w:rStyle w:val="Hyperlink"/>
              </w:rPr>
              <w:t>4</w:t>
            </w:r>
            <w:r>
              <w:fldChar w:fldCharType="end"/>
            </w:r>
          </w:hyperlink>
        </w:p>
        <w:p w14:paraId="4CE0F420" w14:textId="3FFE4290" w:rsidR="326F52F5" w:rsidRDefault="326F52F5" w:rsidP="326F52F5">
          <w:pPr>
            <w:pStyle w:val="TOC2"/>
            <w:tabs>
              <w:tab w:val="right" w:leader="dot" w:pos="9360"/>
            </w:tabs>
            <w:rPr>
              <w:rStyle w:val="Hyperlink"/>
            </w:rPr>
          </w:pPr>
          <w:hyperlink w:anchor="_Toc1809302183">
            <w:r w:rsidRPr="326F52F5">
              <w:rPr>
                <w:rStyle w:val="Hyperlink"/>
              </w:rPr>
              <w:t>🚗 By Car (Easiest option)</w:t>
            </w:r>
            <w:r>
              <w:tab/>
            </w:r>
            <w:r>
              <w:fldChar w:fldCharType="begin"/>
            </w:r>
            <w:r>
              <w:instrText>PAGEREF _Toc1809302183 \h</w:instrText>
            </w:r>
            <w:r>
              <w:fldChar w:fldCharType="separate"/>
            </w:r>
            <w:r w:rsidRPr="326F52F5">
              <w:rPr>
                <w:rStyle w:val="Hyperlink"/>
              </w:rPr>
              <w:t>4</w:t>
            </w:r>
            <w:r>
              <w:fldChar w:fldCharType="end"/>
            </w:r>
          </w:hyperlink>
        </w:p>
        <w:p w14:paraId="6AD174D1" w14:textId="10613400" w:rsidR="326F52F5" w:rsidRDefault="326F52F5" w:rsidP="326F52F5">
          <w:pPr>
            <w:pStyle w:val="TOC3"/>
            <w:tabs>
              <w:tab w:val="right" w:leader="dot" w:pos="9360"/>
            </w:tabs>
            <w:rPr>
              <w:rStyle w:val="Hyperlink"/>
            </w:rPr>
          </w:pPr>
          <w:hyperlink w:anchor="_Toc667605750">
            <w:r w:rsidRPr="326F52F5">
              <w:rPr>
                <w:rStyle w:val="Hyperlink"/>
              </w:rPr>
              <w:t>Directions:</w:t>
            </w:r>
            <w:r>
              <w:tab/>
            </w:r>
            <w:r>
              <w:fldChar w:fldCharType="begin"/>
            </w:r>
            <w:r>
              <w:instrText>PAGEREF _Toc667605750 \h</w:instrText>
            </w:r>
            <w:r>
              <w:fldChar w:fldCharType="separate"/>
            </w:r>
            <w:r w:rsidRPr="326F52F5">
              <w:rPr>
                <w:rStyle w:val="Hyperlink"/>
              </w:rPr>
              <w:t>4</w:t>
            </w:r>
            <w:r>
              <w:fldChar w:fldCharType="end"/>
            </w:r>
          </w:hyperlink>
        </w:p>
        <w:p w14:paraId="347AEAB7" w14:textId="1F0111CB" w:rsidR="326F52F5" w:rsidRDefault="326F52F5" w:rsidP="326F52F5">
          <w:pPr>
            <w:pStyle w:val="TOC2"/>
            <w:tabs>
              <w:tab w:val="right" w:leader="dot" w:pos="9360"/>
            </w:tabs>
            <w:rPr>
              <w:rStyle w:val="Hyperlink"/>
            </w:rPr>
          </w:pPr>
          <w:hyperlink w:anchor="_Toc1484952047">
            <w:r w:rsidRPr="326F52F5">
              <w:rPr>
                <w:rStyle w:val="Hyperlink"/>
              </w:rPr>
              <w:t>🚌 By Bus</w:t>
            </w:r>
            <w:r>
              <w:tab/>
            </w:r>
            <w:r>
              <w:fldChar w:fldCharType="begin"/>
            </w:r>
            <w:r>
              <w:instrText>PAGEREF _Toc1484952047 \h</w:instrText>
            </w:r>
            <w:r>
              <w:fldChar w:fldCharType="separate"/>
            </w:r>
            <w:r w:rsidRPr="326F52F5">
              <w:rPr>
                <w:rStyle w:val="Hyperlink"/>
              </w:rPr>
              <w:t>4</w:t>
            </w:r>
            <w:r>
              <w:fldChar w:fldCharType="end"/>
            </w:r>
          </w:hyperlink>
        </w:p>
        <w:p w14:paraId="69B6EB56" w14:textId="22204B92" w:rsidR="326F52F5" w:rsidRDefault="326F52F5" w:rsidP="326F52F5">
          <w:pPr>
            <w:pStyle w:val="TOC2"/>
            <w:tabs>
              <w:tab w:val="right" w:leader="dot" w:pos="9360"/>
            </w:tabs>
            <w:rPr>
              <w:rStyle w:val="Hyperlink"/>
            </w:rPr>
          </w:pPr>
          <w:hyperlink w:anchor="_Toc895415628">
            <w:r w:rsidRPr="326F52F5">
              <w:rPr>
                <w:rStyle w:val="Hyperlink"/>
              </w:rPr>
              <w:t>🚶‍♀️ Walking / Cycling</w:t>
            </w:r>
            <w:r>
              <w:tab/>
            </w:r>
            <w:r>
              <w:fldChar w:fldCharType="begin"/>
            </w:r>
            <w:r>
              <w:instrText>PAGEREF _Toc895415628 \h</w:instrText>
            </w:r>
            <w:r>
              <w:fldChar w:fldCharType="separate"/>
            </w:r>
            <w:r w:rsidRPr="326F52F5">
              <w:rPr>
                <w:rStyle w:val="Hyperlink"/>
              </w:rPr>
              <w:t>4</w:t>
            </w:r>
            <w:r>
              <w:fldChar w:fldCharType="end"/>
            </w:r>
          </w:hyperlink>
        </w:p>
        <w:p w14:paraId="7D4DD676" w14:textId="148A16B4" w:rsidR="326F52F5" w:rsidRDefault="326F52F5" w:rsidP="326F52F5">
          <w:pPr>
            <w:pStyle w:val="TOC2"/>
            <w:tabs>
              <w:tab w:val="right" w:leader="dot" w:pos="9360"/>
            </w:tabs>
            <w:rPr>
              <w:rStyle w:val="Hyperlink"/>
            </w:rPr>
          </w:pPr>
          <w:hyperlink w:anchor="_Toc58989684">
            <w:r w:rsidRPr="326F52F5">
              <w:rPr>
                <w:rStyle w:val="Hyperlink"/>
              </w:rPr>
              <w:t>Venue &amp; Cultural Design Information</w:t>
            </w:r>
            <w:r>
              <w:tab/>
            </w:r>
            <w:r>
              <w:fldChar w:fldCharType="begin"/>
            </w:r>
            <w:r>
              <w:instrText>PAGEREF _Toc58989684 \h</w:instrText>
            </w:r>
            <w:r>
              <w:fldChar w:fldCharType="separate"/>
            </w:r>
            <w:r w:rsidRPr="326F52F5">
              <w:rPr>
                <w:rStyle w:val="Hyperlink"/>
              </w:rPr>
              <w:t>6</w:t>
            </w:r>
            <w:r>
              <w:fldChar w:fldCharType="end"/>
            </w:r>
          </w:hyperlink>
        </w:p>
        <w:p w14:paraId="63B11051" w14:textId="13F81678" w:rsidR="326F52F5" w:rsidRDefault="326F52F5" w:rsidP="326F52F5">
          <w:pPr>
            <w:pStyle w:val="TOC3"/>
            <w:tabs>
              <w:tab w:val="right" w:leader="dot" w:pos="9360"/>
            </w:tabs>
            <w:rPr>
              <w:rStyle w:val="Hyperlink"/>
            </w:rPr>
          </w:pPr>
          <w:hyperlink w:anchor="_Toc2094428476">
            <w:r w:rsidRPr="326F52F5">
              <w:rPr>
                <w:rStyle w:val="Hyperlink"/>
              </w:rPr>
              <w:t>Deakin Hycel Technology Hub – Warrnambool</w:t>
            </w:r>
            <w:r>
              <w:tab/>
            </w:r>
            <w:r>
              <w:fldChar w:fldCharType="begin"/>
            </w:r>
            <w:r>
              <w:instrText>PAGEREF _Toc2094428476 \h</w:instrText>
            </w:r>
            <w:r>
              <w:fldChar w:fldCharType="separate"/>
            </w:r>
            <w:r w:rsidRPr="326F52F5">
              <w:rPr>
                <w:rStyle w:val="Hyperlink"/>
              </w:rPr>
              <w:t>6</w:t>
            </w:r>
            <w:r>
              <w:fldChar w:fldCharType="end"/>
            </w:r>
          </w:hyperlink>
        </w:p>
        <w:p w14:paraId="1A28A956" w14:textId="795D0DB5" w:rsidR="326F52F5" w:rsidRDefault="326F52F5" w:rsidP="326F52F5">
          <w:pPr>
            <w:pStyle w:val="TOC3"/>
            <w:tabs>
              <w:tab w:val="right" w:leader="dot" w:pos="9360"/>
            </w:tabs>
            <w:rPr>
              <w:rStyle w:val="Hyperlink"/>
            </w:rPr>
          </w:pPr>
          <w:hyperlink w:anchor="_Toc349689657">
            <w:r w:rsidRPr="326F52F5">
              <w:rPr>
                <w:rStyle w:val="Hyperlink"/>
              </w:rPr>
              <w:t>Sensory &amp; Environmental Notes</w:t>
            </w:r>
            <w:r>
              <w:tab/>
            </w:r>
            <w:r>
              <w:fldChar w:fldCharType="begin"/>
            </w:r>
            <w:r>
              <w:instrText>PAGEREF _Toc349689657 \h</w:instrText>
            </w:r>
            <w:r>
              <w:fldChar w:fldCharType="separate"/>
            </w:r>
            <w:r w:rsidRPr="326F52F5">
              <w:rPr>
                <w:rStyle w:val="Hyperlink"/>
              </w:rPr>
              <w:t>7</w:t>
            </w:r>
            <w:r>
              <w:fldChar w:fldCharType="end"/>
            </w:r>
          </w:hyperlink>
        </w:p>
        <w:p w14:paraId="657BD739" w14:textId="16554A70" w:rsidR="326F52F5" w:rsidRDefault="326F52F5" w:rsidP="326F52F5">
          <w:pPr>
            <w:pStyle w:val="TOC2"/>
            <w:tabs>
              <w:tab w:val="right" w:leader="dot" w:pos="9360"/>
            </w:tabs>
            <w:rPr>
              <w:rStyle w:val="Hyperlink"/>
            </w:rPr>
          </w:pPr>
          <w:hyperlink w:anchor="_Toc856815462">
            <w:r w:rsidRPr="326F52F5">
              <w:rPr>
                <w:rStyle w:val="Hyperlink"/>
              </w:rPr>
              <w:t>Campus map:</w:t>
            </w:r>
            <w:r>
              <w:tab/>
            </w:r>
            <w:r>
              <w:fldChar w:fldCharType="begin"/>
            </w:r>
            <w:r>
              <w:instrText>PAGEREF _Toc856815462 \h</w:instrText>
            </w:r>
            <w:r>
              <w:fldChar w:fldCharType="separate"/>
            </w:r>
            <w:r w:rsidRPr="326F52F5">
              <w:rPr>
                <w:rStyle w:val="Hyperlink"/>
              </w:rPr>
              <w:t>8</w:t>
            </w:r>
            <w:r>
              <w:fldChar w:fldCharType="end"/>
            </w:r>
          </w:hyperlink>
        </w:p>
        <w:p w14:paraId="6401B608" w14:textId="54E13FBE" w:rsidR="326F52F5" w:rsidRDefault="326F52F5" w:rsidP="326F52F5">
          <w:pPr>
            <w:pStyle w:val="TOC2"/>
            <w:tabs>
              <w:tab w:val="right" w:leader="dot" w:pos="9360"/>
            </w:tabs>
            <w:rPr>
              <w:rStyle w:val="Hyperlink"/>
            </w:rPr>
          </w:pPr>
          <w:hyperlink w:anchor="_Toc1237116281">
            <w:r w:rsidRPr="326F52F5">
              <w:rPr>
                <w:rStyle w:val="Hyperlink"/>
              </w:rPr>
              <w:t>Bathrooms &amp; Accessibility Access</w:t>
            </w:r>
            <w:r>
              <w:tab/>
            </w:r>
            <w:r>
              <w:fldChar w:fldCharType="begin"/>
            </w:r>
            <w:r>
              <w:instrText>PAGEREF _Toc1237116281 \h</w:instrText>
            </w:r>
            <w:r>
              <w:fldChar w:fldCharType="separate"/>
            </w:r>
            <w:r w:rsidRPr="326F52F5">
              <w:rPr>
                <w:rStyle w:val="Hyperlink"/>
              </w:rPr>
              <w:t>9</w:t>
            </w:r>
            <w:r>
              <w:fldChar w:fldCharType="end"/>
            </w:r>
          </w:hyperlink>
        </w:p>
        <w:p w14:paraId="74D8186E" w14:textId="00192943" w:rsidR="326F52F5" w:rsidRDefault="326F52F5" w:rsidP="326F52F5">
          <w:pPr>
            <w:pStyle w:val="TOC2"/>
            <w:tabs>
              <w:tab w:val="right" w:leader="dot" w:pos="9360"/>
            </w:tabs>
            <w:rPr>
              <w:rStyle w:val="Hyperlink"/>
            </w:rPr>
          </w:pPr>
          <w:hyperlink w:anchor="_Toc367473158">
            <w:r w:rsidRPr="326F52F5">
              <w:rPr>
                <w:rStyle w:val="Hyperlink"/>
              </w:rPr>
              <w:t>Kitchen &amp; Shared Amenities</w:t>
            </w:r>
            <w:r>
              <w:tab/>
            </w:r>
            <w:r>
              <w:fldChar w:fldCharType="begin"/>
            </w:r>
            <w:r>
              <w:instrText>PAGEREF _Toc367473158 \h</w:instrText>
            </w:r>
            <w:r>
              <w:fldChar w:fldCharType="separate"/>
            </w:r>
            <w:r w:rsidRPr="326F52F5">
              <w:rPr>
                <w:rStyle w:val="Hyperlink"/>
              </w:rPr>
              <w:t>10</w:t>
            </w:r>
            <w:r>
              <w:fldChar w:fldCharType="end"/>
            </w:r>
          </w:hyperlink>
        </w:p>
        <w:p w14:paraId="4BD0802C" w14:textId="5882F486" w:rsidR="326F52F5" w:rsidRDefault="326F52F5" w:rsidP="326F52F5">
          <w:pPr>
            <w:pStyle w:val="TOC2"/>
            <w:tabs>
              <w:tab w:val="right" w:leader="dot" w:pos="9360"/>
            </w:tabs>
            <w:rPr>
              <w:rStyle w:val="Hyperlink"/>
            </w:rPr>
          </w:pPr>
          <w:hyperlink w:anchor="_Toc1527111956">
            <w:r w:rsidRPr="326F52F5">
              <w:rPr>
                <w:rStyle w:val="Hyperlink"/>
              </w:rPr>
              <w:t>🚗 Very Close (2–5 km – 5–10 min drive)</w:t>
            </w:r>
            <w:r>
              <w:tab/>
            </w:r>
            <w:r>
              <w:fldChar w:fldCharType="begin"/>
            </w:r>
            <w:r>
              <w:instrText>PAGEREF _Toc1527111956 \h</w:instrText>
            </w:r>
            <w:r>
              <w:fldChar w:fldCharType="separate"/>
            </w:r>
            <w:r w:rsidRPr="326F52F5">
              <w:rPr>
                <w:rStyle w:val="Hyperlink"/>
              </w:rPr>
              <w:t>11</w:t>
            </w:r>
            <w:r>
              <w:fldChar w:fldCharType="end"/>
            </w:r>
          </w:hyperlink>
        </w:p>
        <w:p w14:paraId="6DC3A81F" w14:textId="632ACCBD" w:rsidR="326F52F5" w:rsidRDefault="326F52F5" w:rsidP="326F52F5">
          <w:pPr>
            <w:pStyle w:val="TOC3"/>
            <w:tabs>
              <w:tab w:val="right" w:leader="dot" w:pos="9360"/>
            </w:tabs>
            <w:rPr>
              <w:rStyle w:val="Hyperlink"/>
            </w:rPr>
          </w:pPr>
          <w:hyperlink w:anchor="_Toc90398543">
            <w:r w:rsidRPr="326F52F5">
              <w:rPr>
                <w:rStyle w:val="Hyperlink"/>
              </w:rPr>
              <w:t>🏡 NRMA Warrnambool Riverside Holiday Park</w:t>
            </w:r>
            <w:r>
              <w:tab/>
            </w:r>
            <w:r>
              <w:fldChar w:fldCharType="begin"/>
            </w:r>
            <w:r>
              <w:instrText>PAGEREF _Toc90398543 \h</w:instrText>
            </w:r>
            <w:r>
              <w:fldChar w:fldCharType="separate"/>
            </w:r>
            <w:r w:rsidRPr="326F52F5">
              <w:rPr>
                <w:rStyle w:val="Hyperlink"/>
              </w:rPr>
              <w:t>11</w:t>
            </w:r>
            <w:r>
              <w:fldChar w:fldCharType="end"/>
            </w:r>
          </w:hyperlink>
        </w:p>
        <w:p w14:paraId="433B4BC4" w14:textId="25F918E2" w:rsidR="326F52F5" w:rsidRDefault="326F52F5" w:rsidP="326F52F5">
          <w:pPr>
            <w:pStyle w:val="TOC3"/>
            <w:tabs>
              <w:tab w:val="right" w:leader="dot" w:pos="9360"/>
            </w:tabs>
            <w:rPr>
              <w:rStyle w:val="Hyperlink"/>
            </w:rPr>
          </w:pPr>
          <w:hyperlink w:anchor="_Toc1449471228">
            <w:r w:rsidRPr="326F52F5">
              <w:rPr>
                <w:rStyle w:val="Hyperlink"/>
              </w:rPr>
              <w:t>🏨 Comfort Inn on Raglan</w:t>
            </w:r>
            <w:r>
              <w:tab/>
            </w:r>
            <w:r>
              <w:fldChar w:fldCharType="begin"/>
            </w:r>
            <w:r>
              <w:instrText>PAGEREF _Toc1449471228 \h</w:instrText>
            </w:r>
            <w:r>
              <w:fldChar w:fldCharType="separate"/>
            </w:r>
            <w:r w:rsidRPr="326F52F5">
              <w:rPr>
                <w:rStyle w:val="Hyperlink"/>
              </w:rPr>
              <w:t>11</w:t>
            </w:r>
            <w:r>
              <w:fldChar w:fldCharType="end"/>
            </w:r>
          </w:hyperlink>
        </w:p>
        <w:p w14:paraId="427A0330" w14:textId="1DCA3DA2" w:rsidR="326F52F5" w:rsidRDefault="326F52F5" w:rsidP="326F52F5">
          <w:pPr>
            <w:pStyle w:val="TOC3"/>
            <w:tabs>
              <w:tab w:val="right" w:leader="dot" w:pos="9360"/>
            </w:tabs>
            <w:rPr>
              <w:rStyle w:val="Hyperlink"/>
            </w:rPr>
          </w:pPr>
          <w:hyperlink w:anchor="_Toc1145440989">
            <w:r w:rsidRPr="326F52F5">
              <w:rPr>
                <w:rStyle w:val="Hyperlink"/>
              </w:rPr>
              <w:t>🏨 Blue Whale Motor Inn &amp; Apartments</w:t>
            </w:r>
            <w:r>
              <w:tab/>
            </w:r>
            <w:r>
              <w:fldChar w:fldCharType="begin"/>
            </w:r>
            <w:r>
              <w:instrText>PAGEREF _Toc1145440989 \h</w:instrText>
            </w:r>
            <w:r>
              <w:fldChar w:fldCharType="separate"/>
            </w:r>
            <w:r w:rsidRPr="326F52F5">
              <w:rPr>
                <w:rStyle w:val="Hyperlink"/>
              </w:rPr>
              <w:t>11</w:t>
            </w:r>
            <w:r>
              <w:fldChar w:fldCharType="end"/>
            </w:r>
          </w:hyperlink>
        </w:p>
        <w:p w14:paraId="01697E83" w14:textId="0EE6829B" w:rsidR="326F52F5" w:rsidRDefault="326F52F5" w:rsidP="326F52F5">
          <w:pPr>
            <w:pStyle w:val="TOC2"/>
            <w:tabs>
              <w:tab w:val="right" w:leader="dot" w:pos="9360"/>
            </w:tabs>
            <w:rPr>
              <w:rStyle w:val="Hyperlink"/>
            </w:rPr>
          </w:pPr>
          <w:hyperlink w:anchor="_Toc1865877146">
            <w:r w:rsidRPr="326F52F5">
              <w:rPr>
                <w:rStyle w:val="Hyperlink"/>
              </w:rPr>
              <w:t>🏙️ CBD Area (4–5 km – more food + walkable options)</w:t>
            </w:r>
            <w:r>
              <w:tab/>
            </w:r>
            <w:r>
              <w:fldChar w:fldCharType="begin"/>
            </w:r>
            <w:r>
              <w:instrText>PAGEREF _Toc1865877146 \h</w:instrText>
            </w:r>
            <w:r>
              <w:fldChar w:fldCharType="separate"/>
            </w:r>
            <w:r w:rsidRPr="326F52F5">
              <w:rPr>
                <w:rStyle w:val="Hyperlink"/>
              </w:rPr>
              <w:t>11</w:t>
            </w:r>
            <w:r>
              <w:fldChar w:fldCharType="end"/>
            </w:r>
          </w:hyperlink>
        </w:p>
        <w:p w14:paraId="33EF0D82" w14:textId="58C61EFF" w:rsidR="326F52F5" w:rsidRDefault="326F52F5" w:rsidP="326F52F5">
          <w:pPr>
            <w:pStyle w:val="TOC3"/>
            <w:tabs>
              <w:tab w:val="right" w:leader="dot" w:pos="9360"/>
            </w:tabs>
            <w:rPr>
              <w:rStyle w:val="Hyperlink"/>
            </w:rPr>
          </w:pPr>
          <w:hyperlink w:anchor="_Toc98286795">
            <w:r w:rsidRPr="326F52F5">
              <w:rPr>
                <w:rStyle w:val="Hyperlink"/>
              </w:rPr>
              <w:t>🏨 Waves Motel and Apartments</w:t>
            </w:r>
            <w:r>
              <w:tab/>
            </w:r>
            <w:r>
              <w:fldChar w:fldCharType="begin"/>
            </w:r>
            <w:r>
              <w:instrText>PAGEREF _Toc98286795 \h</w:instrText>
            </w:r>
            <w:r>
              <w:fldChar w:fldCharType="separate"/>
            </w:r>
            <w:r w:rsidRPr="326F52F5">
              <w:rPr>
                <w:rStyle w:val="Hyperlink"/>
              </w:rPr>
              <w:t>11</w:t>
            </w:r>
            <w:r>
              <w:fldChar w:fldCharType="end"/>
            </w:r>
          </w:hyperlink>
        </w:p>
        <w:p w14:paraId="495D2BF0" w14:textId="561AF7B1" w:rsidR="326F52F5" w:rsidRDefault="326F52F5" w:rsidP="326F52F5">
          <w:pPr>
            <w:pStyle w:val="TOC3"/>
            <w:tabs>
              <w:tab w:val="right" w:leader="dot" w:pos="9360"/>
            </w:tabs>
            <w:rPr>
              <w:rStyle w:val="Hyperlink"/>
            </w:rPr>
          </w:pPr>
          <w:hyperlink w:anchor="_Toc1130592823">
            <w:r w:rsidRPr="326F52F5">
              <w:rPr>
                <w:rStyle w:val="Hyperlink"/>
              </w:rPr>
              <w:t>🏨 Innova Motel Warrnambool</w:t>
            </w:r>
            <w:r>
              <w:tab/>
            </w:r>
            <w:r>
              <w:fldChar w:fldCharType="begin"/>
            </w:r>
            <w:r>
              <w:instrText>PAGEREF _Toc1130592823 \h</w:instrText>
            </w:r>
            <w:r>
              <w:fldChar w:fldCharType="separate"/>
            </w:r>
            <w:r w:rsidRPr="326F52F5">
              <w:rPr>
                <w:rStyle w:val="Hyperlink"/>
              </w:rPr>
              <w:t>12</w:t>
            </w:r>
            <w:r>
              <w:fldChar w:fldCharType="end"/>
            </w:r>
          </w:hyperlink>
        </w:p>
        <w:p w14:paraId="385AADC0" w14:textId="4AC139B3" w:rsidR="326F52F5" w:rsidRDefault="326F52F5" w:rsidP="326F52F5">
          <w:pPr>
            <w:pStyle w:val="TOC3"/>
            <w:tabs>
              <w:tab w:val="right" w:leader="dot" w:pos="9360"/>
            </w:tabs>
            <w:rPr>
              <w:rStyle w:val="Hyperlink"/>
            </w:rPr>
          </w:pPr>
          <w:hyperlink w:anchor="_Toc567609298">
            <w:r w:rsidRPr="326F52F5">
              <w:rPr>
                <w:rStyle w:val="Hyperlink"/>
              </w:rPr>
              <w:t>🏨 Eight Spence</w:t>
            </w:r>
            <w:r>
              <w:tab/>
            </w:r>
            <w:r>
              <w:fldChar w:fldCharType="begin"/>
            </w:r>
            <w:r>
              <w:instrText>PAGEREF _Toc567609298 \h</w:instrText>
            </w:r>
            <w:r>
              <w:fldChar w:fldCharType="separate"/>
            </w:r>
            <w:r w:rsidRPr="326F52F5">
              <w:rPr>
                <w:rStyle w:val="Hyperlink"/>
              </w:rPr>
              <w:t>12</w:t>
            </w:r>
            <w:r>
              <w:fldChar w:fldCharType="end"/>
            </w:r>
          </w:hyperlink>
        </w:p>
        <w:p w14:paraId="1BA57B1E" w14:textId="0EC09C52" w:rsidR="326F52F5" w:rsidRDefault="326F52F5" w:rsidP="326F52F5">
          <w:pPr>
            <w:pStyle w:val="TOC3"/>
            <w:tabs>
              <w:tab w:val="right" w:leader="dot" w:pos="9360"/>
            </w:tabs>
            <w:rPr>
              <w:rStyle w:val="Hyperlink"/>
            </w:rPr>
          </w:pPr>
          <w:hyperlink w:anchor="_Toc805914604">
            <w:r w:rsidRPr="326F52F5">
              <w:rPr>
                <w:rStyle w:val="Hyperlink"/>
              </w:rPr>
              <w:t>🏕️ Discovery Parks Warrnambool</w:t>
            </w:r>
            <w:r>
              <w:tab/>
            </w:r>
            <w:r>
              <w:fldChar w:fldCharType="begin"/>
            </w:r>
            <w:r>
              <w:instrText>PAGEREF _Toc805914604 \h</w:instrText>
            </w:r>
            <w:r>
              <w:fldChar w:fldCharType="separate"/>
            </w:r>
            <w:r w:rsidRPr="326F52F5">
              <w:rPr>
                <w:rStyle w:val="Hyperlink"/>
              </w:rPr>
              <w:t>12</w:t>
            </w:r>
            <w:r>
              <w:fldChar w:fldCharType="end"/>
            </w:r>
          </w:hyperlink>
        </w:p>
        <w:p w14:paraId="434F408A" w14:textId="41171918" w:rsidR="326F52F5" w:rsidRDefault="326F52F5" w:rsidP="326F52F5">
          <w:pPr>
            <w:pStyle w:val="TOC1"/>
            <w:tabs>
              <w:tab w:val="right" w:leader="dot" w:pos="9360"/>
            </w:tabs>
            <w:rPr>
              <w:rStyle w:val="Hyperlink"/>
            </w:rPr>
          </w:pPr>
          <w:hyperlink w:anchor="_Toc883104372">
            <w:r w:rsidRPr="326F52F5">
              <w:rPr>
                <w:rStyle w:val="Hyperlink"/>
              </w:rPr>
              <w:t>Places to Eat in Warrnambool</w:t>
            </w:r>
            <w:r>
              <w:tab/>
            </w:r>
            <w:r>
              <w:fldChar w:fldCharType="begin"/>
            </w:r>
            <w:r>
              <w:instrText>PAGEREF _Toc883104372 \h</w:instrText>
            </w:r>
            <w:r>
              <w:fldChar w:fldCharType="separate"/>
            </w:r>
            <w:r w:rsidRPr="326F52F5">
              <w:rPr>
                <w:rStyle w:val="Hyperlink"/>
              </w:rPr>
              <w:t>15</w:t>
            </w:r>
            <w:r>
              <w:fldChar w:fldCharType="end"/>
            </w:r>
          </w:hyperlink>
        </w:p>
        <w:p w14:paraId="61FD1460" w14:textId="099DEFCF" w:rsidR="326F52F5" w:rsidRDefault="326F52F5">
          <w:r>
            <w:fldChar w:fldCharType="end"/>
          </w:r>
        </w:p>
      </w:sdtContent>
    </w:sdt>
    <w:p w14:paraId="605A1EEE" w14:textId="653D1786" w:rsidR="00561395" w:rsidRDefault="00561395" w:rsidP="769858FA">
      <w:pPr>
        <w:spacing w:after="0" w:line="240" w:lineRule="auto"/>
        <w:rPr>
          <w:rFonts w:ascii="Merriweather" w:eastAsia="Merriweather" w:hAnsi="Merriweather" w:cs="Merriweather"/>
          <w:sz w:val="36"/>
          <w:szCs w:val="36"/>
        </w:rPr>
      </w:pPr>
    </w:p>
    <w:p w14:paraId="51AC2C46" w14:textId="39D19A75" w:rsidR="00561395" w:rsidRDefault="7918C8EB" w:rsidP="769858FA">
      <w:pPr>
        <w:spacing w:after="0" w:line="240" w:lineRule="auto"/>
        <w:rPr>
          <w:rFonts w:ascii="Merriweather" w:eastAsia="Merriweather" w:hAnsi="Merriweather" w:cs="Merriweather"/>
          <w:color w:val="014F32"/>
          <w:sz w:val="36"/>
          <w:szCs w:val="36"/>
        </w:rPr>
      </w:pPr>
      <w:r w:rsidRPr="769858FA">
        <w:rPr>
          <w:rFonts w:ascii="Merriweather" w:eastAsia="Merriweather" w:hAnsi="Merriweather" w:cs="Merriweather"/>
          <w:color w:val="014F32"/>
          <w:sz w:val="36"/>
          <w:szCs w:val="36"/>
          <w:u w:val="single"/>
        </w:rPr>
        <w:t>Gunditijmara</w:t>
      </w:r>
      <w:r w:rsidR="07DCAB95" w:rsidRPr="769858FA">
        <w:rPr>
          <w:rFonts w:ascii="Merriweather" w:eastAsia="Merriweather" w:hAnsi="Merriweather" w:cs="Merriweather"/>
          <w:color w:val="014F32"/>
          <w:sz w:val="36"/>
          <w:szCs w:val="36"/>
          <w:u w:val="single"/>
        </w:rPr>
        <w:t xml:space="preserve"> Country</w:t>
      </w:r>
      <w:r w:rsidR="07DCAB95" w:rsidRPr="769858FA">
        <w:rPr>
          <w:rFonts w:ascii="Merriweather" w:eastAsia="Merriweather" w:hAnsi="Merriweather" w:cs="Merriweather"/>
          <w:color w:val="014F32"/>
          <w:sz w:val="36"/>
          <w:szCs w:val="36"/>
        </w:rPr>
        <w:t> </w:t>
      </w:r>
    </w:p>
    <w:p w14:paraId="262E8C4B" w14:textId="2B3A66B9" w:rsidR="00561395" w:rsidRDefault="7166425C" w:rsidP="769858FA">
      <w:pPr>
        <w:spacing w:before="240" w:after="240"/>
        <w:rPr>
          <w:rFonts w:ascii="Karla" w:eastAsia="Karla" w:hAnsi="Karla" w:cs="Karla"/>
        </w:rPr>
      </w:pPr>
      <w:r w:rsidRPr="769858FA">
        <w:rPr>
          <w:rFonts w:ascii="Karla" w:eastAsia="Karla" w:hAnsi="Karla" w:cs="Karla"/>
        </w:rPr>
        <w:t xml:space="preserve">The Deakin Hydrogen Hub is located on the traditional lands of the Gunditjmara people, who have cared for this Country for tens of thousands of years. The </w:t>
      </w:r>
      <w:r w:rsidRPr="769858FA">
        <w:rPr>
          <w:rFonts w:ascii="Karla" w:eastAsia="Karla" w:hAnsi="Karla" w:cs="Karla"/>
        </w:rPr>
        <w:lastRenderedPageBreak/>
        <w:t>Gunditjmara are known for their deep cultural knowledge, strong connection to land and waters, and sophisticated land and water management systems, including the World Heritage–listed Budj Bim Cultural Landscape, one of the oldest known aquaculture systems in the world.</w:t>
      </w:r>
    </w:p>
    <w:p w14:paraId="1DB17BB6" w14:textId="42F493D5" w:rsidR="00561395" w:rsidRDefault="7166425C" w:rsidP="769858FA">
      <w:pPr>
        <w:spacing w:before="240" w:after="240"/>
        <w:rPr>
          <w:rFonts w:ascii="Karla" w:eastAsia="Karla" w:hAnsi="Karla" w:cs="Karla"/>
        </w:rPr>
      </w:pPr>
      <w:r w:rsidRPr="769858FA">
        <w:rPr>
          <w:rFonts w:ascii="Karla" w:eastAsia="Karla" w:hAnsi="Karla" w:cs="Karla"/>
        </w:rPr>
        <w:t>This region forms part of a broader cultural landscape that includes significant sites such as Moyjil (Point Ritchie), where cultural practices, food systems, and knowledge have been sustained over generations. For Gunditjmara people, Country is a living system of relationships between land, waters, sky and community. Recognising their ongoing custodianship and leadership is essential to understanding both the deep history of this place and its future, including contemporary initiatives such as renewable energy and innovation.</w:t>
      </w:r>
    </w:p>
    <w:p w14:paraId="2844A511" w14:textId="1217BCF7" w:rsidR="00561395" w:rsidRDefault="00561395" w:rsidP="769858FA">
      <w:pPr>
        <w:spacing w:after="0" w:line="240" w:lineRule="auto"/>
        <w:rPr>
          <w:rFonts w:ascii="Merriweather" w:eastAsia="Merriweather" w:hAnsi="Merriweather" w:cs="Merriweather"/>
          <w:color w:val="014F32"/>
          <w:sz w:val="36"/>
          <w:szCs w:val="36"/>
        </w:rPr>
      </w:pPr>
    </w:p>
    <w:p w14:paraId="3E73CF32" w14:textId="462B3352" w:rsidR="00561395" w:rsidRDefault="07DCAB95" w:rsidP="769858FA">
      <w:pPr>
        <w:spacing w:after="0" w:line="240" w:lineRule="auto"/>
        <w:rPr>
          <w:rFonts w:ascii="Merriweather" w:eastAsia="Merriweather" w:hAnsi="Merriweather" w:cs="Merriweather"/>
          <w:color w:val="014F32"/>
          <w:sz w:val="36"/>
          <w:szCs w:val="36"/>
          <w:u w:val="single"/>
          <w:lang w:val="en-AU"/>
        </w:rPr>
      </w:pPr>
      <w:r w:rsidRPr="769858FA">
        <w:rPr>
          <w:rFonts w:ascii="Merriweather" w:eastAsia="Merriweather" w:hAnsi="Merriweather" w:cs="Merriweather"/>
          <w:color w:val="014F32"/>
          <w:sz w:val="36"/>
          <w:szCs w:val="36"/>
          <w:u w:val="single"/>
          <w:lang w:val="en-AU"/>
        </w:rPr>
        <w:t xml:space="preserve">About </w:t>
      </w:r>
      <w:r w:rsidR="628F9A10" w:rsidRPr="769858FA">
        <w:rPr>
          <w:rFonts w:ascii="Merriweather" w:eastAsia="Merriweather" w:hAnsi="Merriweather" w:cs="Merriweather"/>
          <w:color w:val="014F32"/>
          <w:sz w:val="36"/>
          <w:szCs w:val="36"/>
          <w:u w:val="single"/>
          <w:lang w:val="en-AU"/>
        </w:rPr>
        <w:t>Warrnambool</w:t>
      </w:r>
      <w:r w:rsidRPr="769858FA">
        <w:rPr>
          <w:rFonts w:ascii="Merriweather" w:eastAsia="Merriweather" w:hAnsi="Merriweather" w:cs="Merriweather"/>
          <w:color w:val="014F32"/>
          <w:sz w:val="36"/>
          <w:szCs w:val="36"/>
          <w:u w:val="single"/>
          <w:lang w:val="en-AU"/>
        </w:rPr>
        <w:t>:</w:t>
      </w:r>
    </w:p>
    <w:p w14:paraId="40C31526" w14:textId="406ACCD2" w:rsidR="00561395" w:rsidRDefault="00561395" w:rsidP="769858FA">
      <w:pPr>
        <w:spacing w:after="0" w:line="240" w:lineRule="auto"/>
        <w:rPr>
          <w:rFonts w:ascii="Karla" w:eastAsia="Karla" w:hAnsi="Karla" w:cs="Karla"/>
          <w:sz w:val="16"/>
          <w:szCs w:val="16"/>
        </w:rPr>
      </w:pPr>
    </w:p>
    <w:p w14:paraId="5AE88668" w14:textId="1DFA0A6F" w:rsidR="00561395" w:rsidRDefault="22FF7B32" w:rsidP="769858FA">
      <w:pPr>
        <w:spacing w:after="0" w:line="240" w:lineRule="auto"/>
      </w:pPr>
      <w:r>
        <w:t>Warrnambool is a regional coastal city in south-west Victoria and a key centre within the Great South Coast region. Known for its strong community infrastructure, education facilities and creative industries, the city plays an important role in supporting surrounding rural communities.</w:t>
      </w:r>
    </w:p>
    <w:p w14:paraId="74A9696C" w14:textId="1C897AE4" w:rsidR="00561395" w:rsidRDefault="22FF7B32" w:rsidP="769858FA">
      <w:pPr>
        <w:spacing w:before="240" w:after="240"/>
      </w:pPr>
      <w:r>
        <w:t>The city features the Warrnambool Library and Learning Centre, a modern public facility offering study spaces, digital resources and community programs. Warrnambool is also home to One Day Studios, contributing to the region’s growing creative sector.</w:t>
      </w:r>
    </w:p>
    <w:p w14:paraId="32B7D423" w14:textId="589ECCBA" w:rsidR="00561395" w:rsidRDefault="22FF7B32" w:rsidP="769858FA">
      <w:pPr>
        <w:spacing w:before="240" w:after="240"/>
      </w:pPr>
      <w:r>
        <w:t>Deakin University Warrnambool campus further strengthens the city’s role as an education and innovation hub, supporting research, training and industry collaboration, including renewable energy initiatives.</w:t>
      </w:r>
    </w:p>
    <w:p w14:paraId="3B42D160" w14:textId="64B310B4" w:rsidR="00561395" w:rsidRDefault="22FF7B32" w:rsidP="769858FA">
      <w:pPr>
        <w:spacing w:before="240" w:after="240"/>
      </w:pPr>
      <w:r>
        <w:t>Located along the Great Ocean Road and near significant natural coastal environments, Warrnambool continues to develop as a vibrant regional centre, combining education, creativity and community services within the broader Great South Coast region.</w:t>
      </w:r>
    </w:p>
    <w:p w14:paraId="53DEE56B" w14:textId="65B29FD8" w:rsidR="00561395" w:rsidRDefault="00561395" w:rsidP="769858FA">
      <w:pPr>
        <w:spacing w:line="240" w:lineRule="auto"/>
        <w:rPr>
          <w:rFonts w:ascii="Karla" w:eastAsia="Karla" w:hAnsi="Karla" w:cs="Karla"/>
          <w:color w:val="131313"/>
          <w:sz w:val="16"/>
          <w:szCs w:val="16"/>
        </w:rPr>
      </w:pPr>
    </w:p>
    <w:p w14:paraId="0629D209" w14:textId="57FCA928" w:rsidR="00561395" w:rsidRDefault="07DCAB95" w:rsidP="769858FA">
      <w:pPr>
        <w:spacing w:line="276" w:lineRule="auto"/>
        <w:rPr>
          <w:rFonts w:ascii="Merriweather" w:eastAsia="Merriweather" w:hAnsi="Merriweather" w:cs="Merriweather"/>
          <w:color w:val="014F32"/>
          <w:sz w:val="36"/>
          <w:szCs w:val="36"/>
        </w:rPr>
      </w:pPr>
      <w:r w:rsidRPr="769858FA">
        <w:rPr>
          <w:rFonts w:ascii="Merriweather" w:eastAsia="Merriweather" w:hAnsi="Merriweather" w:cs="Merriweather"/>
          <w:color w:val="014F32"/>
          <w:sz w:val="36"/>
          <w:szCs w:val="36"/>
          <w:u w:val="single"/>
          <w:lang w:val="en-AU"/>
        </w:rPr>
        <w:t>Getting there</w:t>
      </w:r>
    </w:p>
    <w:p w14:paraId="50B3F98F" w14:textId="05062F87" w:rsidR="00561395" w:rsidRDefault="66DE839F" w:rsidP="769858FA">
      <w:pPr>
        <w:spacing w:line="276" w:lineRule="auto"/>
        <w:rPr>
          <w:rFonts w:ascii="Merriweather" w:eastAsia="Merriweather" w:hAnsi="Merriweather" w:cs="Merriweather"/>
          <w:color w:val="014F32"/>
          <w:sz w:val="36"/>
          <w:szCs w:val="36"/>
          <w:u w:val="single"/>
          <w:lang w:val="en-AU"/>
        </w:rPr>
      </w:pPr>
      <w:r>
        <w:rPr>
          <w:noProof/>
        </w:rPr>
        <w:drawing>
          <wp:inline distT="0" distB="0" distL="0" distR="0" wp14:anchorId="33DB1E7F" wp14:editId="69CE58E5">
            <wp:extent cx="2836041" cy="1772526"/>
            <wp:effectExtent l="0" t="0" r="0" b="0"/>
            <wp:docPr id="5977794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779433" name="Picture 597779433"/>
                    <pic:cNvPicPr/>
                  </pic:nvPicPr>
                  <pic:blipFill>
                    <a:blip r:embed="rId9">
                      <a:extLst>
                        <a:ext uri="{28A0092B-C50C-407E-A947-70E740481C1C}">
                          <a14:useLocalDpi xmlns:a14="http://schemas.microsoft.com/office/drawing/2010/main"/>
                        </a:ext>
                      </a:extLst>
                    </a:blip>
                    <a:stretch>
                      <a:fillRect/>
                    </a:stretch>
                  </pic:blipFill>
                  <pic:spPr>
                    <a:xfrm>
                      <a:off x="0" y="0"/>
                      <a:ext cx="2836041" cy="1772526"/>
                    </a:xfrm>
                    <a:prstGeom prst="rect">
                      <a:avLst/>
                    </a:prstGeom>
                  </pic:spPr>
                </pic:pic>
              </a:graphicData>
            </a:graphic>
          </wp:inline>
        </w:drawing>
      </w:r>
    </w:p>
    <w:p w14:paraId="68E8CAF8" w14:textId="33E1FBC9" w:rsidR="00561395" w:rsidRDefault="68E42F1E" w:rsidP="769858FA">
      <w:pPr>
        <w:spacing w:line="360" w:lineRule="auto"/>
        <w:rPr>
          <w:rFonts w:ascii="Karla" w:eastAsia="Karla" w:hAnsi="Karla" w:cs="Karla"/>
        </w:rPr>
      </w:pPr>
      <w:r w:rsidRPr="326F52F5">
        <w:rPr>
          <w:rFonts w:ascii="Karla" w:eastAsia="Karla" w:hAnsi="Karla" w:cs="Karla"/>
          <w:color w:val="0A0A0A"/>
        </w:rPr>
        <w:t>Hy</w:t>
      </w:r>
      <w:r w:rsidR="03369086" w:rsidRPr="326F52F5">
        <w:rPr>
          <w:rFonts w:ascii="Karla" w:eastAsia="Karla" w:hAnsi="Karla" w:cs="Karla"/>
          <w:color w:val="0A0A0A"/>
        </w:rPr>
        <w:t>cel</w:t>
      </w:r>
      <w:r w:rsidRPr="326F52F5">
        <w:rPr>
          <w:rFonts w:ascii="Karla" w:eastAsia="Karla" w:hAnsi="Karla" w:cs="Karla"/>
          <w:color w:val="0A0A0A"/>
        </w:rPr>
        <w:t xml:space="preserve"> Hub is located: Deakin University, Princes Highway, Warrnambool, Victoria, 3280, Australia</w:t>
      </w:r>
    </w:p>
    <w:p w14:paraId="245545FB" w14:textId="63AE5C02" w:rsidR="00561395" w:rsidRDefault="34C5BDD5" w:rsidP="326F52F5">
      <w:pPr>
        <w:spacing w:before="240" w:after="240"/>
      </w:pPr>
      <w:r w:rsidRPr="326F52F5">
        <w:rPr>
          <w:rFonts w:ascii="Karla" w:eastAsia="Karla" w:hAnsi="Karla" w:cs="Karla"/>
          <w:color w:val="131313"/>
        </w:rPr>
        <w:t xml:space="preserve"> </w:t>
      </w:r>
      <w:r w:rsidR="6A208021">
        <w:t>Transport – Deakin Hy</w:t>
      </w:r>
      <w:r w:rsidR="4EA31A21">
        <w:t>cel</w:t>
      </w:r>
      <w:r w:rsidR="6A208021">
        <w:t xml:space="preserve"> Hub (Warrnambool Campus)</w:t>
      </w:r>
    </w:p>
    <w:p w14:paraId="55838314" w14:textId="7375554B" w:rsidR="00561395" w:rsidRDefault="6A208021" w:rsidP="769858FA">
      <w:pPr>
        <w:spacing w:before="240" w:after="240"/>
      </w:pPr>
      <w:r>
        <w:t>Deakin University Warrnambool Campus, approximately 3 hours south-west of Melbourne.</w:t>
      </w:r>
    </w:p>
    <w:p w14:paraId="54C210FC" w14:textId="48203A99" w:rsidR="00561395" w:rsidRDefault="076850E7" w:rsidP="769858FA">
      <w:pPr>
        <w:spacing w:before="240" w:after="240"/>
      </w:pPr>
      <w:r>
        <w:t>Public Transport (from Southern Cross Station):</w:t>
      </w:r>
    </w:p>
    <w:p w14:paraId="5CCDF88A" w14:textId="43FA28B1" w:rsidR="00561395" w:rsidRDefault="076850E7" w:rsidP="769858FA">
      <w:pPr>
        <w:pStyle w:val="ListParagraph"/>
        <w:numPr>
          <w:ilvl w:val="0"/>
          <w:numId w:val="28"/>
        </w:numPr>
        <w:spacing w:before="240" w:after="240"/>
      </w:pPr>
      <w:r>
        <w:t>Take a V/Line train from Southern Cross Station to Warrnambool</w:t>
      </w:r>
    </w:p>
    <w:p w14:paraId="3E0E38F1" w14:textId="347CAF69" w:rsidR="00561395" w:rsidRDefault="076850E7" w:rsidP="769858FA">
      <w:pPr>
        <w:pStyle w:val="ListParagraph"/>
        <w:numPr>
          <w:ilvl w:val="0"/>
          <w:numId w:val="28"/>
        </w:numPr>
        <w:spacing w:before="240" w:after="240"/>
      </w:pPr>
      <w:r>
        <w:t>Travel time is approximately 3 hours 20–40 minutes</w:t>
      </w:r>
    </w:p>
    <w:p w14:paraId="610AE846" w14:textId="11958D4B" w:rsidR="00561395" w:rsidRDefault="076850E7" w:rsidP="769858FA">
      <w:pPr>
        <w:pStyle w:val="ListParagraph"/>
        <w:numPr>
          <w:ilvl w:val="0"/>
          <w:numId w:val="28"/>
        </w:numPr>
        <w:spacing w:before="240" w:after="240"/>
      </w:pPr>
      <w:r>
        <w:t>Services run a limited number of times per day, so advance planning is recommended</w:t>
      </w:r>
    </w:p>
    <w:p w14:paraId="7DB86C19" w14:textId="1287229F" w:rsidR="00561395" w:rsidRDefault="076850E7" w:rsidP="769858FA">
      <w:pPr>
        <w:spacing w:before="240" w:after="240"/>
      </w:pPr>
      <w:r>
        <w:t>Arrival Options:</w:t>
      </w:r>
    </w:p>
    <w:p w14:paraId="5A06EA67" w14:textId="029496D9" w:rsidR="00561395" w:rsidRDefault="076850E7" w:rsidP="769858FA">
      <w:pPr>
        <w:pStyle w:val="ListParagraph"/>
        <w:numPr>
          <w:ilvl w:val="0"/>
          <w:numId w:val="27"/>
        </w:numPr>
        <w:spacing w:before="240" w:after="240"/>
      </w:pPr>
      <w:r>
        <w:t>Warrnambool Station (recommended):</w:t>
      </w:r>
    </w:p>
    <w:p w14:paraId="14AA1A4D" w14:textId="39458897" w:rsidR="00561395" w:rsidRDefault="076850E7" w:rsidP="769858FA">
      <w:pPr>
        <w:pStyle w:val="ListParagraph"/>
        <w:numPr>
          <w:ilvl w:val="1"/>
          <w:numId w:val="27"/>
        </w:numPr>
        <w:spacing w:before="240" w:after="240"/>
      </w:pPr>
      <w:r>
        <w:t>Main regional station with regular services</w:t>
      </w:r>
    </w:p>
    <w:p w14:paraId="2DFFE107" w14:textId="74C56922" w:rsidR="00561395" w:rsidRDefault="076850E7" w:rsidP="769858FA">
      <w:pPr>
        <w:pStyle w:val="ListParagraph"/>
        <w:numPr>
          <w:ilvl w:val="1"/>
          <w:numId w:val="27"/>
        </w:numPr>
        <w:spacing w:before="240" w:after="240"/>
      </w:pPr>
      <w:r>
        <w:t>From here, the campus is approximately 5 km away</w:t>
      </w:r>
    </w:p>
    <w:p w14:paraId="4351AC94" w14:textId="2D92A2CE" w:rsidR="00561395" w:rsidRDefault="076850E7" w:rsidP="769858FA">
      <w:pPr>
        <w:pStyle w:val="ListParagraph"/>
        <w:numPr>
          <w:ilvl w:val="1"/>
          <w:numId w:val="27"/>
        </w:numPr>
        <w:spacing w:before="240" w:after="240"/>
      </w:pPr>
      <w:r>
        <w:t>Accessible via local bus, taxi or rideshare (10–15 minutes)</w:t>
      </w:r>
    </w:p>
    <w:p w14:paraId="569F7A4E" w14:textId="32E44304" w:rsidR="00561395" w:rsidRDefault="076850E7" w:rsidP="769858FA">
      <w:pPr>
        <w:pStyle w:val="ListParagraph"/>
        <w:numPr>
          <w:ilvl w:val="0"/>
          <w:numId w:val="27"/>
        </w:numPr>
        <w:spacing w:before="240" w:after="240"/>
      </w:pPr>
      <w:r>
        <w:t>Sherwood Park Station (limited service):</w:t>
      </w:r>
    </w:p>
    <w:p w14:paraId="44D6889E" w14:textId="70DE7EA3" w:rsidR="00561395" w:rsidRDefault="076850E7" w:rsidP="769858FA">
      <w:pPr>
        <w:pStyle w:val="ListParagraph"/>
        <w:numPr>
          <w:ilvl w:val="1"/>
          <w:numId w:val="27"/>
        </w:numPr>
        <w:spacing w:before="240" w:after="240"/>
      </w:pPr>
      <w:r>
        <w:t>Located adjacent to Deakin Warrnambool Campus</w:t>
      </w:r>
    </w:p>
    <w:p w14:paraId="4DC2496F" w14:textId="045C242E" w:rsidR="00561395" w:rsidRDefault="076850E7" w:rsidP="769858FA">
      <w:pPr>
        <w:pStyle w:val="ListParagraph"/>
        <w:numPr>
          <w:ilvl w:val="1"/>
          <w:numId w:val="27"/>
        </w:numPr>
        <w:spacing w:before="240" w:after="240"/>
      </w:pPr>
      <w:r>
        <w:t>Not all trains stop at this station</w:t>
      </w:r>
    </w:p>
    <w:p w14:paraId="00CBFC2E" w14:textId="65DC4E49" w:rsidR="00561395" w:rsidRDefault="79469F18" w:rsidP="769858FA">
      <w:pPr>
        <w:pStyle w:val="ListParagraph"/>
        <w:numPr>
          <w:ilvl w:val="0"/>
          <w:numId w:val="27"/>
        </w:numPr>
        <w:spacing w:before="240" w:after="240"/>
      </w:pPr>
      <w:r>
        <w:t xml:space="preserve">Here’s the </w:t>
      </w:r>
      <w:r w:rsidRPr="769858FA">
        <w:rPr>
          <w:b/>
          <w:bCs/>
        </w:rPr>
        <w:t>exact Google Maps link</w:t>
      </w:r>
      <w:r>
        <w:t xml:space="preserve"> you can use for directions to the Hydrogen Hub at Deakin Warrnambool 👇</w:t>
      </w:r>
    </w:p>
    <w:p w14:paraId="5FF902CE" w14:textId="2277D2E7" w:rsidR="00561395" w:rsidRDefault="79469F18" w:rsidP="769858FA">
      <w:pPr>
        <w:pStyle w:val="ListParagraph"/>
        <w:numPr>
          <w:ilvl w:val="0"/>
          <w:numId w:val="27"/>
        </w:numPr>
        <w:spacing w:before="240" w:after="240"/>
      </w:pPr>
      <w:r>
        <w:t xml:space="preserve">👉 </w:t>
      </w:r>
      <w:hyperlink r:id="rId10">
        <w:r w:rsidRPr="769858FA">
          <w:rPr>
            <w:rStyle w:val="Hyperlink"/>
          </w:rPr>
          <w:t>Open Deakin Hydrogen Hub in Google Maps</w:t>
        </w:r>
      </w:hyperlink>
    </w:p>
    <w:p w14:paraId="6384F2F0" w14:textId="418643F2" w:rsidR="00561395" w:rsidRDefault="00561395" w:rsidP="769858FA">
      <w:pPr>
        <w:pStyle w:val="ListParagraph"/>
        <w:spacing w:before="240" w:after="240"/>
      </w:pPr>
    </w:p>
    <w:p w14:paraId="56F43591" w14:textId="2F587100" w:rsidR="00561395" w:rsidRDefault="5433A025" w:rsidP="769858FA">
      <w:pPr>
        <w:pStyle w:val="ListParagraph"/>
        <w:numPr>
          <w:ilvl w:val="0"/>
          <w:numId w:val="15"/>
        </w:numPr>
        <w:spacing w:before="240" w:after="240"/>
        <w:rPr>
          <w:rFonts w:ascii="Aptos" w:eastAsia="Aptos" w:hAnsi="Aptos" w:cs="Aptos"/>
        </w:rPr>
      </w:pPr>
      <w:bookmarkStart w:id="0" w:name="_Toc1339007058"/>
      <w:r w:rsidRPr="326F52F5">
        <w:rPr>
          <w:rStyle w:val="Heading2Char"/>
        </w:rPr>
        <w:t>From Warrnambool CBD</w:t>
      </w:r>
      <w:bookmarkEnd w:id="0"/>
    </w:p>
    <w:p w14:paraId="78F1025F" w14:textId="66D7ACA1" w:rsidR="00561395" w:rsidRDefault="5A9A0CCA" w:rsidP="769858FA">
      <w:pPr>
        <w:spacing w:before="240" w:after="240"/>
      </w:pPr>
      <w:r w:rsidRPr="769858FA">
        <w:rPr>
          <w:rFonts w:ascii="Aptos" w:eastAsia="Aptos" w:hAnsi="Aptos" w:cs="Aptos"/>
        </w:rPr>
        <w:t xml:space="preserve">The campus is about </w:t>
      </w:r>
      <w:r w:rsidRPr="769858FA">
        <w:rPr>
          <w:rFonts w:ascii="Aptos" w:eastAsia="Aptos" w:hAnsi="Aptos" w:cs="Aptos"/>
          <w:b/>
          <w:bCs/>
        </w:rPr>
        <w:t>5 km from Warrnambool CBD</w:t>
      </w:r>
      <w:r w:rsidRPr="769858FA">
        <w:rPr>
          <w:rFonts w:ascii="Aptos" w:eastAsia="Aptos" w:hAnsi="Aptos" w:cs="Aptos"/>
        </w:rPr>
        <w:t xml:space="preserve"> </w:t>
      </w:r>
    </w:p>
    <w:p w14:paraId="0DB79BDB" w14:textId="29DE6CB7" w:rsidR="00561395" w:rsidRDefault="5433A025" w:rsidP="326F52F5">
      <w:pPr>
        <w:pStyle w:val="Heading2"/>
        <w:rPr>
          <w:rFonts w:ascii="Aptos" w:eastAsia="Aptos" w:hAnsi="Aptos" w:cs="Aptos"/>
          <w:b/>
          <w:bCs/>
          <w:sz w:val="36"/>
          <w:szCs w:val="36"/>
        </w:rPr>
      </w:pPr>
      <w:bookmarkStart w:id="1" w:name="_Toc1809302183"/>
      <w:r w:rsidRPr="326F52F5">
        <w:rPr>
          <w:rFonts w:ascii="Aptos" w:eastAsia="Aptos" w:hAnsi="Aptos" w:cs="Aptos"/>
          <w:b/>
          <w:bCs/>
          <w:sz w:val="36"/>
          <w:szCs w:val="36"/>
        </w:rPr>
        <w:t>🚗 By Car (Easiest option)</w:t>
      </w:r>
      <w:bookmarkEnd w:id="1"/>
    </w:p>
    <w:p w14:paraId="68E5D445" w14:textId="1603E3A1" w:rsidR="00561395" w:rsidRDefault="5A9A0CCA" w:rsidP="769858FA">
      <w:pPr>
        <w:spacing w:before="240" w:after="240"/>
      </w:pPr>
      <w:r w:rsidRPr="769858FA">
        <w:rPr>
          <w:rFonts w:ascii="Aptos" w:eastAsia="Aptos" w:hAnsi="Aptos" w:cs="Aptos"/>
          <w:b/>
          <w:bCs/>
        </w:rPr>
        <w:t>⏱️ Travel time:</w:t>
      </w:r>
      <w:r w:rsidRPr="769858FA">
        <w:rPr>
          <w:rFonts w:ascii="Aptos" w:eastAsia="Aptos" w:hAnsi="Aptos" w:cs="Aptos"/>
        </w:rPr>
        <w:t xml:space="preserve"> ~8–10 minutes</w:t>
      </w:r>
    </w:p>
    <w:p w14:paraId="5DE7AC98" w14:textId="7230284F" w:rsidR="00561395" w:rsidRDefault="5433A025" w:rsidP="326F52F5">
      <w:pPr>
        <w:pStyle w:val="Heading3"/>
        <w:spacing w:before="281" w:after="281"/>
        <w:rPr>
          <w:rFonts w:ascii="Aptos" w:eastAsia="Aptos" w:hAnsi="Aptos" w:cs="Aptos"/>
          <w:b/>
          <w:bCs/>
        </w:rPr>
      </w:pPr>
      <w:bookmarkStart w:id="2" w:name="_Toc667605750"/>
      <w:r w:rsidRPr="326F52F5">
        <w:rPr>
          <w:rFonts w:ascii="Aptos" w:eastAsia="Aptos" w:hAnsi="Aptos" w:cs="Aptos"/>
          <w:b/>
          <w:bCs/>
        </w:rPr>
        <w:t>Directions:</w:t>
      </w:r>
      <w:bookmarkEnd w:id="2"/>
    </w:p>
    <w:p w14:paraId="6D586936" w14:textId="64B9F055" w:rsidR="00561395" w:rsidRDefault="5A9A0CCA" w:rsidP="769858FA">
      <w:pPr>
        <w:pStyle w:val="ListParagraph"/>
        <w:numPr>
          <w:ilvl w:val="0"/>
          <w:numId w:val="18"/>
        </w:numPr>
        <w:spacing w:after="0"/>
        <w:rPr>
          <w:rFonts w:ascii="Aptos" w:eastAsia="Aptos" w:hAnsi="Aptos" w:cs="Aptos"/>
        </w:rPr>
      </w:pPr>
      <w:r w:rsidRPr="769858FA">
        <w:rPr>
          <w:rFonts w:ascii="Aptos" w:eastAsia="Aptos" w:hAnsi="Aptos" w:cs="Aptos"/>
        </w:rPr>
        <w:t xml:space="preserve">Start in </w:t>
      </w:r>
      <w:r w:rsidRPr="769858FA">
        <w:rPr>
          <w:rFonts w:ascii="Aptos" w:eastAsia="Aptos" w:hAnsi="Aptos" w:cs="Aptos"/>
          <w:b/>
          <w:bCs/>
        </w:rPr>
        <w:t>Warrnambool CBD</w:t>
      </w:r>
      <w:r w:rsidRPr="769858FA">
        <w:rPr>
          <w:rFonts w:ascii="Aptos" w:eastAsia="Aptos" w:hAnsi="Aptos" w:cs="Aptos"/>
        </w:rPr>
        <w:t xml:space="preserve"> </w:t>
      </w:r>
    </w:p>
    <w:p w14:paraId="054D3513" w14:textId="540D0E76" w:rsidR="00561395" w:rsidRDefault="5A9A0CCA" w:rsidP="769858FA">
      <w:pPr>
        <w:pStyle w:val="ListParagraph"/>
        <w:numPr>
          <w:ilvl w:val="0"/>
          <w:numId w:val="18"/>
        </w:numPr>
        <w:spacing w:after="0"/>
        <w:rPr>
          <w:rFonts w:ascii="Aptos" w:eastAsia="Aptos" w:hAnsi="Aptos" w:cs="Aptos"/>
        </w:rPr>
      </w:pPr>
      <w:r w:rsidRPr="769858FA">
        <w:rPr>
          <w:rFonts w:ascii="Aptos" w:eastAsia="Aptos" w:hAnsi="Aptos" w:cs="Aptos"/>
        </w:rPr>
        <w:t xml:space="preserve">Head </w:t>
      </w:r>
      <w:r w:rsidRPr="769858FA">
        <w:rPr>
          <w:rFonts w:ascii="Aptos" w:eastAsia="Aptos" w:hAnsi="Aptos" w:cs="Aptos"/>
          <w:b/>
          <w:bCs/>
        </w:rPr>
        <w:t>north-east via Raglan Parade / Princes Highway</w:t>
      </w:r>
      <w:r w:rsidRPr="769858FA">
        <w:rPr>
          <w:rFonts w:ascii="Aptos" w:eastAsia="Aptos" w:hAnsi="Aptos" w:cs="Aptos"/>
        </w:rPr>
        <w:t xml:space="preserve"> </w:t>
      </w:r>
    </w:p>
    <w:p w14:paraId="72243CBA" w14:textId="4DB6E80B" w:rsidR="00561395" w:rsidRDefault="5A9A0CCA" w:rsidP="769858FA">
      <w:pPr>
        <w:pStyle w:val="ListParagraph"/>
        <w:numPr>
          <w:ilvl w:val="0"/>
          <w:numId w:val="18"/>
        </w:numPr>
        <w:spacing w:after="0"/>
        <w:rPr>
          <w:rFonts w:ascii="Aptos" w:eastAsia="Aptos" w:hAnsi="Aptos" w:cs="Aptos"/>
        </w:rPr>
      </w:pPr>
      <w:r w:rsidRPr="769858FA">
        <w:rPr>
          <w:rFonts w:ascii="Aptos" w:eastAsia="Aptos" w:hAnsi="Aptos" w:cs="Aptos"/>
        </w:rPr>
        <w:t xml:space="preserve">Turn onto </w:t>
      </w:r>
      <w:r w:rsidRPr="769858FA">
        <w:rPr>
          <w:rFonts w:ascii="Aptos" w:eastAsia="Aptos" w:hAnsi="Aptos" w:cs="Aptos"/>
          <w:b/>
          <w:bCs/>
        </w:rPr>
        <w:t>Proudfoot Road</w:t>
      </w:r>
      <w:r w:rsidRPr="769858FA">
        <w:rPr>
          <w:rFonts w:ascii="Aptos" w:eastAsia="Aptos" w:hAnsi="Aptos" w:cs="Aptos"/>
        </w:rPr>
        <w:t xml:space="preserve"> </w:t>
      </w:r>
    </w:p>
    <w:p w14:paraId="0C0F0F03" w14:textId="4CEDE17A" w:rsidR="00561395" w:rsidRDefault="5A9A0CCA" w:rsidP="769858FA">
      <w:pPr>
        <w:pStyle w:val="ListParagraph"/>
        <w:numPr>
          <w:ilvl w:val="0"/>
          <w:numId w:val="18"/>
        </w:numPr>
        <w:spacing w:after="0"/>
        <w:rPr>
          <w:rFonts w:ascii="Aptos" w:eastAsia="Aptos" w:hAnsi="Aptos" w:cs="Aptos"/>
        </w:rPr>
      </w:pPr>
      <w:r w:rsidRPr="769858FA">
        <w:rPr>
          <w:rFonts w:ascii="Aptos" w:eastAsia="Aptos" w:hAnsi="Aptos" w:cs="Aptos"/>
        </w:rPr>
        <w:t xml:space="preserve">Follow signs to </w:t>
      </w:r>
      <w:r w:rsidRPr="769858FA">
        <w:rPr>
          <w:rFonts w:ascii="Aptos" w:eastAsia="Aptos" w:hAnsi="Aptos" w:cs="Aptos"/>
          <w:b/>
          <w:bCs/>
        </w:rPr>
        <w:t>Deakin University</w:t>
      </w:r>
      <w:r w:rsidRPr="769858FA">
        <w:rPr>
          <w:rFonts w:ascii="Aptos" w:eastAsia="Aptos" w:hAnsi="Aptos" w:cs="Aptos"/>
        </w:rPr>
        <w:t xml:space="preserve"> </w:t>
      </w:r>
    </w:p>
    <w:p w14:paraId="345A7BEF" w14:textId="71E9A77B" w:rsidR="00561395" w:rsidRDefault="5A9A0CCA" w:rsidP="769858FA">
      <w:pPr>
        <w:pStyle w:val="ListParagraph"/>
        <w:numPr>
          <w:ilvl w:val="0"/>
          <w:numId w:val="18"/>
        </w:numPr>
        <w:spacing w:after="0"/>
        <w:rPr>
          <w:rFonts w:ascii="Aptos" w:eastAsia="Aptos" w:hAnsi="Aptos" w:cs="Aptos"/>
        </w:rPr>
      </w:pPr>
      <w:r w:rsidRPr="769858FA">
        <w:rPr>
          <w:rFonts w:ascii="Aptos" w:eastAsia="Aptos" w:hAnsi="Aptos" w:cs="Aptos"/>
        </w:rPr>
        <w:t xml:space="preserve">Enter campus → follow signage to </w:t>
      </w:r>
      <w:r w:rsidRPr="769858FA">
        <w:rPr>
          <w:rFonts w:ascii="Aptos" w:eastAsia="Aptos" w:hAnsi="Aptos" w:cs="Aptos"/>
          <w:b/>
          <w:bCs/>
        </w:rPr>
        <w:t>Hycel / Hydrogen Hub</w:t>
      </w:r>
      <w:r w:rsidRPr="769858FA">
        <w:rPr>
          <w:rFonts w:ascii="Aptos" w:eastAsia="Aptos" w:hAnsi="Aptos" w:cs="Aptos"/>
        </w:rPr>
        <w:t xml:space="preserve"> </w:t>
      </w:r>
    </w:p>
    <w:p w14:paraId="6B8C3F73" w14:textId="56F20D84" w:rsidR="00561395" w:rsidRDefault="5A9A0CCA" w:rsidP="769858FA">
      <w:pPr>
        <w:spacing w:before="240" w:after="240"/>
      </w:pPr>
      <w:r w:rsidRPr="769858FA">
        <w:rPr>
          <w:rFonts w:ascii="Aptos" w:eastAsia="Aptos" w:hAnsi="Aptos" w:cs="Aptos"/>
        </w:rPr>
        <w:t>👉 Parking is available on campus (usually free or permit-based depending on area)</w:t>
      </w:r>
    </w:p>
    <w:p w14:paraId="29B67545" w14:textId="4246CB94" w:rsidR="00561395" w:rsidRDefault="5433A025" w:rsidP="326F52F5">
      <w:pPr>
        <w:pStyle w:val="Heading2"/>
        <w:spacing w:before="299" w:after="299"/>
        <w:rPr>
          <w:rFonts w:ascii="Aptos" w:eastAsia="Aptos" w:hAnsi="Aptos" w:cs="Aptos"/>
          <w:b/>
          <w:bCs/>
          <w:sz w:val="36"/>
          <w:szCs w:val="36"/>
        </w:rPr>
      </w:pPr>
      <w:bookmarkStart w:id="3" w:name="_Toc1484952047"/>
      <w:r w:rsidRPr="326F52F5">
        <w:rPr>
          <w:rFonts w:ascii="Aptos" w:eastAsia="Aptos" w:hAnsi="Aptos" w:cs="Aptos"/>
          <w:b/>
          <w:bCs/>
          <w:sz w:val="36"/>
          <w:szCs w:val="36"/>
        </w:rPr>
        <w:t>🚌 By Bus</w:t>
      </w:r>
      <w:bookmarkEnd w:id="3"/>
    </w:p>
    <w:p w14:paraId="22E84E23" w14:textId="027341B4" w:rsidR="00561395" w:rsidRDefault="5A9A0CCA" w:rsidP="769858FA">
      <w:pPr>
        <w:spacing w:before="240" w:after="240"/>
      </w:pPr>
      <w:r w:rsidRPr="769858FA">
        <w:rPr>
          <w:rFonts w:ascii="Aptos" w:eastAsia="Aptos" w:hAnsi="Aptos" w:cs="Aptos"/>
          <w:b/>
          <w:bCs/>
        </w:rPr>
        <w:t>⏱️ Travel time:</w:t>
      </w:r>
      <w:r w:rsidRPr="769858FA">
        <w:rPr>
          <w:rFonts w:ascii="Aptos" w:eastAsia="Aptos" w:hAnsi="Aptos" w:cs="Aptos"/>
        </w:rPr>
        <w:t xml:space="preserve"> ~15–25 minutes</w:t>
      </w:r>
    </w:p>
    <w:p w14:paraId="4EA1DC0A" w14:textId="1E862456" w:rsidR="00561395" w:rsidRDefault="5A9A0CCA" w:rsidP="769858FA">
      <w:pPr>
        <w:pStyle w:val="ListParagraph"/>
        <w:numPr>
          <w:ilvl w:val="0"/>
          <w:numId w:val="17"/>
        </w:numPr>
        <w:spacing w:after="0"/>
        <w:rPr>
          <w:rFonts w:ascii="Aptos" w:eastAsia="Aptos" w:hAnsi="Aptos" w:cs="Aptos"/>
        </w:rPr>
      </w:pPr>
      <w:r w:rsidRPr="769858FA">
        <w:rPr>
          <w:rFonts w:ascii="Aptos" w:eastAsia="Aptos" w:hAnsi="Aptos" w:cs="Aptos"/>
        </w:rPr>
        <w:t xml:space="preserve">Local buses run between CBD and Deakin campus </w:t>
      </w:r>
    </w:p>
    <w:p w14:paraId="2637B028" w14:textId="0696333E" w:rsidR="00561395" w:rsidRDefault="5A9A0CCA" w:rsidP="769858FA">
      <w:pPr>
        <w:pStyle w:val="ListParagraph"/>
        <w:numPr>
          <w:ilvl w:val="0"/>
          <w:numId w:val="17"/>
        </w:numPr>
        <w:spacing w:after="0"/>
        <w:rPr>
          <w:rFonts w:ascii="Aptos" w:eastAsia="Aptos" w:hAnsi="Aptos" w:cs="Aptos"/>
        </w:rPr>
      </w:pPr>
      <w:r w:rsidRPr="769858FA">
        <w:rPr>
          <w:rFonts w:ascii="Aptos" w:eastAsia="Aptos" w:hAnsi="Aptos" w:cs="Aptos"/>
        </w:rPr>
        <w:t xml:space="preserve">Look for routes heading toward </w:t>
      </w:r>
      <w:r w:rsidRPr="769858FA">
        <w:rPr>
          <w:rFonts w:ascii="Aptos" w:eastAsia="Aptos" w:hAnsi="Aptos" w:cs="Aptos"/>
          <w:b/>
          <w:bCs/>
        </w:rPr>
        <w:t>Deakin University / Warrnambool Campus</w:t>
      </w:r>
      <w:r w:rsidRPr="769858FA">
        <w:rPr>
          <w:rFonts w:ascii="Aptos" w:eastAsia="Aptos" w:hAnsi="Aptos" w:cs="Aptos"/>
        </w:rPr>
        <w:t xml:space="preserve"> </w:t>
      </w:r>
    </w:p>
    <w:p w14:paraId="75477C9B" w14:textId="031C50A5" w:rsidR="00561395" w:rsidRDefault="5A9A0CCA" w:rsidP="769858FA">
      <w:pPr>
        <w:spacing w:before="240" w:after="240"/>
      </w:pPr>
      <w:r w:rsidRPr="769858FA">
        <w:rPr>
          <w:rFonts w:ascii="Aptos" w:eastAsia="Aptos" w:hAnsi="Aptos" w:cs="Aptos"/>
        </w:rPr>
        <w:t xml:space="preserve">👉 You may need a </w:t>
      </w:r>
      <w:r w:rsidRPr="769858FA">
        <w:rPr>
          <w:rFonts w:ascii="Aptos" w:eastAsia="Aptos" w:hAnsi="Aptos" w:cs="Aptos"/>
          <w:b/>
          <w:bCs/>
        </w:rPr>
        <w:t>short walk (5–10 mins)</w:t>
      </w:r>
      <w:r w:rsidRPr="769858FA">
        <w:rPr>
          <w:rFonts w:ascii="Aptos" w:eastAsia="Aptos" w:hAnsi="Aptos" w:cs="Aptos"/>
        </w:rPr>
        <w:t xml:space="preserve"> once on campus to reach the Hydrogen Hub</w:t>
      </w:r>
    </w:p>
    <w:p w14:paraId="5BFCD2CA" w14:textId="79B698BF" w:rsidR="00561395" w:rsidRDefault="5433A025" w:rsidP="326F52F5">
      <w:pPr>
        <w:pStyle w:val="Heading2"/>
        <w:spacing w:before="299" w:after="299"/>
        <w:rPr>
          <w:rFonts w:ascii="Aptos" w:eastAsia="Aptos" w:hAnsi="Aptos" w:cs="Aptos"/>
          <w:b/>
          <w:bCs/>
          <w:sz w:val="36"/>
          <w:szCs w:val="36"/>
        </w:rPr>
      </w:pPr>
      <w:bookmarkStart w:id="4" w:name="_Toc895415628"/>
      <w:r w:rsidRPr="326F52F5">
        <w:rPr>
          <w:rFonts w:ascii="Aptos" w:eastAsia="Aptos" w:hAnsi="Aptos" w:cs="Aptos"/>
          <w:b/>
          <w:bCs/>
          <w:sz w:val="36"/>
          <w:szCs w:val="36"/>
        </w:rPr>
        <w:t>🚶‍♀️ Walking / Cycling</w:t>
      </w:r>
      <w:bookmarkEnd w:id="4"/>
    </w:p>
    <w:p w14:paraId="5C3C2908" w14:textId="4EE2A010" w:rsidR="00561395" w:rsidRDefault="5A9A0CCA" w:rsidP="769858FA">
      <w:pPr>
        <w:pStyle w:val="ListParagraph"/>
        <w:numPr>
          <w:ilvl w:val="0"/>
          <w:numId w:val="16"/>
        </w:numPr>
        <w:spacing w:after="0"/>
        <w:rPr>
          <w:rFonts w:ascii="Aptos" w:eastAsia="Aptos" w:hAnsi="Aptos" w:cs="Aptos"/>
        </w:rPr>
      </w:pPr>
      <w:r w:rsidRPr="769858FA">
        <w:rPr>
          <w:rFonts w:ascii="Aptos" w:eastAsia="Aptos" w:hAnsi="Aptos" w:cs="Aptos"/>
        </w:rPr>
        <w:t xml:space="preserve">🚶 Walking: ~50–60 minutes </w:t>
      </w:r>
    </w:p>
    <w:p w14:paraId="74056BDA" w14:textId="4CA79FBA" w:rsidR="00561395" w:rsidRDefault="5A9A0CCA" w:rsidP="769858FA">
      <w:pPr>
        <w:pStyle w:val="ListParagraph"/>
        <w:numPr>
          <w:ilvl w:val="0"/>
          <w:numId w:val="16"/>
        </w:numPr>
        <w:spacing w:after="0"/>
        <w:rPr>
          <w:rFonts w:ascii="Aptos" w:eastAsia="Aptos" w:hAnsi="Aptos" w:cs="Aptos"/>
        </w:rPr>
      </w:pPr>
      <w:r w:rsidRPr="769858FA">
        <w:rPr>
          <w:rFonts w:ascii="Aptos" w:eastAsia="Aptos" w:hAnsi="Aptos" w:cs="Aptos"/>
        </w:rPr>
        <w:t xml:space="preserve">🚲 Cycling: ~15–20 minutes </w:t>
      </w:r>
    </w:p>
    <w:p w14:paraId="6FFCCA15" w14:textId="114A42C5" w:rsidR="00561395" w:rsidRDefault="5A9A0CCA" w:rsidP="769858FA">
      <w:pPr>
        <w:spacing w:before="240" w:after="240"/>
      </w:pPr>
      <w:r w:rsidRPr="769858FA">
        <w:rPr>
          <w:rFonts w:ascii="Aptos" w:eastAsia="Aptos" w:hAnsi="Aptos" w:cs="Aptos"/>
        </w:rPr>
        <w:t>👉 Route follows main roads (Princes Highway direction)</w:t>
      </w:r>
    </w:p>
    <w:p w14:paraId="29DBD43A" w14:textId="1E71C191" w:rsidR="00561395" w:rsidRDefault="00561395" w:rsidP="769858FA">
      <w:pPr>
        <w:spacing w:before="240" w:after="240"/>
      </w:pPr>
    </w:p>
    <w:p w14:paraId="1978420E" w14:textId="0D347FAC" w:rsidR="00561395" w:rsidRDefault="6A208021" w:rsidP="769858FA">
      <w:pPr>
        <w:spacing w:before="240" w:after="240"/>
      </w:pPr>
      <w:r>
        <w:t>Final Access to the Hy</w:t>
      </w:r>
      <w:r w:rsidR="2D14D2EC">
        <w:t>cel</w:t>
      </w:r>
      <w:r>
        <w:t xml:space="preserve"> Hub:</w:t>
      </w:r>
    </w:p>
    <w:p w14:paraId="6D9AC103" w14:textId="51C8E782" w:rsidR="00561395" w:rsidRDefault="076850E7" w:rsidP="769858FA">
      <w:pPr>
        <w:pStyle w:val="ListParagraph"/>
        <w:numPr>
          <w:ilvl w:val="0"/>
          <w:numId w:val="26"/>
        </w:numPr>
        <w:spacing w:before="240" w:after="240"/>
      </w:pPr>
      <w:r>
        <w:t>Once on campus, follow signage to the Hydrogen Hub (Hycel Technology Hub)</w:t>
      </w:r>
    </w:p>
    <w:p w14:paraId="18C0C5AF" w14:textId="7D7E9582" w:rsidR="00561395" w:rsidRDefault="076850E7" w:rsidP="769858FA">
      <w:pPr>
        <w:pStyle w:val="ListParagraph"/>
        <w:numPr>
          <w:ilvl w:val="0"/>
          <w:numId w:val="26"/>
        </w:numPr>
        <w:spacing w:before="240" w:after="240"/>
      </w:pPr>
      <w:r>
        <w:t>The campus has step-free pathways and vehicle access</w:t>
      </w:r>
    </w:p>
    <w:p w14:paraId="7EEBAD27" w14:textId="6448202C" w:rsidR="00561395" w:rsidRDefault="076850E7" w:rsidP="769858FA">
      <w:pPr>
        <w:spacing w:before="240" w:after="240"/>
      </w:pPr>
      <w:r>
        <w:t>Important:</w:t>
      </w:r>
    </w:p>
    <w:p w14:paraId="41B3C7C9" w14:textId="50A26A96" w:rsidR="00561395" w:rsidRDefault="076850E7" w:rsidP="769858FA">
      <w:pPr>
        <w:pStyle w:val="ListParagraph"/>
        <w:numPr>
          <w:ilvl w:val="0"/>
          <w:numId w:val="25"/>
        </w:numPr>
        <w:spacing w:before="240" w:after="240"/>
      </w:pPr>
      <w:r>
        <w:t>Public transport services are limited in regional areas</w:t>
      </w:r>
    </w:p>
    <w:p w14:paraId="704A5CDD" w14:textId="5C075FE2" w:rsidR="00561395" w:rsidRDefault="076850E7" w:rsidP="769858FA">
      <w:pPr>
        <w:pStyle w:val="ListParagraph"/>
        <w:numPr>
          <w:ilvl w:val="0"/>
          <w:numId w:val="25"/>
        </w:numPr>
        <w:spacing w:before="240" w:after="240"/>
      </w:pPr>
      <w:r>
        <w:t>Please check current timetables via V/Line before travelling</w:t>
      </w:r>
    </w:p>
    <w:p w14:paraId="10079CF2" w14:textId="6F30438E" w:rsidR="00561395" w:rsidRDefault="076850E7" w:rsidP="769858FA">
      <w:pPr>
        <w:pStyle w:val="ListParagraph"/>
        <w:numPr>
          <w:ilvl w:val="0"/>
          <w:numId w:val="25"/>
        </w:numPr>
        <w:spacing w:before="240" w:after="240"/>
      </w:pPr>
      <w:r>
        <w:t>Allow additional time for connections</w:t>
      </w:r>
    </w:p>
    <w:p w14:paraId="0B4CAF2A" w14:textId="49EFE0DE" w:rsidR="00561395" w:rsidRDefault="076850E7" w:rsidP="769858FA">
      <w:pPr>
        <w:spacing w:before="240" w:after="240"/>
      </w:pPr>
      <w:r>
        <w:t>For further assistance with transport planning, please contact the event organisers.</w:t>
      </w:r>
    </w:p>
    <w:p w14:paraId="3869D6B9" w14:textId="38069536" w:rsidR="00561395" w:rsidRDefault="07DCAB95" w:rsidP="769858FA">
      <w:pPr>
        <w:spacing w:line="360" w:lineRule="auto"/>
        <w:rPr>
          <w:rFonts w:ascii="Merriweather" w:eastAsia="Merriweather" w:hAnsi="Merriweather" w:cs="Merriweather"/>
          <w:color w:val="014F32"/>
          <w:sz w:val="36"/>
          <w:szCs w:val="36"/>
        </w:rPr>
      </w:pPr>
      <w:r w:rsidRPr="769858FA">
        <w:rPr>
          <w:rFonts w:ascii="Merriweather" w:eastAsia="Merriweather" w:hAnsi="Merriweather" w:cs="Merriweather"/>
          <w:color w:val="014F32"/>
          <w:sz w:val="36"/>
          <w:szCs w:val="36"/>
          <w:u w:val="single"/>
          <w:lang w:val="en-AU"/>
        </w:rPr>
        <w:t xml:space="preserve">Safe Travels </w:t>
      </w:r>
    </w:p>
    <w:p w14:paraId="06DCC356" w14:textId="2B18E5B2" w:rsidR="00561395" w:rsidRDefault="1D888242" w:rsidP="769858FA">
      <w:pPr>
        <w:spacing w:before="240" w:after="240"/>
        <w:rPr>
          <w:rFonts w:ascii="Karla" w:eastAsia="Karla" w:hAnsi="Karla" w:cs="Karla"/>
        </w:rPr>
      </w:pPr>
      <w:r w:rsidRPr="769858FA">
        <w:rPr>
          <w:rFonts w:ascii="Karla" w:eastAsia="Karla" w:hAnsi="Karla" w:cs="Karla"/>
        </w:rPr>
        <w:t>Safe Travel Advice – Deakin Hydrogen Hub (Warrnambool Campus)</w:t>
      </w:r>
    </w:p>
    <w:p w14:paraId="762D8FB1" w14:textId="7A54D7AE" w:rsidR="00561395" w:rsidRDefault="1D888242" w:rsidP="769858FA">
      <w:pPr>
        <w:spacing w:before="240" w:after="240"/>
        <w:rPr>
          <w:rFonts w:ascii="Karla" w:eastAsia="Karla" w:hAnsi="Karla" w:cs="Karla"/>
        </w:rPr>
      </w:pPr>
      <w:r w:rsidRPr="769858FA">
        <w:rPr>
          <w:rFonts w:ascii="Karla" w:eastAsia="Karla" w:hAnsi="Karla" w:cs="Karla"/>
        </w:rPr>
        <w:t>Participants traveling to the Deakin Hydrogen Hub are encouraged to plan and allow extra time for regional travel.</w:t>
      </w:r>
    </w:p>
    <w:p w14:paraId="0173414F" w14:textId="42BA241C" w:rsidR="00561395" w:rsidRDefault="1D888242" w:rsidP="769858FA">
      <w:pPr>
        <w:spacing w:before="240" w:after="240"/>
        <w:rPr>
          <w:rFonts w:ascii="Karla" w:eastAsia="Karla" w:hAnsi="Karla" w:cs="Karla"/>
        </w:rPr>
      </w:pPr>
      <w:r w:rsidRPr="769858FA">
        <w:rPr>
          <w:rFonts w:ascii="Karla" w:eastAsia="Karla" w:hAnsi="Karla" w:cs="Karla"/>
        </w:rPr>
        <w:t>Seasonal Conditions (May–June):</w:t>
      </w:r>
    </w:p>
    <w:p w14:paraId="062A427E" w14:textId="169AE897" w:rsidR="00561395" w:rsidRDefault="1D888242" w:rsidP="769858FA">
      <w:pPr>
        <w:pStyle w:val="ListParagraph"/>
        <w:numPr>
          <w:ilvl w:val="0"/>
          <w:numId w:val="24"/>
        </w:numPr>
        <w:spacing w:before="240" w:after="240"/>
        <w:rPr>
          <w:rFonts w:ascii="Karla" w:eastAsia="Karla" w:hAnsi="Karla" w:cs="Karla"/>
        </w:rPr>
      </w:pPr>
      <w:r w:rsidRPr="769858FA">
        <w:rPr>
          <w:rFonts w:ascii="Karla" w:eastAsia="Karla" w:hAnsi="Karla" w:cs="Karla"/>
        </w:rPr>
        <w:t>Early winter in south-west Victoria can bring heavy rain, strong winds and cold conditions</w:t>
      </w:r>
    </w:p>
    <w:p w14:paraId="02B16989" w14:textId="7C065EC7" w:rsidR="00561395" w:rsidRDefault="1D888242" w:rsidP="769858FA">
      <w:pPr>
        <w:pStyle w:val="ListParagraph"/>
        <w:numPr>
          <w:ilvl w:val="0"/>
          <w:numId w:val="24"/>
        </w:numPr>
        <w:spacing w:before="240" w:after="240"/>
        <w:rPr>
          <w:rFonts w:ascii="Karla" w:eastAsia="Karla" w:hAnsi="Karla" w:cs="Karla"/>
        </w:rPr>
      </w:pPr>
      <w:r w:rsidRPr="769858FA">
        <w:rPr>
          <w:rFonts w:ascii="Karla" w:eastAsia="Karla" w:hAnsi="Karla" w:cs="Karla"/>
        </w:rPr>
        <w:t>Localized flooding may occur on roads, particularly in low-lying or rural areas</w:t>
      </w:r>
    </w:p>
    <w:p w14:paraId="57102D75" w14:textId="38349CFB" w:rsidR="00561395" w:rsidRDefault="1D888242" w:rsidP="769858FA">
      <w:pPr>
        <w:pStyle w:val="ListParagraph"/>
        <w:numPr>
          <w:ilvl w:val="0"/>
          <w:numId w:val="24"/>
        </w:numPr>
        <w:spacing w:before="240" w:after="240"/>
        <w:rPr>
          <w:rFonts w:ascii="Karla" w:eastAsia="Karla" w:hAnsi="Karla" w:cs="Karla"/>
        </w:rPr>
      </w:pPr>
      <w:r w:rsidRPr="769858FA">
        <w:rPr>
          <w:rFonts w:ascii="Karla" w:eastAsia="Karla" w:hAnsi="Karla" w:cs="Karla"/>
        </w:rPr>
        <w:t>Bushfire risk is generally low at this time of year, but weather conditions can still change quickly</w:t>
      </w:r>
    </w:p>
    <w:p w14:paraId="2FA822D2" w14:textId="3FA48836" w:rsidR="00561395" w:rsidRDefault="1D888242" w:rsidP="769858FA">
      <w:pPr>
        <w:spacing w:before="240" w:after="240"/>
        <w:rPr>
          <w:rFonts w:ascii="Karla" w:eastAsia="Karla" w:hAnsi="Karla" w:cs="Karla"/>
        </w:rPr>
      </w:pPr>
      <w:r w:rsidRPr="769858FA">
        <w:rPr>
          <w:rFonts w:ascii="Karla" w:eastAsia="Karla" w:hAnsi="Karla" w:cs="Karla"/>
        </w:rPr>
        <w:t>Travel Safety Tips:</w:t>
      </w:r>
    </w:p>
    <w:p w14:paraId="2F09C706" w14:textId="38B9AAFE" w:rsidR="00561395" w:rsidRDefault="1D888242" w:rsidP="769858FA">
      <w:pPr>
        <w:pStyle w:val="ListParagraph"/>
        <w:numPr>
          <w:ilvl w:val="0"/>
          <w:numId w:val="23"/>
        </w:numPr>
        <w:spacing w:before="240" w:after="240"/>
        <w:rPr>
          <w:rFonts w:ascii="Karla" w:eastAsia="Karla" w:hAnsi="Karla" w:cs="Karla"/>
        </w:rPr>
      </w:pPr>
      <w:r w:rsidRPr="769858FA">
        <w:rPr>
          <w:rFonts w:ascii="Karla" w:eastAsia="Karla" w:hAnsi="Karla" w:cs="Karla"/>
        </w:rPr>
        <w:t>Check weather conditions before departure via the Bureau of Meteorology</w:t>
      </w:r>
    </w:p>
    <w:p w14:paraId="7803C960" w14:textId="00728388" w:rsidR="00561395" w:rsidRDefault="1D888242" w:rsidP="769858FA">
      <w:pPr>
        <w:pStyle w:val="ListParagraph"/>
        <w:numPr>
          <w:ilvl w:val="0"/>
          <w:numId w:val="23"/>
        </w:numPr>
        <w:spacing w:before="240" w:after="240"/>
        <w:rPr>
          <w:rFonts w:ascii="Karla" w:eastAsia="Karla" w:hAnsi="Karla" w:cs="Karla"/>
        </w:rPr>
      </w:pPr>
      <w:r w:rsidRPr="769858FA">
        <w:rPr>
          <w:rFonts w:ascii="Karla" w:eastAsia="Karla" w:hAnsi="Karla" w:cs="Karla"/>
        </w:rPr>
        <w:t>Monitor road conditions and closures via VicRoads - https://www.vicroads.vic.gov.au/</w:t>
      </w:r>
    </w:p>
    <w:p w14:paraId="5ABAE1D0" w14:textId="21A949C2" w:rsidR="00561395" w:rsidRDefault="1D888242" w:rsidP="769858FA">
      <w:pPr>
        <w:pStyle w:val="ListParagraph"/>
        <w:numPr>
          <w:ilvl w:val="0"/>
          <w:numId w:val="23"/>
        </w:numPr>
        <w:spacing w:before="240" w:after="240"/>
        <w:rPr>
          <w:rFonts w:ascii="Karla" w:eastAsia="Karla" w:hAnsi="Karla" w:cs="Karla"/>
        </w:rPr>
      </w:pPr>
      <w:r w:rsidRPr="769858FA">
        <w:rPr>
          <w:rFonts w:ascii="Karla" w:eastAsia="Karla" w:hAnsi="Karla" w:cs="Karla"/>
        </w:rPr>
        <w:t>Allow extra travel time, especially when driving from Melbourne or surrounding regions</w:t>
      </w:r>
    </w:p>
    <w:p w14:paraId="13B3E1FC" w14:textId="41E531CF" w:rsidR="00561395" w:rsidRDefault="1D888242" w:rsidP="769858FA">
      <w:pPr>
        <w:pStyle w:val="ListParagraph"/>
        <w:numPr>
          <w:ilvl w:val="0"/>
          <w:numId w:val="23"/>
        </w:numPr>
        <w:spacing w:before="240" w:after="240"/>
        <w:rPr>
          <w:rFonts w:ascii="Karla" w:eastAsia="Karla" w:hAnsi="Karla" w:cs="Karla"/>
        </w:rPr>
      </w:pPr>
      <w:r w:rsidRPr="769858FA">
        <w:rPr>
          <w:rFonts w:ascii="Karla" w:eastAsia="Karla" w:hAnsi="Karla" w:cs="Karla"/>
        </w:rPr>
        <w:t>If using public transport, confirm V/Line timetables in advance</w:t>
      </w:r>
    </w:p>
    <w:p w14:paraId="35B4C976" w14:textId="3FA6AA53" w:rsidR="00561395" w:rsidRDefault="1D888242" w:rsidP="769858FA">
      <w:pPr>
        <w:spacing w:before="240" w:after="240"/>
        <w:rPr>
          <w:rFonts w:ascii="Karla" w:eastAsia="Karla" w:hAnsi="Karla" w:cs="Karla"/>
        </w:rPr>
      </w:pPr>
      <w:r w:rsidRPr="769858FA">
        <w:rPr>
          <w:rFonts w:ascii="Karla" w:eastAsia="Karla" w:hAnsi="Karla" w:cs="Karla"/>
        </w:rPr>
        <w:t>Emergency Contacts:</w:t>
      </w:r>
    </w:p>
    <w:p w14:paraId="2A723383" w14:textId="302545E6" w:rsidR="00561395" w:rsidRDefault="1D888242" w:rsidP="769858FA">
      <w:pPr>
        <w:pStyle w:val="ListParagraph"/>
        <w:numPr>
          <w:ilvl w:val="0"/>
          <w:numId w:val="22"/>
        </w:numPr>
        <w:spacing w:before="240" w:after="240"/>
        <w:rPr>
          <w:rFonts w:ascii="Karla" w:eastAsia="Karla" w:hAnsi="Karla" w:cs="Karla"/>
        </w:rPr>
      </w:pPr>
      <w:r w:rsidRPr="769858FA">
        <w:rPr>
          <w:rFonts w:ascii="Karla" w:eastAsia="Karla" w:hAnsi="Karla" w:cs="Karla"/>
        </w:rPr>
        <w:t>Emergency Services (Police, Fire, Ambulance): 000</w:t>
      </w:r>
    </w:p>
    <w:p w14:paraId="05C7C6ED" w14:textId="317419A9" w:rsidR="00561395" w:rsidRDefault="1D888242" w:rsidP="769858FA">
      <w:pPr>
        <w:pStyle w:val="ListParagraph"/>
        <w:numPr>
          <w:ilvl w:val="0"/>
          <w:numId w:val="22"/>
        </w:numPr>
        <w:spacing w:before="240" w:after="240"/>
        <w:rPr>
          <w:rFonts w:ascii="Karla" w:eastAsia="Karla" w:hAnsi="Karla" w:cs="Karla"/>
        </w:rPr>
      </w:pPr>
      <w:r w:rsidRPr="769858FA">
        <w:rPr>
          <w:rFonts w:ascii="Karla" w:eastAsia="Karla" w:hAnsi="Karla" w:cs="Karla"/>
        </w:rPr>
        <w:t>State Emergency Service (SES): 132 500 (for flood and storm assistance)</w:t>
      </w:r>
    </w:p>
    <w:p w14:paraId="4A2274AF" w14:textId="5C9F3DF3" w:rsidR="00561395" w:rsidRDefault="1D888242" w:rsidP="769858FA">
      <w:pPr>
        <w:pStyle w:val="ListParagraph"/>
        <w:numPr>
          <w:ilvl w:val="0"/>
          <w:numId w:val="22"/>
        </w:numPr>
        <w:spacing w:before="240" w:after="240"/>
        <w:rPr>
          <w:rFonts w:ascii="Karla" w:eastAsia="Karla" w:hAnsi="Karla" w:cs="Karla"/>
        </w:rPr>
      </w:pPr>
      <w:r w:rsidRPr="769858FA">
        <w:rPr>
          <w:rFonts w:ascii="Karla" w:eastAsia="Karla" w:hAnsi="Karla" w:cs="Karla"/>
        </w:rPr>
        <w:t>VicEmergency Hotline: 1800 226 226</w:t>
      </w:r>
    </w:p>
    <w:p w14:paraId="2F4E104D" w14:textId="7FC78223" w:rsidR="00561395" w:rsidRDefault="1D888242" w:rsidP="769858FA">
      <w:pPr>
        <w:pStyle w:val="ListParagraph"/>
        <w:numPr>
          <w:ilvl w:val="0"/>
          <w:numId w:val="22"/>
        </w:numPr>
        <w:spacing w:before="240" w:after="240"/>
        <w:rPr>
          <w:rFonts w:ascii="Karla" w:eastAsia="Karla" w:hAnsi="Karla" w:cs="Karla"/>
        </w:rPr>
      </w:pPr>
      <w:r w:rsidRPr="769858FA">
        <w:rPr>
          <w:rFonts w:ascii="Karla" w:eastAsia="Karla" w:hAnsi="Karla" w:cs="Karla"/>
        </w:rPr>
        <w:t>Non-urgent Police Assistance: 131 444</w:t>
      </w:r>
    </w:p>
    <w:p w14:paraId="2C415F06" w14:textId="7BBCBB15" w:rsidR="00561395" w:rsidRDefault="1D888242" w:rsidP="769858FA">
      <w:pPr>
        <w:spacing w:before="240" w:after="240"/>
        <w:rPr>
          <w:rFonts w:ascii="Karla" w:eastAsia="Karla" w:hAnsi="Karla" w:cs="Karla"/>
        </w:rPr>
      </w:pPr>
      <w:r w:rsidRPr="769858FA">
        <w:rPr>
          <w:rFonts w:ascii="Karla" w:eastAsia="Karla" w:hAnsi="Karla" w:cs="Karla"/>
        </w:rPr>
        <w:t>Participants are encouraged to prioritize their safety and delay of travel if conditions are unsafe.</w:t>
      </w:r>
    </w:p>
    <w:p w14:paraId="246125CA" w14:textId="311E7C55" w:rsidR="00561395" w:rsidRDefault="07DCAB95" w:rsidP="769858FA">
      <w:pPr>
        <w:spacing w:line="360" w:lineRule="auto"/>
        <w:rPr>
          <w:rFonts w:ascii="Karla" w:eastAsia="Karla" w:hAnsi="Karla" w:cs="Karla"/>
          <w:color w:val="000000" w:themeColor="text1"/>
        </w:rPr>
      </w:pPr>
      <w:r w:rsidRPr="769858FA">
        <w:rPr>
          <w:rFonts w:ascii="Karla" w:eastAsia="Karla" w:hAnsi="Karla" w:cs="Karla"/>
          <w:color w:val="131313"/>
        </w:rPr>
        <w:t xml:space="preserve">If you find any other resources and info useful, please contact YACVic to share </w:t>
      </w:r>
      <w:r w:rsidRPr="769858FA">
        <w:rPr>
          <w:rFonts w:ascii="Karla" w:eastAsia="Karla" w:hAnsi="Karla" w:cs="Karla"/>
          <w:color w:val="000000" w:themeColor="text1"/>
        </w:rPr>
        <w:t>😊</w:t>
      </w:r>
    </w:p>
    <w:p w14:paraId="0D982DEE" w14:textId="0E4280B8" w:rsidR="34C5BDD5" w:rsidRDefault="34C5BDD5" w:rsidP="326F52F5">
      <w:pPr>
        <w:keepNext/>
        <w:spacing w:before="400" w:after="40" w:line="312" w:lineRule="auto"/>
        <w:rPr>
          <w:rFonts w:ascii="Merriweather" w:eastAsia="Merriweather" w:hAnsi="Merriweather" w:cs="Merriweather"/>
          <w:color w:val="385623"/>
          <w:sz w:val="36"/>
          <w:szCs w:val="36"/>
        </w:rPr>
      </w:pPr>
      <w:r w:rsidRPr="326F52F5">
        <w:rPr>
          <w:rFonts w:ascii="Merriweather" w:eastAsia="Merriweather" w:hAnsi="Merriweather" w:cs="Merriweather"/>
          <w:color w:val="385623"/>
          <w:sz w:val="36"/>
          <w:szCs w:val="36"/>
          <w:u w:val="single"/>
          <w:lang w:val="en-AU"/>
        </w:rPr>
        <w:t xml:space="preserve">Venue: </w:t>
      </w:r>
    </w:p>
    <w:p w14:paraId="3BA0978B" w14:textId="3C145984" w:rsidR="7B113724" w:rsidRDefault="7B113724" w:rsidP="326F52F5">
      <w:pPr>
        <w:keepNext/>
        <w:spacing w:before="400" w:after="40" w:line="312" w:lineRule="auto"/>
        <w:rPr>
          <w:rFonts w:ascii="Merriweather" w:eastAsia="Merriweather" w:hAnsi="Merriweather" w:cs="Merriweather"/>
          <w:color w:val="385623"/>
          <w:sz w:val="36"/>
          <w:szCs w:val="36"/>
          <w:u w:val="single"/>
          <w:lang w:val="en-AU"/>
        </w:rPr>
      </w:pPr>
      <w:r>
        <w:rPr>
          <w:noProof/>
        </w:rPr>
        <w:drawing>
          <wp:inline distT="0" distB="0" distL="0" distR="0" wp14:anchorId="7BB31EDE" wp14:editId="1F951EE0">
            <wp:extent cx="3759697" cy="1581231"/>
            <wp:effectExtent l="0" t="0" r="0" b="0"/>
            <wp:docPr id="11873554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55459" name="Picture 1187355459"/>
                    <pic:cNvPicPr/>
                  </pic:nvPicPr>
                  <pic:blipFill>
                    <a:blip r:embed="rId11">
                      <a:extLst>
                        <a:ext uri="{28A0092B-C50C-407E-A947-70E740481C1C}">
                          <a14:useLocalDpi xmlns:a14="http://schemas.microsoft.com/office/drawing/2010/main"/>
                        </a:ext>
                      </a:extLst>
                    </a:blip>
                    <a:stretch>
                      <a:fillRect/>
                    </a:stretch>
                  </pic:blipFill>
                  <pic:spPr>
                    <a:xfrm>
                      <a:off x="0" y="0"/>
                      <a:ext cx="3759697" cy="1581231"/>
                    </a:xfrm>
                    <a:prstGeom prst="rect">
                      <a:avLst/>
                    </a:prstGeom>
                  </pic:spPr>
                </pic:pic>
              </a:graphicData>
            </a:graphic>
          </wp:inline>
        </w:drawing>
      </w:r>
    </w:p>
    <w:p w14:paraId="5FF4FA63" w14:textId="47577D47" w:rsidR="00561395" w:rsidRDefault="00561395" w:rsidP="769858FA">
      <w:pPr>
        <w:spacing w:line="276" w:lineRule="auto"/>
        <w:ind w:left="1440"/>
      </w:pPr>
    </w:p>
    <w:p w14:paraId="532606D7" w14:textId="7688FF62" w:rsidR="00561395" w:rsidRDefault="1C65F91B" w:rsidP="326F52F5">
      <w:pPr>
        <w:pStyle w:val="Heading2"/>
        <w:spacing w:before="299" w:after="299"/>
        <w:rPr>
          <w:rFonts w:ascii="Aptos" w:eastAsia="Aptos" w:hAnsi="Aptos" w:cs="Aptos"/>
          <w:b/>
          <w:bCs/>
          <w:sz w:val="36"/>
          <w:szCs w:val="36"/>
        </w:rPr>
      </w:pPr>
      <w:bookmarkStart w:id="5" w:name="_Toc58989684"/>
      <w:r w:rsidRPr="326F52F5">
        <w:rPr>
          <w:rFonts w:ascii="Aptos" w:eastAsia="Aptos" w:hAnsi="Aptos" w:cs="Aptos"/>
          <w:b/>
          <w:bCs/>
          <w:sz w:val="36"/>
          <w:szCs w:val="36"/>
        </w:rPr>
        <w:t>Venue &amp; Cultural Design Information</w:t>
      </w:r>
      <w:bookmarkEnd w:id="5"/>
    </w:p>
    <w:p w14:paraId="3DF4C161" w14:textId="49512DAF" w:rsidR="00561395" w:rsidRDefault="1C65F91B" w:rsidP="326F52F5">
      <w:pPr>
        <w:pStyle w:val="Heading3"/>
        <w:spacing w:before="281" w:after="281"/>
        <w:rPr>
          <w:rFonts w:ascii="Aptos" w:eastAsia="Aptos" w:hAnsi="Aptos" w:cs="Aptos"/>
          <w:b/>
          <w:bCs/>
        </w:rPr>
      </w:pPr>
      <w:bookmarkStart w:id="6" w:name="_Toc2094428476"/>
      <w:r w:rsidRPr="326F52F5">
        <w:rPr>
          <w:rFonts w:ascii="Aptos" w:eastAsia="Aptos" w:hAnsi="Aptos" w:cs="Aptos"/>
          <w:b/>
          <w:bCs/>
        </w:rPr>
        <w:t>Deakin Hycel Technology Hub – Warrnambool</w:t>
      </w:r>
      <w:bookmarkEnd w:id="6"/>
    </w:p>
    <w:p w14:paraId="14712098" w14:textId="4CD39156" w:rsidR="00561395" w:rsidRDefault="1C65F91B" w:rsidP="769858FA">
      <w:pPr>
        <w:spacing w:before="240" w:after="240"/>
      </w:pPr>
      <w:r w:rsidRPr="326F52F5">
        <w:rPr>
          <w:rFonts w:ascii="Aptos" w:eastAsia="Aptos" w:hAnsi="Aptos" w:cs="Aptos"/>
        </w:rPr>
        <w:t>The Deakin Hycel Technology Hub was designed using a “Codesigning with Country” approach in collaboration with First Nations consultants from the Gunditjmara/Maar Nation. The building was intentionally created to feel welcoming, connected to Country, and reflective of the local landscape and community.</w:t>
      </w:r>
    </w:p>
    <w:p w14:paraId="3321A1D0" w14:textId="0403F0A6" w:rsidR="00561395" w:rsidRDefault="1C65F91B" w:rsidP="769858FA">
      <w:pPr>
        <w:spacing w:before="240" w:after="240"/>
      </w:pPr>
      <w:r w:rsidRPr="326F52F5">
        <w:rPr>
          <w:rFonts w:ascii="Aptos" w:eastAsia="Aptos" w:hAnsi="Aptos" w:cs="Aptos"/>
        </w:rPr>
        <w:t>Key design features include:</w:t>
      </w:r>
    </w:p>
    <w:p w14:paraId="3BF5B154" w14:textId="485531EB" w:rsidR="00561395" w:rsidRDefault="1C65F91B" w:rsidP="326F52F5">
      <w:pPr>
        <w:pStyle w:val="ListParagraph"/>
        <w:numPr>
          <w:ilvl w:val="0"/>
          <w:numId w:val="5"/>
        </w:numPr>
        <w:spacing w:before="240" w:after="240"/>
        <w:rPr>
          <w:rFonts w:ascii="Aptos" w:eastAsia="Aptos" w:hAnsi="Aptos" w:cs="Aptos"/>
        </w:rPr>
      </w:pPr>
      <w:r w:rsidRPr="326F52F5">
        <w:rPr>
          <w:rFonts w:ascii="Aptos" w:eastAsia="Aptos" w:hAnsi="Aptos" w:cs="Aptos"/>
        </w:rPr>
        <w:t xml:space="preserve">The curved terracotta entrance was inspired by Gunditjmara eel baskets connected to the Budj Bim aquaculture systems, </w:t>
      </w:r>
      <w:r w:rsidR="6162348B" w:rsidRPr="326F52F5">
        <w:rPr>
          <w:rFonts w:ascii="Aptos" w:eastAsia="Aptos" w:hAnsi="Aptos" w:cs="Aptos"/>
        </w:rPr>
        <w:t>symbolizing</w:t>
      </w:r>
      <w:r w:rsidRPr="326F52F5">
        <w:rPr>
          <w:rFonts w:ascii="Aptos" w:eastAsia="Aptos" w:hAnsi="Aptos" w:cs="Aptos"/>
        </w:rPr>
        <w:t xml:space="preserve"> gathering, invitation, and connection.</w:t>
      </w:r>
    </w:p>
    <w:p w14:paraId="77DB432E" w14:textId="3D81CCEA" w:rsidR="00561395" w:rsidRDefault="1C65F91B" w:rsidP="326F52F5">
      <w:pPr>
        <w:pStyle w:val="ListParagraph"/>
        <w:numPr>
          <w:ilvl w:val="0"/>
          <w:numId w:val="5"/>
        </w:numPr>
        <w:spacing w:before="240" w:after="240"/>
        <w:rPr>
          <w:rFonts w:ascii="Aptos" w:eastAsia="Aptos" w:hAnsi="Aptos" w:cs="Aptos"/>
        </w:rPr>
      </w:pPr>
      <w:r w:rsidRPr="326F52F5">
        <w:rPr>
          <w:rFonts w:ascii="Aptos" w:eastAsia="Aptos" w:hAnsi="Aptos" w:cs="Aptos"/>
        </w:rPr>
        <w:t>Circular shapes throughout the building represent the six local mobs/tribes in the Warrnambool region and reflect ideas of equality, yarning circles, and collaboration.</w:t>
      </w:r>
    </w:p>
    <w:p w14:paraId="78B2795E" w14:textId="3262545E" w:rsidR="00561395" w:rsidRDefault="1C65F91B" w:rsidP="326F52F5">
      <w:pPr>
        <w:pStyle w:val="ListParagraph"/>
        <w:numPr>
          <w:ilvl w:val="0"/>
          <w:numId w:val="5"/>
        </w:numPr>
        <w:spacing w:before="240" w:after="240"/>
        <w:rPr>
          <w:rFonts w:ascii="Aptos" w:eastAsia="Aptos" w:hAnsi="Aptos" w:cs="Aptos"/>
        </w:rPr>
      </w:pPr>
      <w:r w:rsidRPr="326F52F5">
        <w:rPr>
          <w:rFonts w:ascii="Aptos" w:eastAsia="Aptos" w:hAnsi="Aptos" w:cs="Aptos"/>
        </w:rPr>
        <w:t>Interior colours and materials were chosen to reflect the surrounding environment, including eucalyptus, saltbush, and sandstone tones.</w:t>
      </w:r>
    </w:p>
    <w:p w14:paraId="464A0507" w14:textId="0439763C" w:rsidR="00561395" w:rsidRDefault="1C65F91B" w:rsidP="326F52F5">
      <w:pPr>
        <w:pStyle w:val="ListParagraph"/>
        <w:numPr>
          <w:ilvl w:val="0"/>
          <w:numId w:val="5"/>
        </w:numPr>
        <w:spacing w:before="240" w:after="240"/>
        <w:rPr>
          <w:rFonts w:ascii="Aptos" w:eastAsia="Aptos" w:hAnsi="Aptos" w:cs="Aptos"/>
        </w:rPr>
      </w:pPr>
      <w:r w:rsidRPr="326F52F5">
        <w:rPr>
          <w:rFonts w:ascii="Aptos" w:eastAsia="Aptos" w:hAnsi="Aptos" w:cs="Aptos"/>
        </w:rPr>
        <w:t>The venue was designed to feel open, warm, and community-focused, rather than highly industrial or closed-off.</w:t>
      </w:r>
    </w:p>
    <w:p w14:paraId="1B1BDEF5" w14:textId="7C0F2F61" w:rsidR="00561395" w:rsidRDefault="1C65F91B" w:rsidP="326F52F5">
      <w:pPr>
        <w:pStyle w:val="ListParagraph"/>
        <w:numPr>
          <w:ilvl w:val="0"/>
          <w:numId w:val="5"/>
        </w:numPr>
        <w:spacing w:before="240" w:after="240"/>
        <w:rPr>
          <w:rFonts w:ascii="Aptos" w:eastAsia="Aptos" w:hAnsi="Aptos" w:cs="Aptos"/>
        </w:rPr>
      </w:pPr>
      <w:r w:rsidRPr="326F52F5">
        <w:rPr>
          <w:rFonts w:ascii="Aptos" w:eastAsia="Aptos" w:hAnsi="Aptos" w:cs="Aptos"/>
        </w:rPr>
        <w:t>Large windows and open spaces allow for significant natural light throughout many areas of the building.</w:t>
      </w:r>
    </w:p>
    <w:p w14:paraId="532559B1" w14:textId="429FBB63" w:rsidR="00561395" w:rsidRDefault="1C65F91B" w:rsidP="326F52F5">
      <w:pPr>
        <w:pStyle w:val="ListParagraph"/>
        <w:numPr>
          <w:ilvl w:val="0"/>
          <w:numId w:val="5"/>
        </w:numPr>
        <w:spacing w:before="240" w:after="240"/>
        <w:rPr>
          <w:rFonts w:ascii="Aptos" w:eastAsia="Aptos" w:hAnsi="Aptos" w:cs="Aptos"/>
        </w:rPr>
      </w:pPr>
      <w:r w:rsidRPr="326F52F5">
        <w:rPr>
          <w:rFonts w:ascii="Aptos" w:eastAsia="Aptos" w:hAnsi="Aptos" w:cs="Aptos"/>
        </w:rPr>
        <w:t>The space connects innovation, sustainability, education, and community through a culturally informed design process.</w:t>
      </w:r>
    </w:p>
    <w:p w14:paraId="655850A4" w14:textId="41D57C33" w:rsidR="00561395" w:rsidRDefault="1C65F91B" w:rsidP="326F52F5">
      <w:pPr>
        <w:pStyle w:val="Heading3"/>
        <w:spacing w:before="281" w:after="281"/>
        <w:rPr>
          <w:rFonts w:ascii="Aptos" w:eastAsia="Aptos" w:hAnsi="Aptos" w:cs="Aptos"/>
          <w:b/>
          <w:bCs/>
        </w:rPr>
      </w:pPr>
      <w:bookmarkStart w:id="7" w:name="_Toc349689657"/>
      <w:r w:rsidRPr="326F52F5">
        <w:rPr>
          <w:rFonts w:ascii="Aptos" w:eastAsia="Aptos" w:hAnsi="Aptos" w:cs="Aptos"/>
          <w:b/>
          <w:bCs/>
        </w:rPr>
        <w:t>Sensory &amp; Environmental Notes</w:t>
      </w:r>
      <w:bookmarkEnd w:id="7"/>
    </w:p>
    <w:p w14:paraId="5103EDC7" w14:textId="1721242F" w:rsidR="00561395" w:rsidRDefault="1C65F91B" w:rsidP="326F52F5">
      <w:pPr>
        <w:pStyle w:val="ListParagraph"/>
        <w:numPr>
          <w:ilvl w:val="0"/>
          <w:numId w:val="4"/>
        </w:numPr>
        <w:spacing w:before="240" w:after="240"/>
        <w:rPr>
          <w:rFonts w:ascii="Aptos" w:eastAsia="Aptos" w:hAnsi="Aptos" w:cs="Aptos"/>
        </w:rPr>
      </w:pPr>
      <w:r w:rsidRPr="326F52F5">
        <w:rPr>
          <w:rFonts w:ascii="Aptos" w:eastAsia="Aptos" w:hAnsi="Aptos" w:cs="Aptos"/>
        </w:rPr>
        <w:t>Many areas contain natural lighting which may become bright during sunny weather.</w:t>
      </w:r>
    </w:p>
    <w:p w14:paraId="70ECF9D2" w14:textId="74208383" w:rsidR="00561395" w:rsidRDefault="1C65F91B" w:rsidP="326F52F5">
      <w:pPr>
        <w:pStyle w:val="ListParagraph"/>
        <w:numPr>
          <w:ilvl w:val="0"/>
          <w:numId w:val="4"/>
        </w:numPr>
        <w:spacing w:before="240" w:after="240"/>
        <w:rPr>
          <w:rFonts w:ascii="Aptos" w:eastAsia="Aptos" w:hAnsi="Aptos" w:cs="Aptos"/>
        </w:rPr>
      </w:pPr>
      <w:r w:rsidRPr="326F52F5">
        <w:rPr>
          <w:rFonts w:ascii="Aptos" w:eastAsia="Aptos" w:hAnsi="Aptos" w:cs="Aptos"/>
        </w:rPr>
        <w:t xml:space="preserve">The building is generally quiet outside of scheduled events and university </w:t>
      </w:r>
      <w:r w:rsidR="0DE4E872" w:rsidRPr="326F52F5">
        <w:rPr>
          <w:rFonts w:ascii="Aptos" w:eastAsia="Aptos" w:hAnsi="Aptos" w:cs="Aptos"/>
        </w:rPr>
        <w:t>activities</w:t>
      </w:r>
      <w:r w:rsidRPr="326F52F5">
        <w:rPr>
          <w:rFonts w:ascii="Aptos" w:eastAsia="Aptos" w:hAnsi="Aptos" w:cs="Aptos"/>
        </w:rPr>
        <w:t>.</w:t>
      </w:r>
    </w:p>
    <w:p w14:paraId="2FD69AAC" w14:textId="3D2AD526" w:rsidR="00561395" w:rsidRDefault="1C65F91B" w:rsidP="326F52F5">
      <w:pPr>
        <w:pStyle w:val="ListParagraph"/>
        <w:numPr>
          <w:ilvl w:val="0"/>
          <w:numId w:val="4"/>
        </w:numPr>
        <w:spacing w:before="240" w:after="240"/>
        <w:rPr>
          <w:rFonts w:ascii="Aptos" w:eastAsia="Aptos" w:hAnsi="Aptos" w:cs="Aptos"/>
        </w:rPr>
      </w:pPr>
      <w:r w:rsidRPr="326F52F5">
        <w:rPr>
          <w:rFonts w:ascii="Aptos" w:eastAsia="Aptos" w:hAnsi="Aptos" w:cs="Aptos"/>
        </w:rPr>
        <w:t>Open communal spaces may create some background noise during networking or catering periods.</w:t>
      </w:r>
    </w:p>
    <w:p w14:paraId="6F731F38" w14:textId="24EA2E2D" w:rsidR="00561395" w:rsidRDefault="1C65F91B" w:rsidP="326F52F5">
      <w:pPr>
        <w:pStyle w:val="ListParagraph"/>
        <w:numPr>
          <w:ilvl w:val="0"/>
          <w:numId w:val="4"/>
        </w:numPr>
        <w:spacing w:before="240" w:after="240"/>
        <w:rPr>
          <w:rFonts w:ascii="Aptos" w:eastAsia="Aptos" w:hAnsi="Aptos" w:cs="Aptos"/>
        </w:rPr>
      </w:pPr>
      <w:r w:rsidRPr="326F52F5">
        <w:rPr>
          <w:rFonts w:ascii="Aptos" w:eastAsia="Aptos" w:hAnsi="Aptos" w:cs="Aptos"/>
        </w:rPr>
        <w:t>The venue has a modern university and research facility environment with minimal strong smells.</w:t>
      </w:r>
    </w:p>
    <w:p w14:paraId="298807A0" w14:textId="699EC1B0" w:rsidR="00561395" w:rsidRDefault="1C65F91B" w:rsidP="326F52F5">
      <w:pPr>
        <w:pStyle w:val="ListParagraph"/>
        <w:numPr>
          <w:ilvl w:val="0"/>
          <w:numId w:val="4"/>
        </w:numPr>
        <w:spacing w:before="240" w:after="240"/>
        <w:rPr>
          <w:rFonts w:ascii="Aptos" w:eastAsia="Aptos" w:hAnsi="Aptos" w:cs="Aptos"/>
        </w:rPr>
      </w:pPr>
      <w:r w:rsidRPr="326F52F5">
        <w:rPr>
          <w:rFonts w:ascii="Aptos" w:eastAsia="Aptos" w:hAnsi="Aptos" w:cs="Aptos"/>
        </w:rPr>
        <w:t>Some areas may include polished flooring surfaces.</w:t>
      </w:r>
    </w:p>
    <w:p w14:paraId="5B015221" w14:textId="3E239C4E" w:rsidR="00561395" w:rsidRDefault="68138F99" w:rsidP="326F52F5">
      <w:pPr>
        <w:spacing w:before="240" w:after="240"/>
        <w:rPr>
          <w:rFonts w:ascii="Aptos" w:eastAsia="Aptos" w:hAnsi="Aptos" w:cs="Aptos"/>
        </w:rPr>
      </w:pPr>
      <w:r>
        <w:rPr>
          <w:noProof/>
        </w:rPr>
        <w:drawing>
          <wp:inline distT="0" distB="0" distL="0" distR="0" wp14:anchorId="07417BD6" wp14:editId="4A5C05DA">
            <wp:extent cx="5086350" cy="2583931"/>
            <wp:effectExtent l="0" t="0" r="0" b="0"/>
            <wp:docPr id="54899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961" name="Picture 5489961"/>
                    <pic:cNvPicPr/>
                  </pic:nvPicPr>
                  <pic:blipFill>
                    <a:blip r:embed="rId12">
                      <a:extLst>
                        <a:ext uri="{28A0092B-C50C-407E-A947-70E740481C1C}">
                          <a14:useLocalDpi xmlns:a14="http://schemas.microsoft.com/office/drawing/2010/main"/>
                        </a:ext>
                      </a:extLst>
                    </a:blip>
                    <a:stretch>
                      <a:fillRect/>
                    </a:stretch>
                  </pic:blipFill>
                  <pic:spPr>
                    <a:xfrm>
                      <a:off x="0" y="0"/>
                      <a:ext cx="5086350" cy="2583931"/>
                    </a:xfrm>
                    <a:prstGeom prst="rect">
                      <a:avLst/>
                    </a:prstGeom>
                  </pic:spPr>
                </pic:pic>
              </a:graphicData>
            </a:graphic>
          </wp:inline>
        </w:drawing>
      </w:r>
    </w:p>
    <w:p w14:paraId="65A44252" w14:textId="4287649E" w:rsidR="00561395" w:rsidRDefault="00561395" w:rsidP="326F52F5">
      <w:pPr>
        <w:spacing w:before="240" w:after="240"/>
        <w:rPr>
          <w:rFonts w:ascii="Aptos" w:eastAsia="Aptos" w:hAnsi="Aptos" w:cs="Aptos"/>
        </w:rPr>
      </w:pPr>
    </w:p>
    <w:p w14:paraId="2993149E" w14:textId="35852A85" w:rsidR="00561395" w:rsidRDefault="00561395" w:rsidP="326F52F5">
      <w:pPr>
        <w:spacing w:before="240" w:after="240"/>
      </w:pPr>
    </w:p>
    <w:p w14:paraId="5FC78E0A" w14:textId="18EA1DC7" w:rsidR="00561395" w:rsidRDefault="5A49E406" w:rsidP="326F52F5">
      <w:pPr>
        <w:pStyle w:val="Heading2"/>
        <w:rPr>
          <w:rFonts w:ascii="Karla" w:eastAsia="Karla" w:hAnsi="Karla" w:cs="Karla"/>
          <w:color w:val="000000" w:themeColor="text1"/>
          <w:sz w:val="24"/>
          <w:szCs w:val="24"/>
        </w:rPr>
      </w:pPr>
      <w:bookmarkStart w:id="8" w:name="_Toc856815462"/>
      <w:r w:rsidRPr="326F52F5">
        <w:t>Campus map:</w:t>
      </w:r>
      <w:bookmarkEnd w:id="8"/>
    </w:p>
    <w:p w14:paraId="50E0D0D0" w14:textId="1FBB4EE6" w:rsidR="00561395" w:rsidRDefault="507A0ED8" w:rsidP="769858FA">
      <w:r>
        <w:rPr>
          <w:noProof/>
        </w:rPr>
        <w:drawing>
          <wp:inline distT="0" distB="0" distL="0" distR="0" wp14:anchorId="27B66912" wp14:editId="2351D0D2">
            <wp:extent cx="2671152" cy="3719686"/>
            <wp:effectExtent l="0" t="0" r="0" b="0"/>
            <wp:docPr id="13689524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952462" name="Picture 1368952462"/>
                    <pic:cNvPicPr/>
                  </pic:nvPicPr>
                  <pic:blipFill>
                    <a:blip r:embed="rId13">
                      <a:extLst>
                        <a:ext uri="{28A0092B-C50C-407E-A947-70E740481C1C}">
                          <a14:useLocalDpi xmlns:a14="http://schemas.microsoft.com/office/drawing/2010/main"/>
                        </a:ext>
                      </a:extLst>
                    </a:blip>
                    <a:stretch>
                      <a:fillRect/>
                    </a:stretch>
                  </pic:blipFill>
                  <pic:spPr>
                    <a:xfrm>
                      <a:off x="0" y="0"/>
                      <a:ext cx="2671152" cy="3719686"/>
                    </a:xfrm>
                    <a:prstGeom prst="rect">
                      <a:avLst/>
                    </a:prstGeom>
                  </pic:spPr>
                </pic:pic>
              </a:graphicData>
            </a:graphic>
          </wp:inline>
        </w:drawing>
      </w:r>
    </w:p>
    <w:p w14:paraId="1597FDA3" w14:textId="5860A51F" w:rsidR="00561395" w:rsidRDefault="507A0ED8" w:rsidP="769858FA">
      <w:pPr>
        <w:spacing w:line="360" w:lineRule="auto"/>
        <w:rPr>
          <w:rFonts w:ascii="Karla" w:eastAsia="Karla" w:hAnsi="Karla" w:cs="Karla"/>
          <w:color w:val="000000" w:themeColor="text1"/>
        </w:rPr>
      </w:pPr>
      <w:hyperlink r:id="rId14">
        <w:r w:rsidRPr="769858FA">
          <w:rPr>
            <w:rStyle w:val="Hyperlink"/>
            <w:rFonts w:ascii="Karla" w:eastAsia="Karla" w:hAnsi="Karla" w:cs="Karla"/>
          </w:rPr>
          <w:t>campus map</w:t>
        </w:r>
      </w:hyperlink>
    </w:p>
    <w:p w14:paraId="1D4FF2B7" w14:textId="14E117DC" w:rsidR="00561395" w:rsidRDefault="00561395" w:rsidP="769858FA">
      <w:pPr>
        <w:spacing w:line="360" w:lineRule="auto"/>
        <w:rPr>
          <w:rFonts w:ascii="Karla" w:eastAsia="Karla" w:hAnsi="Karla" w:cs="Karla"/>
          <w:color w:val="000000" w:themeColor="text1"/>
        </w:rPr>
      </w:pPr>
    </w:p>
    <w:p w14:paraId="677214A2" w14:textId="44600AF6" w:rsidR="00561395" w:rsidRDefault="00561395" w:rsidP="769858FA">
      <w:pPr>
        <w:spacing w:line="360" w:lineRule="auto"/>
        <w:rPr>
          <w:rFonts w:ascii="Karla" w:eastAsia="Karla" w:hAnsi="Karla" w:cs="Karla"/>
          <w:color w:val="000000" w:themeColor="text1"/>
        </w:rPr>
      </w:pPr>
    </w:p>
    <w:p w14:paraId="1C0733DD" w14:textId="5DF3B52B" w:rsidR="00561395" w:rsidRDefault="00561395" w:rsidP="769858FA">
      <w:pPr>
        <w:spacing w:line="360" w:lineRule="auto"/>
        <w:rPr>
          <w:rFonts w:ascii="Karla" w:eastAsia="Karla" w:hAnsi="Karla" w:cs="Karla"/>
          <w:color w:val="000000" w:themeColor="text1"/>
        </w:rPr>
      </w:pPr>
    </w:p>
    <w:p w14:paraId="34D81CDC" w14:textId="74389161" w:rsidR="00561395" w:rsidRDefault="00561395" w:rsidP="769858FA">
      <w:pPr>
        <w:spacing w:line="360" w:lineRule="auto"/>
        <w:rPr>
          <w:rFonts w:ascii="Karla" w:eastAsia="Karla" w:hAnsi="Karla" w:cs="Karla"/>
          <w:color w:val="000000" w:themeColor="text1"/>
        </w:rPr>
      </w:pPr>
    </w:p>
    <w:p w14:paraId="2DB3AB1E" w14:textId="768D5E5B" w:rsidR="326F52F5" w:rsidRDefault="326F52F5"/>
    <w:p w14:paraId="5B306116" w14:textId="5437462B" w:rsidR="326F52F5" w:rsidRDefault="326F52F5"/>
    <w:p w14:paraId="1DC8CF4D" w14:textId="72037A9B" w:rsidR="326F52F5" w:rsidRDefault="326F52F5"/>
    <w:p w14:paraId="5BEF58C5" w14:textId="74519378" w:rsidR="326F52F5" w:rsidRDefault="326F52F5"/>
    <w:p w14:paraId="1AC6A76A" w14:textId="725E4DD3" w:rsidR="326F52F5" w:rsidRDefault="326F52F5"/>
    <w:p w14:paraId="5D86E68E" w14:textId="4AF6D0C4" w:rsidR="326F52F5" w:rsidRDefault="326F52F5"/>
    <w:tbl>
      <w:tblPr>
        <w:tblStyle w:val="TableGridLight"/>
        <w:tblW w:w="9450" w:type="dxa"/>
        <w:tblBorders>
          <w:top w:val="single" w:sz="6" w:space="0" w:color="auto"/>
          <w:left w:val="single" w:sz="6" w:space="0" w:color="auto"/>
          <w:bottom w:val="single" w:sz="6" w:space="0" w:color="auto"/>
          <w:right w:val="single" w:sz="6" w:space="0" w:color="auto"/>
        </w:tblBorders>
        <w:tblLook w:val="06A0" w:firstRow="1" w:lastRow="0" w:firstColumn="1" w:lastColumn="0" w:noHBand="1" w:noVBand="1"/>
      </w:tblPr>
      <w:tblGrid>
        <w:gridCol w:w="4425"/>
        <w:gridCol w:w="329"/>
        <w:gridCol w:w="4696"/>
      </w:tblGrid>
      <w:tr w:rsidR="769858FA" w14:paraId="7B85E12D" w14:textId="77777777" w:rsidTr="326F52F5">
        <w:trPr>
          <w:trHeight w:val="285"/>
        </w:trPr>
        <w:tc>
          <w:tcPr>
            <w:tcW w:w="4395" w:type="dxa"/>
            <w:tcBorders>
              <w:top w:val="nil"/>
              <w:left w:val="nil"/>
              <w:bottom w:val="nil"/>
              <w:right w:val="nil"/>
            </w:tcBorders>
            <w:tcMar>
              <w:left w:w="105" w:type="dxa"/>
              <w:right w:w="105" w:type="dxa"/>
            </w:tcMar>
          </w:tcPr>
          <w:p w14:paraId="76ECF991" w14:textId="0DA0B8AA" w:rsidR="769858FA" w:rsidRDefault="39B7AF88" w:rsidP="326F52F5">
            <w:pPr>
              <w:spacing w:line="360" w:lineRule="auto"/>
              <w:rPr>
                <w:rFonts w:ascii="Karla" w:eastAsia="Karla" w:hAnsi="Karla" w:cs="Karla"/>
              </w:rPr>
            </w:pPr>
            <w:r w:rsidRPr="326F52F5">
              <w:rPr>
                <w:rFonts w:ascii="Karla" w:eastAsia="Karla" w:hAnsi="Karla" w:cs="Karla"/>
                <w:lang w:val="en-AU"/>
              </w:rPr>
              <w:t>Function Room:</w:t>
            </w:r>
            <w:r w:rsidR="6E1E3F13" w:rsidRPr="326F52F5">
              <w:rPr>
                <w:rFonts w:ascii="Karla" w:eastAsia="Karla" w:hAnsi="Karla" w:cs="Karla"/>
                <w:lang w:val="en-AU"/>
              </w:rPr>
              <w:t xml:space="preserve"> </w:t>
            </w:r>
          </w:p>
          <w:p w14:paraId="00FAB2CC" w14:textId="34FC3087" w:rsidR="428BEDA3" w:rsidRDefault="428BEDA3" w:rsidP="326F52F5">
            <w:pPr>
              <w:spacing w:line="360" w:lineRule="auto"/>
              <w:rPr>
                <w:rFonts w:ascii="Karla" w:eastAsia="Karla" w:hAnsi="Karla" w:cs="Karla"/>
                <w:lang w:val="en-AU"/>
              </w:rPr>
            </w:pPr>
            <w:r>
              <w:rPr>
                <w:noProof/>
              </w:rPr>
              <w:drawing>
                <wp:inline distT="0" distB="0" distL="0" distR="0" wp14:anchorId="3B70D5B5" wp14:editId="500B65B0">
                  <wp:extent cx="2676525" cy="1733550"/>
                  <wp:effectExtent l="0" t="0" r="0" b="0"/>
                  <wp:docPr id="7001339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133935" name="Picture 700133935"/>
                          <pic:cNvPicPr/>
                        </pic:nvPicPr>
                        <pic:blipFill>
                          <a:blip r:embed="rId15">
                            <a:extLst>
                              <a:ext uri="{28A0092B-C50C-407E-A947-70E740481C1C}">
                                <a14:useLocalDpi xmlns:a14="http://schemas.microsoft.com/office/drawing/2010/main"/>
                              </a:ext>
                            </a:extLst>
                          </a:blip>
                          <a:stretch>
                            <a:fillRect/>
                          </a:stretch>
                        </pic:blipFill>
                        <pic:spPr>
                          <a:xfrm>
                            <a:off x="0" y="0"/>
                            <a:ext cx="2676525" cy="1733550"/>
                          </a:xfrm>
                          <a:prstGeom prst="rect">
                            <a:avLst/>
                          </a:prstGeom>
                        </pic:spPr>
                      </pic:pic>
                    </a:graphicData>
                  </a:graphic>
                </wp:inline>
              </w:drawing>
            </w:r>
          </w:p>
          <w:p w14:paraId="4FB4FEDB" w14:textId="47F6217F" w:rsidR="769858FA" w:rsidRDefault="769858FA" w:rsidP="769858FA">
            <w:pPr>
              <w:rPr>
                <w:rFonts w:ascii="Karla" w:eastAsia="Karla" w:hAnsi="Karla" w:cs="Karla"/>
              </w:rPr>
            </w:pPr>
          </w:p>
        </w:tc>
        <w:tc>
          <w:tcPr>
            <w:tcW w:w="330" w:type="dxa"/>
            <w:tcBorders>
              <w:top w:val="nil"/>
              <w:left w:val="nil"/>
              <w:bottom w:val="nil"/>
              <w:right w:val="nil"/>
            </w:tcBorders>
            <w:tcMar>
              <w:left w:w="105" w:type="dxa"/>
              <w:right w:w="105" w:type="dxa"/>
            </w:tcMar>
          </w:tcPr>
          <w:p w14:paraId="452A0FA9" w14:textId="67246FF3" w:rsidR="326F52F5" w:rsidRDefault="326F52F5" w:rsidP="326F52F5">
            <w:pPr>
              <w:spacing w:line="360" w:lineRule="auto"/>
              <w:rPr>
                <w:rFonts w:ascii="Karla" w:eastAsia="Karla" w:hAnsi="Karla" w:cs="Karla"/>
                <w:lang w:val="en-AU"/>
              </w:rPr>
            </w:pPr>
          </w:p>
        </w:tc>
        <w:tc>
          <w:tcPr>
            <w:tcW w:w="4725" w:type="dxa"/>
            <w:tcBorders>
              <w:top w:val="nil"/>
              <w:left w:val="nil"/>
              <w:bottom w:val="nil"/>
              <w:right w:val="nil"/>
            </w:tcBorders>
            <w:tcMar>
              <w:left w:w="105" w:type="dxa"/>
              <w:right w:w="105" w:type="dxa"/>
            </w:tcMar>
          </w:tcPr>
          <w:p w14:paraId="4986A673" w14:textId="67FA93D9" w:rsidR="769858FA" w:rsidRDefault="769858FA" w:rsidP="769858FA">
            <w:pPr>
              <w:spacing w:line="360" w:lineRule="auto"/>
            </w:pPr>
          </w:p>
          <w:p w14:paraId="7BC78A80" w14:textId="5DC8C9EE" w:rsidR="769858FA" w:rsidRDefault="769858FA" w:rsidP="769858FA">
            <w:pPr>
              <w:rPr>
                <w:rFonts w:ascii="Karla" w:eastAsia="Karla" w:hAnsi="Karla" w:cs="Karla"/>
              </w:rPr>
            </w:pPr>
          </w:p>
        </w:tc>
      </w:tr>
      <w:tr w:rsidR="769858FA" w14:paraId="429ECD01" w14:textId="77777777" w:rsidTr="326F52F5">
        <w:trPr>
          <w:trHeight w:val="285"/>
        </w:trPr>
        <w:tc>
          <w:tcPr>
            <w:tcW w:w="4395" w:type="dxa"/>
            <w:tcBorders>
              <w:top w:val="nil"/>
              <w:left w:val="nil"/>
              <w:bottom w:val="nil"/>
              <w:right w:val="nil"/>
            </w:tcBorders>
            <w:tcMar>
              <w:left w:w="105" w:type="dxa"/>
              <w:right w:w="105" w:type="dxa"/>
            </w:tcMar>
          </w:tcPr>
          <w:p w14:paraId="23685BA5" w14:textId="7C3938BB" w:rsidR="769858FA" w:rsidRDefault="39B7AF88" w:rsidP="326F52F5">
            <w:pPr>
              <w:rPr>
                <w:rFonts w:ascii="Karla" w:eastAsia="Karla" w:hAnsi="Karla" w:cs="Karla"/>
              </w:rPr>
            </w:pPr>
            <w:r w:rsidRPr="326F52F5">
              <w:rPr>
                <w:rFonts w:ascii="Karla" w:eastAsia="Karla" w:hAnsi="Karla" w:cs="Karla"/>
                <w:lang w:val="en-AU"/>
              </w:rPr>
              <w:t>Meeting room:</w:t>
            </w:r>
            <w:r w:rsidR="6FAC70C9" w:rsidRPr="326F52F5">
              <w:rPr>
                <w:rFonts w:ascii="Karla" w:eastAsia="Karla" w:hAnsi="Karla" w:cs="Karla"/>
                <w:lang w:val="en-AU"/>
              </w:rPr>
              <w:t xml:space="preserve"> </w:t>
            </w:r>
            <w:r w:rsidR="6FD088FF" w:rsidRPr="326F52F5">
              <w:rPr>
                <w:rFonts w:ascii="Karla" w:eastAsia="Karla" w:hAnsi="Karla" w:cs="Karla"/>
                <w:lang w:val="en-AU"/>
              </w:rPr>
              <w:t xml:space="preserve"> </w:t>
            </w:r>
            <w:r w:rsidR="6FD088FF">
              <w:rPr>
                <w:noProof/>
              </w:rPr>
              <w:drawing>
                <wp:inline distT="0" distB="0" distL="0" distR="0" wp14:anchorId="7AF75B80" wp14:editId="513FEF32">
                  <wp:extent cx="2362200" cy="2676525"/>
                  <wp:effectExtent l="0" t="0" r="0" b="0"/>
                  <wp:docPr id="734911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91199" name="Picture 73491199"/>
                          <pic:cNvPicPr/>
                        </pic:nvPicPr>
                        <pic:blipFill>
                          <a:blip r:embed="rId16">
                            <a:extLst>
                              <a:ext uri="{28A0092B-C50C-407E-A947-70E740481C1C}">
                                <a14:useLocalDpi xmlns:a14="http://schemas.microsoft.com/office/drawing/2010/main"/>
                              </a:ext>
                            </a:extLst>
                          </a:blip>
                          <a:stretch>
                            <a:fillRect/>
                          </a:stretch>
                        </pic:blipFill>
                        <pic:spPr>
                          <a:xfrm>
                            <a:off x="0" y="0"/>
                            <a:ext cx="2362200" cy="2676525"/>
                          </a:xfrm>
                          <a:prstGeom prst="rect">
                            <a:avLst/>
                          </a:prstGeom>
                        </pic:spPr>
                      </pic:pic>
                    </a:graphicData>
                  </a:graphic>
                </wp:inline>
              </w:drawing>
            </w:r>
          </w:p>
          <w:p w14:paraId="0BC65966" w14:textId="5CE9A1FE" w:rsidR="769858FA" w:rsidRDefault="769858FA" w:rsidP="326F52F5">
            <w:pPr>
              <w:rPr>
                <w:rFonts w:ascii="Karla" w:eastAsia="Karla" w:hAnsi="Karla" w:cs="Karla"/>
              </w:rPr>
            </w:pPr>
          </w:p>
          <w:p w14:paraId="5256C182" w14:textId="68CBC71E" w:rsidR="769858FA" w:rsidRDefault="5CC1E582" w:rsidP="326F52F5">
            <w:pPr>
              <w:pStyle w:val="Heading2"/>
              <w:spacing w:before="299" w:after="299"/>
              <w:rPr>
                <w:rFonts w:ascii="Karla" w:eastAsia="Karla" w:hAnsi="Karla" w:cs="Karla"/>
                <w:b/>
                <w:bCs/>
                <w:sz w:val="36"/>
                <w:szCs w:val="36"/>
              </w:rPr>
            </w:pPr>
            <w:bookmarkStart w:id="9" w:name="_Toc1237116281"/>
            <w:r w:rsidRPr="326F52F5">
              <w:rPr>
                <w:rFonts w:ascii="Karla" w:eastAsia="Karla" w:hAnsi="Karla" w:cs="Karla"/>
                <w:b/>
                <w:bCs/>
                <w:sz w:val="36"/>
                <w:szCs w:val="36"/>
              </w:rPr>
              <w:t>Bathrooms &amp; Accessibility Access</w:t>
            </w:r>
            <w:bookmarkEnd w:id="9"/>
          </w:p>
          <w:p w14:paraId="1066A7B2" w14:textId="723392DB" w:rsidR="769858FA" w:rsidRDefault="5CC1E582" w:rsidP="326F52F5">
            <w:pPr>
              <w:pStyle w:val="ListParagraph"/>
              <w:numPr>
                <w:ilvl w:val="0"/>
                <w:numId w:val="2"/>
              </w:numPr>
              <w:spacing w:before="240" w:after="240"/>
              <w:rPr>
                <w:rFonts w:ascii="Karla" w:eastAsia="Karla" w:hAnsi="Karla" w:cs="Karla"/>
              </w:rPr>
            </w:pPr>
            <w:r w:rsidRPr="326F52F5">
              <w:rPr>
                <w:rFonts w:ascii="Karla" w:eastAsia="Karla" w:hAnsi="Karla" w:cs="Karla"/>
              </w:rPr>
              <w:t>Accessible bathroom facilities are available within the Hycel Technology Hub building.</w:t>
            </w:r>
          </w:p>
          <w:p w14:paraId="6136BA13" w14:textId="7DCABB62" w:rsidR="769858FA" w:rsidRDefault="5CC1E582" w:rsidP="326F52F5">
            <w:pPr>
              <w:pStyle w:val="ListParagraph"/>
              <w:numPr>
                <w:ilvl w:val="0"/>
                <w:numId w:val="2"/>
              </w:numPr>
              <w:spacing w:before="240" w:after="240"/>
              <w:rPr>
                <w:rFonts w:ascii="Karla" w:eastAsia="Karla" w:hAnsi="Karla" w:cs="Karla"/>
              </w:rPr>
            </w:pPr>
            <w:r w:rsidRPr="326F52F5">
              <w:rPr>
                <w:rFonts w:ascii="Karla" w:eastAsia="Karla" w:hAnsi="Karla" w:cs="Karla"/>
              </w:rPr>
              <w:t>Bathrooms are located within short walking distance from the main conference and meeting spaces.</w:t>
            </w:r>
          </w:p>
          <w:p w14:paraId="79051381" w14:textId="5252D40B" w:rsidR="769858FA" w:rsidRDefault="5CC1E582" w:rsidP="326F52F5">
            <w:pPr>
              <w:pStyle w:val="ListParagraph"/>
              <w:numPr>
                <w:ilvl w:val="0"/>
                <w:numId w:val="2"/>
              </w:numPr>
              <w:spacing w:before="240" w:after="240"/>
              <w:rPr>
                <w:rFonts w:ascii="Karla" w:eastAsia="Karla" w:hAnsi="Karla" w:cs="Karla"/>
              </w:rPr>
            </w:pPr>
            <w:r w:rsidRPr="326F52F5">
              <w:rPr>
                <w:rFonts w:ascii="Karla" w:eastAsia="Karla" w:hAnsi="Karla" w:cs="Karla"/>
              </w:rPr>
              <w:t>Female, Male and all-gender bathroom facilities are available onsite.</w:t>
            </w:r>
          </w:p>
          <w:p w14:paraId="09FB28CD" w14:textId="0644B90D" w:rsidR="769858FA" w:rsidRDefault="5CC1E582" w:rsidP="326F52F5">
            <w:pPr>
              <w:pStyle w:val="ListParagraph"/>
              <w:numPr>
                <w:ilvl w:val="0"/>
                <w:numId w:val="2"/>
              </w:numPr>
              <w:spacing w:before="240" w:after="240"/>
              <w:rPr>
                <w:rFonts w:ascii="Karla" w:eastAsia="Karla" w:hAnsi="Karla" w:cs="Karla"/>
              </w:rPr>
            </w:pPr>
            <w:r w:rsidRPr="326F52F5">
              <w:rPr>
                <w:rFonts w:ascii="Karla" w:eastAsia="Karla" w:hAnsi="Karla" w:cs="Karla"/>
              </w:rPr>
              <w:t>Bathroom entrances are accessible via wide internal corridors.</w:t>
            </w:r>
          </w:p>
          <w:p w14:paraId="49832D77" w14:textId="50B873C0" w:rsidR="769858FA" w:rsidRDefault="5CC1E582" w:rsidP="326F52F5">
            <w:pPr>
              <w:pStyle w:val="ListParagraph"/>
              <w:numPr>
                <w:ilvl w:val="0"/>
                <w:numId w:val="2"/>
              </w:numPr>
              <w:spacing w:before="240" w:after="240"/>
              <w:rPr>
                <w:rFonts w:ascii="Karla" w:eastAsia="Karla" w:hAnsi="Karla" w:cs="Karla"/>
              </w:rPr>
            </w:pPr>
            <w:r w:rsidRPr="326F52F5">
              <w:rPr>
                <w:rFonts w:ascii="Karla" w:eastAsia="Karla" w:hAnsi="Karla" w:cs="Karla"/>
              </w:rPr>
              <w:t>The venue is step-free throughout public areas and amenities.</w:t>
            </w:r>
          </w:p>
          <w:p w14:paraId="00AAFB1F" w14:textId="1186DB75" w:rsidR="769858FA" w:rsidRDefault="5CC1E582" w:rsidP="326F52F5">
            <w:pPr>
              <w:pStyle w:val="ListParagraph"/>
              <w:numPr>
                <w:ilvl w:val="0"/>
                <w:numId w:val="2"/>
              </w:numPr>
              <w:spacing w:before="240" w:after="240"/>
              <w:rPr>
                <w:rFonts w:ascii="Karla" w:eastAsia="Karla" w:hAnsi="Karla" w:cs="Karla"/>
              </w:rPr>
            </w:pPr>
            <w:r w:rsidRPr="326F52F5">
              <w:rPr>
                <w:rFonts w:ascii="Karla" w:eastAsia="Karla" w:hAnsi="Karla" w:cs="Karla"/>
              </w:rPr>
              <w:t>Lighting in bathroom areas is standard indoor lighting.</w:t>
            </w:r>
          </w:p>
          <w:p w14:paraId="26EC3F42" w14:textId="7E90404E" w:rsidR="769858FA" w:rsidRDefault="5CC1E582" w:rsidP="326F52F5">
            <w:pPr>
              <w:pStyle w:val="ListParagraph"/>
              <w:numPr>
                <w:ilvl w:val="0"/>
                <w:numId w:val="2"/>
              </w:numPr>
              <w:spacing w:before="240" w:after="240"/>
              <w:rPr>
                <w:rFonts w:ascii="Karla" w:eastAsia="Karla" w:hAnsi="Karla" w:cs="Karla"/>
              </w:rPr>
            </w:pPr>
            <w:r w:rsidRPr="326F52F5">
              <w:rPr>
                <w:rFonts w:ascii="Karla" w:eastAsia="Karla" w:hAnsi="Karla" w:cs="Karla"/>
              </w:rPr>
              <w:t xml:space="preserve">Hand dryers and sinks are available within </w:t>
            </w:r>
            <w:r w:rsidR="4CCC9CA9" w:rsidRPr="326F52F5">
              <w:rPr>
                <w:rFonts w:ascii="Karla" w:eastAsia="Karla" w:hAnsi="Karla" w:cs="Karla"/>
              </w:rPr>
              <w:t>amenities of</w:t>
            </w:r>
            <w:r w:rsidRPr="326F52F5">
              <w:rPr>
                <w:rFonts w:ascii="Karla" w:eastAsia="Karla" w:hAnsi="Karla" w:cs="Karla"/>
              </w:rPr>
              <w:t xml:space="preserve"> </w:t>
            </w:r>
            <w:r w:rsidR="750F2DB1" w:rsidRPr="326F52F5">
              <w:rPr>
                <w:rFonts w:ascii="Karla" w:eastAsia="Karla" w:hAnsi="Karla" w:cs="Karla"/>
              </w:rPr>
              <w:t>space</w:t>
            </w:r>
            <w:r w:rsidRPr="326F52F5">
              <w:rPr>
                <w:rFonts w:ascii="Karla" w:eastAsia="Karla" w:hAnsi="Karla" w:cs="Karla"/>
              </w:rPr>
              <w:t>.</w:t>
            </w:r>
          </w:p>
          <w:p w14:paraId="6B823379" w14:textId="611FD77A" w:rsidR="769858FA" w:rsidRDefault="473DF5B2" w:rsidP="326F52F5">
            <w:pPr>
              <w:pStyle w:val="ListParagraph"/>
              <w:numPr>
                <w:ilvl w:val="0"/>
                <w:numId w:val="2"/>
              </w:numPr>
              <w:spacing w:before="240" w:after="240"/>
              <w:rPr>
                <w:rFonts w:ascii="Karla" w:eastAsia="Karla" w:hAnsi="Karla" w:cs="Karla"/>
              </w:rPr>
            </w:pPr>
            <w:r w:rsidRPr="326F52F5">
              <w:rPr>
                <w:rFonts w:ascii="Karla" w:eastAsia="Karla" w:hAnsi="Karla" w:cs="Karla"/>
              </w:rPr>
              <w:t>B</w:t>
            </w:r>
            <w:r w:rsidR="5CC1E582" w:rsidRPr="326F52F5">
              <w:rPr>
                <w:rFonts w:ascii="Karla" w:eastAsia="Karla" w:hAnsi="Karla" w:cs="Karla"/>
              </w:rPr>
              <w:t>athroom doors may be heavier than standard</w:t>
            </w:r>
            <w:r w:rsidR="3F6F9794" w:rsidRPr="326F52F5">
              <w:rPr>
                <w:rFonts w:ascii="Karla" w:eastAsia="Karla" w:hAnsi="Karla" w:cs="Karla"/>
              </w:rPr>
              <w:t>.</w:t>
            </w:r>
          </w:p>
          <w:p w14:paraId="36CF54CC" w14:textId="57CDBE58" w:rsidR="769858FA" w:rsidRDefault="5CC1E582" w:rsidP="326F52F5">
            <w:pPr>
              <w:pStyle w:val="ListParagraph"/>
              <w:numPr>
                <w:ilvl w:val="0"/>
                <w:numId w:val="2"/>
              </w:numPr>
              <w:spacing w:before="240" w:after="240"/>
              <w:rPr>
                <w:rFonts w:ascii="Karla" w:eastAsia="Karla" w:hAnsi="Karla" w:cs="Karla"/>
              </w:rPr>
            </w:pPr>
            <w:r w:rsidRPr="326F52F5">
              <w:rPr>
                <w:rFonts w:ascii="Karla" w:eastAsia="Karla" w:hAnsi="Karla" w:cs="Karla"/>
              </w:rPr>
              <w:t>YACVic staff can assist attendees with wayfinding if required.</w:t>
            </w:r>
          </w:p>
          <w:p w14:paraId="3FC0C5E8" w14:textId="1C49798F" w:rsidR="769858FA" w:rsidRDefault="7CA70355" w:rsidP="326F52F5">
            <w:pPr>
              <w:pStyle w:val="Heading2"/>
              <w:spacing w:before="299" w:after="299"/>
              <w:rPr>
                <w:rFonts w:ascii="Karla" w:eastAsia="Karla" w:hAnsi="Karla" w:cs="Karla"/>
                <w:b/>
                <w:bCs/>
                <w:sz w:val="36"/>
                <w:szCs w:val="36"/>
              </w:rPr>
            </w:pPr>
            <w:bookmarkStart w:id="10" w:name="_Toc367473158"/>
            <w:r w:rsidRPr="326F52F5">
              <w:rPr>
                <w:rFonts w:ascii="Karla" w:eastAsia="Karla" w:hAnsi="Karla" w:cs="Karla"/>
                <w:b/>
                <w:bCs/>
                <w:sz w:val="36"/>
                <w:szCs w:val="36"/>
              </w:rPr>
              <w:t>Kitchen &amp; Shared Amenities</w:t>
            </w:r>
            <w:bookmarkEnd w:id="10"/>
          </w:p>
          <w:p w14:paraId="356F566B" w14:textId="0A36BE40" w:rsidR="769858FA" w:rsidRDefault="7CA70355" w:rsidP="326F52F5">
            <w:pPr>
              <w:pStyle w:val="ListParagraph"/>
              <w:numPr>
                <w:ilvl w:val="0"/>
                <w:numId w:val="1"/>
              </w:numPr>
              <w:spacing w:before="240" w:after="240"/>
              <w:rPr>
                <w:rFonts w:ascii="Karla" w:eastAsia="Karla" w:hAnsi="Karla" w:cs="Karla"/>
              </w:rPr>
            </w:pPr>
            <w:r w:rsidRPr="326F52F5">
              <w:rPr>
                <w:rFonts w:ascii="Karla" w:eastAsia="Karla" w:hAnsi="Karla" w:cs="Karla"/>
              </w:rPr>
              <w:t>There is a communal hub kitchen located within the building on the left-hand side of the main entrance.</w:t>
            </w:r>
          </w:p>
          <w:p w14:paraId="12DEB9A2" w14:textId="7F81D2DC" w:rsidR="769858FA" w:rsidRDefault="7CA70355" w:rsidP="326F52F5">
            <w:pPr>
              <w:pStyle w:val="ListParagraph"/>
              <w:numPr>
                <w:ilvl w:val="0"/>
                <w:numId w:val="1"/>
              </w:numPr>
              <w:spacing w:before="240" w:after="240"/>
              <w:rPr>
                <w:rFonts w:ascii="Karla" w:eastAsia="Karla" w:hAnsi="Karla" w:cs="Karla"/>
              </w:rPr>
            </w:pPr>
            <w:r w:rsidRPr="326F52F5">
              <w:rPr>
                <w:rFonts w:ascii="Karla" w:eastAsia="Karla" w:hAnsi="Karla" w:cs="Karla"/>
              </w:rPr>
              <w:t xml:space="preserve">The kitchen space may be used by venue staff, university </w:t>
            </w:r>
            <w:r w:rsidR="62ACAB7E" w:rsidRPr="326F52F5">
              <w:rPr>
                <w:rFonts w:ascii="Karla" w:eastAsia="Karla" w:hAnsi="Karla" w:cs="Karla"/>
              </w:rPr>
              <w:t>staff,</w:t>
            </w:r>
            <w:r w:rsidRPr="326F52F5">
              <w:rPr>
                <w:rFonts w:ascii="Karla" w:eastAsia="Karla" w:hAnsi="Karla" w:cs="Karla"/>
              </w:rPr>
              <w:t xml:space="preserve"> and event organisers throughout the day.</w:t>
            </w:r>
          </w:p>
          <w:p w14:paraId="18F009E0" w14:textId="75AAFD7D" w:rsidR="769858FA" w:rsidRDefault="7CA70355" w:rsidP="326F52F5">
            <w:pPr>
              <w:pStyle w:val="ListParagraph"/>
              <w:numPr>
                <w:ilvl w:val="0"/>
                <w:numId w:val="1"/>
              </w:numPr>
              <w:spacing w:before="240" w:after="240"/>
              <w:rPr>
                <w:rFonts w:ascii="Karla" w:eastAsia="Karla" w:hAnsi="Karla" w:cs="Karla"/>
              </w:rPr>
            </w:pPr>
            <w:r w:rsidRPr="326F52F5">
              <w:rPr>
                <w:rFonts w:ascii="Karla" w:eastAsia="Karla" w:hAnsi="Karla" w:cs="Karla"/>
              </w:rPr>
              <w:t>Tea, coffee items may be located within this area during the event.</w:t>
            </w:r>
          </w:p>
          <w:p w14:paraId="01245E39" w14:textId="7FEEC995" w:rsidR="769858FA" w:rsidRDefault="7CA70355" w:rsidP="326F52F5">
            <w:pPr>
              <w:pStyle w:val="ListParagraph"/>
              <w:numPr>
                <w:ilvl w:val="0"/>
                <w:numId w:val="1"/>
              </w:numPr>
              <w:spacing w:before="240" w:after="240"/>
              <w:rPr>
                <w:rFonts w:ascii="Karla" w:eastAsia="Karla" w:hAnsi="Karla" w:cs="Karla"/>
              </w:rPr>
            </w:pPr>
            <w:r w:rsidRPr="326F52F5">
              <w:rPr>
                <w:rFonts w:ascii="Karla" w:eastAsia="Karla" w:hAnsi="Karla" w:cs="Karla"/>
              </w:rPr>
              <w:t>Background noise may increase during catering and break times.</w:t>
            </w:r>
          </w:p>
          <w:p w14:paraId="123EAD6E" w14:textId="676C294B" w:rsidR="769858FA" w:rsidRDefault="7CA70355" w:rsidP="326F52F5">
            <w:pPr>
              <w:pStyle w:val="ListParagraph"/>
              <w:numPr>
                <w:ilvl w:val="0"/>
                <w:numId w:val="1"/>
              </w:numPr>
              <w:spacing w:before="240" w:after="240"/>
              <w:rPr>
                <w:rFonts w:ascii="Karla" w:eastAsia="Karla" w:hAnsi="Karla" w:cs="Karla"/>
              </w:rPr>
            </w:pPr>
            <w:r w:rsidRPr="326F52F5">
              <w:rPr>
                <w:rFonts w:ascii="Karla" w:eastAsia="Karla" w:hAnsi="Karla" w:cs="Karla"/>
              </w:rPr>
              <w:t>Food and coffee smells may be present around the kitchen are</w:t>
            </w:r>
            <w:r w:rsidR="078F06BA" w:rsidRPr="326F52F5">
              <w:rPr>
                <w:rFonts w:ascii="Karla" w:eastAsia="Karla" w:hAnsi="Karla" w:cs="Karla"/>
              </w:rPr>
              <w:t>a</w:t>
            </w:r>
          </w:p>
          <w:p w14:paraId="6E8B38D7" w14:textId="191783F4" w:rsidR="769858FA" w:rsidRDefault="769858FA" w:rsidP="326F52F5">
            <w:pPr>
              <w:spacing w:before="240" w:after="240"/>
              <w:rPr>
                <w:rFonts w:ascii="Karla" w:eastAsia="Karla" w:hAnsi="Karla" w:cs="Karla"/>
              </w:rPr>
            </w:pPr>
          </w:p>
          <w:p w14:paraId="69533395" w14:textId="2742DF32" w:rsidR="769858FA" w:rsidRDefault="769858FA" w:rsidP="326F52F5">
            <w:pPr>
              <w:rPr>
                <w:rFonts w:ascii="Karla" w:eastAsia="Karla" w:hAnsi="Karla" w:cs="Karla"/>
              </w:rPr>
            </w:pPr>
          </w:p>
          <w:p w14:paraId="64798341" w14:textId="29932957" w:rsidR="769858FA" w:rsidRDefault="769858FA" w:rsidP="326F52F5">
            <w:pPr>
              <w:rPr>
                <w:rFonts w:ascii="Karla" w:eastAsia="Karla" w:hAnsi="Karla" w:cs="Karla"/>
              </w:rPr>
            </w:pPr>
          </w:p>
        </w:tc>
        <w:tc>
          <w:tcPr>
            <w:tcW w:w="330" w:type="dxa"/>
            <w:tcBorders>
              <w:top w:val="nil"/>
              <w:left w:val="nil"/>
              <w:bottom w:val="nil"/>
              <w:right w:val="nil"/>
            </w:tcBorders>
            <w:tcMar>
              <w:left w:w="105" w:type="dxa"/>
              <w:right w:w="105" w:type="dxa"/>
            </w:tcMar>
          </w:tcPr>
          <w:p w14:paraId="37459201" w14:textId="4B1F9361" w:rsidR="326F52F5" w:rsidRDefault="326F52F5" w:rsidP="326F52F5">
            <w:pPr>
              <w:rPr>
                <w:rFonts w:ascii="Karla" w:eastAsia="Karla" w:hAnsi="Karla" w:cs="Karla"/>
                <w:lang w:val="en-AU"/>
              </w:rPr>
            </w:pPr>
          </w:p>
        </w:tc>
        <w:tc>
          <w:tcPr>
            <w:tcW w:w="4725" w:type="dxa"/>
            <w:tcBorders>
              <w:top w:val="nil"/>
              <w:left w:val="nil"/>
              <w:bottom w:val="nil"/>
              <w:right w:val="nil"/>
            </w:tcBorders>
            <w:tcMar>
              <w:left w:w="105" w:type="dxa"/>
              <w:right w:w="105" w:type="dxa"/>
            </w:tcMar>
          </w:tcPr>
          <w:p w14:paraId="0C4DC16A" w14:textId="2DEFF612" w:rsidR="769858FA" w:rsidRDefault="769858FA"/>
        </w:tc>
      </w:tr>
      <w:tr w:rsidR="769858FA" w14:paraId="5B0863E7" w14:textId="77777777" w:rsidTr="326F52F5">
        <w:trPr>
          <w:trHeight w:val="285"/>
        </w:trPr>
        <w:tc>
          <w:tcPr>
            <w:tcW w:w="4395" w:type="dxa"/>
            <w:tcBorders>
              <w:top w:val="nil"/>
              <w:left w:val="nil"/>
              <w:bottom w:val="nil"/>
              <w:right w:val="nil"/>
            </w:tcBorders>
            <w:tcMar>
              <w:left w:w="105" w:type="dxa"/>
              <w:right w:w="105" w:type="dxa"/>
            </w:tcMar>
          </w:tcPr>
          <w:p w14:paraId="4798D859" w14:textId="6FE22C6C" w:rsidR="769858FA" w:rsidRDefault="769858FA" w:rsidP="769858FA">
            <w:pPr>
              <w:rPr>
                <w:rFonts w:ascii="Karla" w:eastAsia="Karla" w:hAnsi="Karla" w:cs="Karla"/>
              </w:rPr>
            </w:pPr>
          </w:p>
        </w:tc>
        <w:tc>
          <w:tcPr>
            <w:tcW w:w="330" w:type="dxa"/>
            <w:tcBorders>
              <w:top w:val="nil"/>
              <w:left w:val="nil"/>
              <w:bottom w:val="nil"/>
              <w:right w:val="nil"/>
            </w:tcBorders>
            <w:tcMar>
              <w:left w:w="105" w:type="dxa"/>
              <w:right w:w="105" w:type="dxa"/>
            </w:tcMar>
          </w:tcPr>
          <w:p w14:paraId="7A591BA7" w14:textId="3FA4B316" w:rsidR="326F52F5" w:rsidRDefault="326F52F5" w:rsidP="326F52F5">
            <w:pPr>
              <w:rPr>
                <w:rFonts w:ascii="Karla" w:eastAsia="Karla" w:hAnsi="Karla" w:cs="Karla"/>
              </w:rPr>
            </w:pPr>
          </w:p>
        </w:tc>
        <w:tc>
          <w:tcPr>
            <w:tcW w:w="4725" w:type="dxa"/>
            <w:tcBorders>
              <w:top w:val="nil"/>
              <w:left w:val="nil"/>
              <w:bottom w:val="nil"/>
              <w:right w:val="nil"/>
            </w:tcBorders>
            <w:tcMar>
              <w:left w:w="105" w:type="dxa"/>
              <w:right w:w="105" w:type="dxa"/>
            </w:tcMar>
          </w:tcPr>
          <w:p w14:paraId="0C2C3451" w14:textId="2D698617" w:rsidR="769858FA" w:rsidRDefault="769858FA" w:rsidP="769858FA">
            <w:pPr>
              <w:rPr>
                <w:rFonts w:ascii="Calibri" w:eastAsia="Calibri" w:hAnsi="Calibri" w:cs="Calibri"/>
                <w:color w:val="2B579A"/>
                <w:sz w:val="22"/>
                <w:szCs w:val="22"/>
              </w:rPr>
            </w:pPr>
          </w:p>
        </w:tc>
      </w:tr>
    </w:tbl>
    <w:p w14:paraId="2F7862EC" w14:textId="535D680B" w:rsidR="00561395" w:rsidRDefault="00561395" w:rsidP="769858FA">
      <w:pPr>
        <w:spacing w:line="360" w:lineRule="auto"/>
      </w:pPr>
    </w:p>
    <w:p w14:paraId="116A2B60" w14:textId="710DB7D2" w:rsidR="00561395" w:rsidRDefault="00561395" w:rsidP="769858FA">
      <w:pPr>
        <w:spacing w:line="360" w:lineRule="auto"/>
        <w:rPr>
          <w:rFonts w:ascii="Karla" w:eastAsia="Karla" w:hAnsi="Karla" w:cs="Karla"/>
          <w:color w:val="000000" w:themeColor="text1"/>
        </w:rPr>
      </w:pPr>
    </w:p>
    <w:p w14:paraId="7D7110CB" w14:textId="408C3E3E" w:rsidR="00561395" w:rsidRDefault="07DCAB95" w:rsidP="769858FA">
      <w:pPr>
        <w:keepNext/>
        <w:spacing w:before="400" w:after="40" w:line="360" w:lineRule="auto"/>
        <w:rPr>
          <w:rFonts w:ascii="Merriweather" w:eastAsia="Merriweather" w:hAnsi="Merriweather" w:cs="Merriweather"/>
          <w:color w:val="385623"/>
          <w:sz w:val="36"/>
          <w:szCs w:val="36"/>
        </w:rPr>
      </w:pPr>
      <w:r w:rsidRPr="769858FA">
        <w:rPr>
          <w:rFonts w:ascii="Merriweather" w:eastAsia="Merriweather" w:hAnsi="Merriweather" w:cs="Merriweather"/>
          <w:color w:val="385623"/>
          <w:sz w:val="36"/>
          <w:szCs w:val="36"/>
          <w:u w:val="single"/>
          <w:lang w:val="en-AU"/>
        </w:rPr>
        <w:t>Accommodation:</w:t>
      </w:r>
    </w:p>
    <w:p w14:paraId="20E7F5F0" w14:textId="1CA0932B" w:rsidR="00561395" w:rsidRDefault="5001FB7F" w:rsidP="769858FA">
      <w:pPr>
        <w:pStyle w:val="Heading2"/>
        <w:spacing w:before="299" w:after="299"/>
        <w:rPr>
          <w:rFonts w:ascii="Karla" w:eastAsia="Karla" w:hAnsi="Karla" w:cs="Karla"/>
          <w:b/>
          <w:bCs/>
          <w:sz w:val="24"/>
          <w:szCs w:val="24"/>
          <w:lang w:val="en-AU"/>
        </w:rPr>
      </w:pPr>
      <w:bookmarkStart w:id="11" w:name="_Toc1527111956"/>
      <w:r w:rsidRPr="326F52F5">
        <w:rPr>
          <w:rFonts w:ascii="Merriweather" w:eastAsia="Merriweather" w:hAnsi="Merriweather" w:cs="Merriweather"/>
          <w:b/>
          <w:bCs/>
          <w:sz w:val="36"/>
          <w:szCs w:val="36"/>
          <w:lang w:val="en-AU"/>
        </w:rPr>
        <w:t xml:space="preserve">🚗 </w:t>
      </w:r>
      <w:r w:rsidRPr="326F52F5">
        <w:rPr>
          <w:rFonts w:ascii="Karla" w:eastAsia="Karla" w:hAnsi="Karla" w:cs="Karla"/>
          <w:b/>
          <w:bCs/>
          <w:sz w:val="24"/>
          <w:szCs w:val="24"/>
          <w:lang w:val="en-AU"/>
        </w:rPr>
        <w:t>Very Close (2–5 km – 5–10 min drive)</w:t>
      </w:r>
      <w:bookmarkEnd w:id="11"/>
    </w:p>
    <w:p w14:paraId="309E9391" w14:textId="6EEABEF9" w:rsidR="00561395" w:rsidRDefault="5001FB7F" w:rsidP="769858FA">
      <w:pPr>
        <w:pStyle w:val="Heading3"/>
        <w:spacing w:before="281" w:after="281"/>
        <w:rPr>
          <w:rFonts w:ascii="Karla" w:eastAsia="Karla" w:hAnsi="Karla" w:cs="Karla"/>
          <w:b/>
          <w:bCs/>
          <w:sz w:val="24"/>
          <w:szCs w:val="24"/>
          <w:lang w:val="en-AU"/>
        </w:rPr>
      </w:pPr>
      <w:bookmarkStart w:id="12" w:name="_Toc90398543"/>
      <w:r w:rsidRPr="326F52F5">
        <w:rPr>
          <w:rFonts w:ascii="Karla" w:eastAsia="Karla" w:hAnsi="Karla" w:cs="Karla"/>
          <w:b/>
          <w:bCs/>
          <w:sz w:val="24"/>
          <w:szCs w:val="24"/>
          <w:lang w:val="en-AU"/>
        </w:rPr>
        <w:t>🏡 NRMA Warrnambool Riverside Holiday Park</w:t>
      </w:r>
      <w:bookmarkEnd w:id="12"/>
    </w:p>
    <w:p w14:paraId="3337749F" w14:textId="6EBC8DE5" w:rsidR="00561395" w:rsidRDefault="31B9FC4A" w:rsidP="769858FA">
      <w:pPr>
        <w:spacing w:after="0"/>
        <w:rPr>
          <w:rFonts w:ascii="Karla" w:eastAsia="Karla" w:hAnsi="Karla" w:cs="Karla"/>
          <w:lang w:val="en-AU"/>
        </w:rPr>
      </w:pPr>
      <w:r w:rsidRPr="769858FA">
        <w:rPr>
          <w:rFonts w:ascii="Karla" w:eastAsia="Karla" w:hAnsi="Karla" w:cs="Karla"/>
          <w:lang w:val="en-AU"/>
        </w:rPr>
        <w:t>4.4•Holiday park</w:t>
      </w:r>
    </w:p>
    <w:p w14:paraId="4273B7BF" w14:textId="0A08060E" w:rsidR="00561395" w:rsidRDefault="31B9FC4A" w:rsidP="769858FA">
      <w:pPr>
        <w:spacing w:after="0"/>
        <w:rPr>
          <w:rFonts w:ascii="Karla" w:eastAsia="Karla" w:hAnsi="Karla" w:cs="Karla"/>
          <w:lang w:val="en-AU"/>
        </w:rPr>
      </w:pPr>
      <w:r w:rsidRPr="769858FA">
        <w:rPr>
          <w:rFonts w:ascii="Karla" w:eastAsia="Karla" w:hAnsi="Karla" w:cs="Karla"/>
          <w:lang w:val="en-AU"/>
        </w:rPr>
        <w:t>Directions•Website•(03) 5565 1327</w:t>
      </w:r>
    </w:p>
    <w:p w14:paraId="1E5A2F4D" w14:textId="1B563A34" w:rsidR="00561395" w:rsidRDefault="31B9FC4A" w:rsidP="769858FA">
      <w:pPr>
        <w:pStyle w:val="ListParagraph"/>
        <w:numPr>
          <w:ilvl w:val="0"/>
          <w:numId w:val="14"/>
        </w:numPr>
        <w:spacing w:after="0"/>
        <w:rPr>
          <w:rFonts w:ascii="Karla" w:eastAsia="Karla" w:hAnsi="Karla" w:cs="Karla"/>
          <w:lang w:val="en-AU"/>
        </w:rPr>
      </w:pPr>
      <w:r w:rsidRPr="769858FA">
        <w:rPr>
          <w:rFonts w:ascii="Karla" w:eastAsia="Karla" w:hAnsi="Karla" w:cs="Karla"/>
          <w:lang w:val="en-AU"/>
        </w:rPr>
        <w:t xml:space="preserve">~2.8 km from campus </w:t>
      </w:r>
    </w:p>
    <w:p w14:paraId="1F0FE081" w14:textId="5CE44B89" w:rsidR="00561395" w:rsidRDefault="31B9FC4A" w:rsidP="769858FA">
      <w:pPr>
        <w:pStyle w:val="ListParagraph"/>
        <w:numPr>
          <w:ilvl w:val="0"/>
          <w:numId w:val="14"/>
        </w:numPr>
        <w:spacing w:after="0"/>
        <w:rPr>
          <w:rFonts w:ascii="Karla" w:eastAsia="Karla" w:hAnsi="Karla" w:cs="Karla"/>
          <w:lang w:val="en-AU"/>
        </w:rPr>
      </w:pPr>
      <w:r w:rsidRPr="769858FA">
        <w:rPr>
          <w:rFonts w:ascii="Karla" w:eastAsia="Karla" w:hAnsi="Karla" w:cs="Karla"/>
          <w:lang w:val="en-AU"/>
        </w:rPr>
        <w:t xml:space="preserve">Cabins + park-style accommodation </w:t>
      </w:r>
    </w:p>
    <w:p w14:paraId="3D22E44D" w14:textId="50F23EA2" w:rsidR="00561395" w:rsidRDefault="5001FB7F" w:rsidP="769858FA">
      <w:pPr>
        <w:pStyle w:val="Heading3"/>
        <w:spacing w:before="281" w:after="281"/>
        <w:rPr>
          <w:rFonts w:ascii="Karla" w:eastAsia="Karla" w:hAnsi="Karla" w:cs="Karla"/>
          <w:b/>
          <w:bCs/>
          <w:sz w:val="24"/>
          <w:szCs w:val="24"/>
          <w:lang w:val="en-AU"/>
        </w:rPr>
      </w:pPr>
      <w:bookmarkStart w:id="13" w:name="_Toc1449471228"/>
      <w:r w:rsidRPr="326F52F5">
        <w:rPr>
          <w:rFonts w:ascii="Karla" w:eastAsia="Karla" w:hAnsi="Karla" w:cs="Karla"/>
          <w:b/>
          <w:bCs/>
          <w:sz w:val="24"/>
          <w:szCs w:val="24"/>
          <w:lang w:val="en-AU"/>
        </w:rPr>
        <w:t>🏨 Comfort Inn on Raglan</w:t>
      </w:r>
      <w:bookmarkEnd w:id="13"/>
    </w:p>
    <w:p w14:paraId="5844CA77" w14:textId="326A6D58" w:rsidR="00561395" w:rsidRDefault="31B9FC4A" w:rsidP="769858FA">
      <w:pPr>
        <w:spacing w:after="0"/>
        <w:rPr>
          <w:rFonts w:ascii="Karla" w:eastAsia="Karla" w:hAnsi="Karla" w:cs="Karla"/>
          <w:lang w:val="en-AU"/>
        </w:rPr>
      </w:pPr>
      <w:r w:rsidRPr="769858FA">
        <w:rPr>
          <w:rFonts w:ascii="Karla" w:eastAsia="Karla" w:hAnsi="Karla" w:cs="Karla"/>
          <w:lang w:val="en-AU"/>
        </w:rPr>
        <w:t>4.1•Motel</w:t>
      </w:r>
    </w:p>
    <w:p w14:paraId="549F2D7E" w14:textId="212ED545" w:rsidR="00561395" w:rsidRDefault="7C1F2231" w:rsidP="6762A8DD">
      <w:pPr>
        <w:spacing w:after="0"/>
        <w:rPr>
          <w:rFonts w:ascii="Karla" w:eastAsia="Karla" w:hAnsi="Karla" w:cs="Karla"/>
        </w:rPr>
      </w:pPr>
      <w:r w:rsidRPr="6762A8DD">
        <w:rPr>
          <w:rFonts w:ascii="Karla" w:eastAsia="Karla" w:hAnsi="Karla" w:cs="Karla"/>
        </w:rPr>
        <w:t>Directions•Website•(03) 5562 2755</w:t>
      </w:r>
    </w:p>
    <w:p w14:paraId="59D4CD02" w14:textId="4CD7ABBE" w:rsidR="00561395" w:rsidRDefault="31B9FC4A" w:rsidP="769858FA">
      <w:pPr>
        <w:pStyle w:val="ListParagraph"/>
        <w:numPr>
          <w:ilvl w:val="0"/>
          <w:numId w:val="13"/>
        </w:numPr>
        <w:spacing w:after="0"/>
        <w:rPr>
          <w:rFonts w:ascii="Karla" w:eastAsia="Karla" w:hAnsi="Karla" w:cs="Karla"/>
          <w:lang w:val="en-AU"/>
        </w:rPr>
      </w:pPr>
      <w:r w:rsidRPr="769858FA">
        <w:rPr>
          <w:rFonts w:ascii="Karla" w:eastAsia="Karla" w:hAnsi="Karla" w:cs="Karla"/>
          <w:lang w:val="en-AU"/>
        </w:rPr>
        <w:t xml:space="preserve">~3 km from campus </w:t>
      </w:r>
    </w:p>
    <w:p w14:paraId="638D7295" w14:textId="4A6AD484" w:rsidR="00561395" w:rsidRDefault="31B9FC4A" w:rsidP="769858FA">
      <w:pPr>
        <w:pStyle w:val="ListParagraph"/>
        <w:numPr>
          <w:ilvl w:val="0"/>
          <w:numId w:val="13"/>
        </w:numPr>
        <w:spacing w:after="0"/>
        <w:rPr>
          <w:rFonts w:ascii="Karla" w:eastAsia="Karla" w:hAnsi="Karla" w:cs="Karla"/>
          <w:lang w:val="en-AU"/>
        </w:rPr>
      </w:pPr>
      <w:r w:rsidRPr="769858FA">
        <w:rPr>
          <w:rFonts w:ascii="Karla" w:eastAsia="Karla" w:hAnsi="Karla" w:cs="Karla"/>
          <w:lang w:val="en-AU"/>
        </w:rPr>
        <w:t xml:space="preserve">Good mid-range option </w:t>
      </w:r>
    </w:p>
    <w:p w14:paraId="7E6C8D65" w14:textId="24894989" w:rsidR="00561395" w:rsidRDefault="5001FB7F" w:rsidP="769858FA">
      <w:pPr>
        <w:pStyle w:val="Heading3"/>
        <w:spacing w:before="281" w:after="281"/>
        <w:rPr>
          <w:rFonts w:ascii="Karla" w:eastAsia="Karla" w:hAnsi="Karla" w:cs="Karla"/>
          <w:b/>
          <w:bCs/>
          <w:sz w:val="24"/>
          <w:szCs w:val="24"/>
          <w:lang w:val="en-AU"/>
        </w:rPr>
      </w:pPr>
      <w:bookmarkStart w:id="14" w:name="_Toc1145440989"/>
      <w:r w:rsidRPr="326F52F5">
        <w:rPr>
          <w:rFonts w:ascii="Karla" w:eastAsia="Karla" w:hAnsi="Karla" w:cs="Karla"/>
          <w:b/>
          <w:bCs/>
          <w:sz w:val="24"/>
          <w:szCs w:val="24"/>
          <w:lang w:val="en-AU"/>
        </w:rPr>
        <w:t>🏨 Blue Whale Motor Inn &amp; Apartments</w:t>
      </w:r>
      <w:bookmarkEnd w:id="14"/>
    </w:p>
    <w:p w14:paraId="0046F462" w14:textId="701E7C83" w:rsidR="00561395" w:rsidRDefault="31B9FC4A" w:rsidP="769858FA">
      <w:pPr>
        <w:spacing w:after="0"/>
        <w:rPr>
          <w:rFonts w:ascii="Karla" w:eastAsia="Karla" w:hAnsi="Karla" w:cs="Karla"/>
          <w:lang w:val="en-AU"/>
        </w:rPr>
      </w:pPr>
      <w:r w:rsidRPr="769858FA">
        <w:rPr>
          <w:rFonts w:ascii="Karla" w:eastAsia="Karla" w:hAnsi="Karla" w:cs="Karla"/>
          <w:lang w:val="en-AU"/>
        </w:rPr>
        <w:t>4.3•Motel</w:t>
      </w:r>
    </w:p>
    <w:p w14:paraId="5367506F" w14:textId="051684EF" w:rsidR="00561395" w:rsidRDefault="31B9FC4A" w:rsidP="769858FA">
      <w:pPr>
        <w:spacing w:after="0"/>
        <w:rPr>
          <w:rFonts w:ascii="Karla" w:eastAsia="Karla" w:hAnsi="Karla" w:cs="Karla"/>
          <w:lang w:val="en-AU"/>
        </w:rPr>
      </w:pPr>
      <w:r w:rsidRPr="769858FA">
        <w:rPr>
          <w:rFonts w:ascii="Karla" w:eastAsia="Karla" w:hAnsi="Karla" w:cs="Karla"/>
          <w:lang w:val="en-AU"/>
        </w:rPr>
        <w:t>Directions•Website•(03) 5561 2833</w:t>
      </w:r>
    </w:p>
    <w:p w14:paraId="43F82657" w14:textId="03B66620" w:rsidR="00561395" w:rsidRDefault="31B9FC4A" w:rsidP="769858FA">
      <w:pPr>
        <w:pStyle w:val="ListParagraph"/>
        <w:numPr>
          <w:ilvl w:val="0"/>
          <w:numId w:val="12"/>
        </w:numPr>
        <w:spacing w:after="0"/>
        <w:rPr>
          <w:rFonts w:ascii="Karla" w:eastAsia="Karla" w:hAnsi="Karla" w:cs="Karla"/>
          <w:lang w:val="en-AU"/>
        </w:rPr>
      </w:pPr>
      <w:r w:rsidRPr="769858FA">
        <w:rPr>
          <w:rFonts w:ascii="Karla" w:eastAsia="Karla" w:hAnsi="Karla" w:cs="Karla"/>
          <w:lang w:val="en-AU"/>
        </w:rPr>
        <w:t xml:space="preserve">~3.3 km from campus </w:t>
      </w:r>
    </w:p>
    <w:p w14:paraId="20BA8838" w14:textId="2E3270B7" w:rsidR="00561395" w:rsidRDefault="5001FB7F" w:rsidP="769858FA">
      <w:pPr>
        <w:pStyle w:val="Heading2"/>
        <w:spacing w:before="299" w:after="299"/>
        <w:rPr>
          <w:rFonts w:ascii="Karla" w:eastAsia="Karla" w:hAnsi="Karla" w:cs="Karla"/>
          <w:b/>
          <w:bCs/>
          <w:sz w:val="24"/>
          <w:szCs w:val="24"/>
          <w:lang w:val="en-AU"/>
        </w:rPr>
      </w:pPr>
      <w:bookmarkStart w:id="15" w:name="_Toc1865877146"/>
      <w:r w:rsidRPr="326F52F5">
        <w:rPr>
          <w:rFonts w:ascii="Karla" w:eastAsia="Karla" w:hAnsi="Karla" w:cs="Karla"/>
          <w:b/>
          <w:bCs/>
          <w:sz w:val="24"/>
          <w:szCs w:val="24"/>
          <w:lang w:val="en-AU"/>
        </w:rPr>
        <w:t>🏙️ CBD Area (4–5 km – more food + walkable options)</w:t>
      </w:r>
      <w:bookmarkEnd w:id="15"/>
    </w:p>
    <w:p w14:paraId="68104C62" w14:textId="3C595FE4" w:rsidR="00561395" w:rsidRDefault="5001FB7F" w:rsidP="769858FA">
      <w:pPr>
        <w:pStyle w:val="Heading3"/>
        <w:spacing w:before="281" w:after="281"/>
        <w:rPr>
          <w:rFonts w:ascii="Karla" w:eastAsia="Karla" w:hAnsi="Karla" w:cs="Karla"/>
          <w:b/>
          <w:bCs/>
          <w:sz w:val="24"/>
          <w:szCs w:val="24"/>
          <w:lang w:val="en-AU"/>
        </w:rPr>
      </w:pPr>
      <w:bookmarkStart w:id="16" w:name="_Toc98286795"/>
      <w:r w:rsidRPr="326F52F5">
        <w:rPr>
          <w:rFonts w:ascii="Karla" w:eastAsia="Karla" w:hAnsi="Karla" w:cs="Karla"/>
          <w:b/>
          <w:bCs/>
          <w:sz w:val="24"/>
          <w:szCs w:val="24"/>
          <w:lang w:val="en-AU"/>
        </w:rPr>
        <w:t>🏨 Waves Motel and Apartments</w:t>
      </w:r>
      <w:bookmarkEnd w:id="16"/>
    </w:p>
    <w:p w14:paraId="6F8E04DB" w14:textId="2AE9274E" w:rsidR="00561395" w:rsidRDefault="31B9FC4A" w:rsidP="769858FA">
      <w:pPr>
        <w:spacing w:after="0"/>
        <w:rPr>
          <w:rFonts w:ascii="Karla" w:eastAsia="Karla" w:hAnsi="Karla" w:cs="Karla"/>
          <w:lang w:val="en-AU"/>
        </w:rPr>
      </w:pPr>
      <w:r w:rsidRPr="769858FA">
        <w:rPr>
          <w:rFonts w:ascii="Karla" w:eastAsia="Karla" w:hAnsi="Karla" w:cs="Karla"/>
          <w:lang w:val="en-AU"/>
        </w:rPr>
        <w:t>4.3•Motel</w:t>
      </w:r>
    </w:p>
    <w:p w14:paraId="5E0A4175" w14:textId="4F361F52" w:rsidR="00561395" w:rsidRDefault="7C1F2231" w:rsidP="6762A8DD">
      <w:pPr>
        <w:spacing w:after="0"/>
        <w:rPr>
          <w:rFonts w:ascii="Karla" w:eastAsia="Karla" w:hAnsi="Karla" w:cs="Karla"/>
        </w:rPr>
      </w:pPr>
      <w:r w:rsidRPr="6762A8DD">
        <w:rPr>
          <w:rFonts w:ascii="Karla" w:eastAsia="Karla" w:hAnsi="Karla" w:cs="Karla"/>
        </w:rPr>
        <w:t>Directions•Website•(03) 5562 8044</w:t>
      </w:r>
    </w:p>
    <w:p w14:paraId="05CEF8CE" w14:textId="312E19BF" w:rsidR="00561395" w:rsidRDefault="31B9FC4A" w:rsidP="769858FA">
      <w:pPr>
        <w:pStyle w:val="ListParagraph"/>
        <w:numPr>
          <w:ilvl w:val="0"/>
          <w:numId w:val="11"/>
        </w:numPr>
        <w:spacing w:after="0"/>
        <w:rPr>
          <w:rFonts w:ascii="Karla" w:eastAsia="Karla" w:hAnsi="Karla" w:cs="Karla"/>
          <w:lang w:val="en-AU"/>
        </w:rPr>
      </w:pPr>
      <w:r w:rsidRPr="769858FA">
        <w:rPr>
          <w:rFonts w:ascii="Karla" w:eastAsia="Karla" w:hAnsi="Karla" w:cs="Karla"/>
          <w:lang w:val="en-AU"/>
        </w:rPr>
        <w:t xml:space="preserve">~4.5 km from campus </w:t>
      </w:r>
    </w:p>
    <w:p w14:paraId="341BE6FD" w14:textId="16D77E4E" w:rsidR="00561395" w:rsidRDefault="31B9FC4A" w:rsidP="769858FA">
      <w:pPr>
        <w:pStyle w:val="ListParagraph"/>
        <w:numPr>
          <w:ilvl w:val="0"/>
          <w:numId w:val="11"/>
        </w:numPr>
        <w:spacing w:after="0"/>
        <w:rPr>
          <w:rFonts w:ascii="Karla" w:eastAsia="Karla" w:hAnsi="Karla" w:cs="Karla"/>
          <w:b/>
          <w:bCs/>
          <w:lang w:val="en-AU"/>
        </w:rPr>
      </w:pPr>
      <w:r w:rsidRPr="769858FA">
        <w:rPr>
          <w:rFonts w:ascii="Karla" w:eastAsia="Karla" w:hAnsi="Karla" w:cs="Karla"/>
          <w:lang w:val="en-AU"/>
        </w:rPr>
        <w:t xml:space="preserve">Close to shops + beach </w:t>
      </w:r>
    </w:p>
    <w:p w14:paraId="55C867AD" w14:textId="3059EE6B" w:rsidR="00561395" w:rsidRDefault="31B9FC4A" w:rsidP="769858FA">
      <w:pPr>
        <w:pStyle w:val="ListParagraph"/>
        <w:numPr>
          <w:ilvl w:val="0"/>
          <w:numId w:val="11"/>
        </w:numPr>
        <w:spacing w:after="0"/>
        <w:rPr>
          <w:rFonts w:ascii="Karla" w:eastAsia="Karla" w:hAnsi="Karla" w:cs="Karla"/>
          <w:b/>
          <w:bCs/>
          <w:lang w:val="en-AU"/>
        </w:rPr>
      </w:pPr>
      <w:r w:rsidRPr="769858FA">
        <w:rPr>
          <w:rFonts w:ascii="Karla" w:eastAsia="Karla" w:hAnsi="Karla" w:cs="Karla"/>
          <w:b/>
          <w:bCs/>
          <w:lang w:val="en-AU"/>
        </w:rPr>
        <w:t>🏨 City Heart Motel Warrnambool</w:t>
      </w:r>
    </w:p>
    <w:p w14:paraId="5E8C5DC2" w14:textId="639BAE1D" w:rsidR="00561395" w:rsidRDefault="31B9FC4A" w:rsidP="769858FA">
      <w:pPr>
        <w:spacing w:after="0"/>
        <w:rPr>
          <w:rFonts w:ascii="Karla" w:eastAsia="Karla" w:hAnsi="Karla" w:cs="Karla"/>
          <w:lang w:val="en-AU"/>
        </w:rPr>
      </w:pPr>
      <w:r w:rsidRPr="769858FA">
        <w:rPr>
          <w:rFonts w:ascii="Karla" w:eastAsia="Karla" w:hAnsi="Karla" w:cs="Karla"/>
          <w:lang w:val="en-AU"/>
        </w:rPr>
        <w:t>4.6•Motel</w:t>
      </w:r>
    </w:p>
    <w:p w14:paraId="42F17763" w14:textId="1AFF6E8C" w:rsidR="00561395" w:rsidRDefault="31B9FC4A" w:rsidP="769858FA">
      <w:pPr>
        <w:spacing w:after="0"/>
        <w:rPr>
          <w:rFonts w:ascii="Karla" w:eastAsia="Karla" w:hAnsi="Karla" w:cs="Karla"/>
          <w:lang w:val="en-AU"/>
        </w:rPr>
      </w:pPr>
      <w:r w:rsidRPr="769858FA">
        <w:rPr>
          <w:rFonts w:ascii="Karla" w:eastAsia="Karla" w:hAnsi="Karla" w:cs="Karla"/>
          <w:lang w:val="en-AU"/>
        </w:rPr>
        <w:t>Directions•Website•0478 027 119</w:t>
      </w:r>
    </w:p>
    <w:p w14:paraId="76C2F6C6" w14:textId="1CB3DB2D" w:rsidR="00561395" w:rsidRDefault="31B9FC4A" w:rsidP="769858FA">
      <w:pPr>
        <w:pStyle w:val="ListParagraph"/>
        <w:numPr>
          <w:ilvl w:val="0"/>
          <w:numId w:val="10"/>
        </w:numPr>
        <w:spacing w:after="0"/>
        <w:rPr>
          <w:rFonts w:ascii="Karla" w:eastAsia="Karla" w:hAnsi="Karla" w:cs="Karla"/>
          <w:lang w:val="en-AU"/>
        </w:rPr>
      </w:pPr>
      <w:r w:rsidRPr="769858FA">
        <w:rPr>
          <w:rFonts w:ascii="Karla" w:eastAsia="Karla" w:hAnsi="Karla" w:cs="Karla"/>
          <w:lang w:val="en-AU"/>
        </w:rPr>
        <w:t xml:space="preserve">~4.7 km from campus </w:t>
      </w:r>
    </w:p>
    <w:p w14:paraId="756ED72A" w14:textId="1DE189E2" w:rsidR="00561395" w:rsidRDefault="31B9FC4A" w:rsidP="769858FA">
      <w:pPr>
        <w:pStyle w:val="ListParagraph"/>
        <w:numPr>
          <w:ilvl w:val="0"/>
          <w:numId w:val="10"/>
        </w:numPr>
        <w:spacing w:after="0"/>
        <w:rPr>
          <w:rFonts w:ascii="Karla" w:eastAsia="Karla" w:hAnsi="Karla" w:cs="Karla"/>
          <w:lang w:val="en-AU"/>
        </w:rPr>
      </w:pPr>
      <w:r w:rsidRPr="769858FA">
        <w:rPr>
          <w:rFonts w:ascii="Karla" w:eastAsia="Karla" w:hAnsi="Karla" w:cs="Karla"/>
          <w:lang w:val="en-AU"/>
        </w:rPr>
        <w:t xml:space="preserve">Central location </w:t>
      </w:r>
    </w:p>
    <w:p w14:paraId="1164482D" w14:textId="386482E6" w:rsidR="00561395" w:rsidRDefault="31B9FC4A" w:rsidP="769858FA">
      <w:pPr>
        <w:pStyle w:val="ListParagraph"/>
        <w:numPr>
          <w:ilvl w:val="0"/>
          <w:numId w:val="10"/>
        </w:numPr>
        <w:spacing w:after="0"/>
        <w:rPr>
          <w:rFonts w:ascii="Karla" w:eastAsia="Karla" w:hAnsi="Karla" w:cs="Karla"/>
          <w:lang w:val="en-AU"/>
        </w:rPr>
      </w:pPr>
      <w:r w:rsidRPr="769858FA">
        <w:rPr>
          <w:rFonts w:ascii="Karla" w:eastAsia="Karla" w:hAnsi="Karla" w:cs="Karla"/>
          <w:lang w:val="en-AU"/>
        </w:rPr>
        <w:t xml:space="preserve">Good for walking to restaurants </w:t>
      </w:r>
    </w:p>
    <w:p w14:paraId="6C5AD2DD" w14:textId="39C9EB19" w:rsidR="00561395" w:rsidRDefault="5001FB7F" w:rsidP="769858FA">
      <w:pPr>
        <w:pStyle w:val="Heading3"/>
        <w:spacing w:before="281" w:after="281"/>
        <w:rPr>
          <w:rFonts w:ascii="Karla" w:eastAsia="Karla" w:hAnsi="Karla" w:cs="Karla"/>
          <w:b/>
          <w:bCs/>
          <w:sz w:val="24"/>
          <w:szCs w:val="24"/>
          <w:lang w:val="en-AU"/>
        </w:rPr>
      </w:pPr>
      <w:bookmarkStart w:id="17" w:name="_Toc1130592823"/>
      <w:r w:rsidRPr="326F52F5">
        <w:rPr>
          <w:rFonts w:ascii="Karla" w:eastAsia="Karla" w:hAnsi="Karla" w:cs="Karla"/>
          <w:b/>
          <w:bCs/>
          <w:sz w:val="24"/>
          <w:szCs w:val="24"/>
          <w:lang w:val="en-AU"/>
        </w:rPr>
        <w:t>🏨 Innova Motel Warrnambool</w:t>
      </w:r>
      <w:bookmarkEnd w:id="17"/>
    </w:p>
    <w:p w14:paraId="047732BC" w14:textId="15DE1E05" w:rsidR="00561395" w:rsidRDefault="31B9FC4A" w:rsidP="769858FA">
      <w:pPr>
        <w:spacing w:after="0"/>
        <w:rPr>
          <w:rFonts w:ascii="Karla" w:eastAsia="Karla" w:hAnsi="Karla" w:cs="Karla"/>
          <w:lang w:val="en-AU"/>
        </w:rPr>
      </w:pPr>
      <w:r w:rsidRPr="769858FA">
        <w:rPr>
          <w:rFonts w:ascii="Karla" w:eastAsia="Karla" w:hAnsi="Karla" w:cs="Karla"/>
          <w:lang w:val="en-AU"/>
        </w:rPr>
        <w:t>3.9•Motel</w:t>
      </w:r>
    </w:p>
    <w:p w14:paraId="612F779C" w14:textId="03FA5DEC" w:rsidR="00561395" w:rsidRDefault="7C1F2231" w:rsidP="6762A8DD">
      <w:pPr>
        <w:spacing w:after="0"/>
        <w:rPr>
          <w:rFonts w:ascii="Karla" w:eastAsia="Karla" w:hAnsi="Karla" w:cs="Karla"/>
        </w:rPr>
      </w:pPr>
      <w:r w:rsidRPr="6762A8DD">
        <w:rPr>
          <w:rFonts w:ascii="Karla" w:eastAsia="Karla" w:hAnsi="Karla" w:cs="Karla"/>
        </w:rPr>
        <w:t>Directions•Website•(03) 5562 1277</w:t>
      </w:r>
    </w:p>
    <w:p w14:paraId="469A1697" w14:textId="37FCF551" w:rsidR="00561395" w:rsidRDefault="31B9FC4A" w:rsidP="769858FA">
      <w:pPr>
        <w:pStyle w:val="ListParagraph"/>
        <w:numPr>
          <w:ilvl w:val="0"/>
          <w:numId w:val="9"/>
        </w:numPr>
        <w:spacing w:after="0"/>
        <w:rPr>
          <w:rFonts w:ascii="Karla" w:eastAsia="Karla" w:hAnsi="Karla" w:cs="Karla"/>
          <w:lang w:val="en-AU"/>
        </w:rPr>
      </w:pPr>
      <w:r w:rsidRPr="769858FA">
        <w:rPr>
          <w:rFonts w:ascii="Karla" w:eastAsia="Karla" w:hAnsi="Karla" w:cs="Karla"/>
          <w:lang w:val="en-AU"/>
        </w:rPr>
        <w:t xml:space="preserve">~5 km from campus </w:t>
      </w:r>
    </w:p>
    <w:p w14:paraId="0331FF48" w14:textId="01A43321" w:rsidR="00561395" w:rsidRDefault="5001FB7F" w:rsidP="769858FA">
      <w:pPr>
        <w:pStyle w:val="Heading3"/>
        <w:spacing w:before="281" w:after="281"/>
        <w:rPr>
          <w:rFonts w:ascii="Karla" w:eastAsia="Karla" w:hAnsi="Karla" w:cs="Karla"/>
          <w:b/>
          <w:bCs/>
          <w:sz w:val="24"/>
          <w:szCs w:val="24"/>
          <w:lang w:val="en-AU"/>
        </w:rPr>
      </w:pPr>
      <w:bookmarkStart w:id="18" w:name="_Toc567609298"/>
      <w:r w:rsidRPr="326F52F5">
        <w:rPr>
          <w:rFonts w:ascii="Karla" w:eastAsia="Karla" w:hAnsi="Karla" w:cs="Karla"/>
          <w:b/>
          <w:bCs/>
          <w:sz w:val="24"/>
          <w:szCs w:val="24"/>
          <w:lang w:val="en-AU"/>
        </w:rPr>
        <w:t>🏨 Eight Spence</w:t>
      </w:r>
      <w:bookmarkEnd w:id="18"/>
    </w:p>
    <w:p w14:paraId="323355D8" w14:textId="1C559512" w:rsidR="00561395" w:rsidRDefault="31B9FC4A" w:rsidP="769858FA">
      <w:pPr>
        <w:spacing w:after="0"/>
        <w:rPr>
          <w:rFonts w:ascii="Karla" w:eastAsia="Karla" w:hAnsi="Karla" w:cs="Karla"/>
          <w:lang w:val="en-AU"/>
        </w:rPr>
      </w:pPr>
      <w:r w:rsidRPr="769858FA">
        <w:rPr>
          <w:rFonts w:ascii="Karla" w:eastAsia="Karla" w:hAnsi="Karla" w:cs="Karla"/>
          <w:lang w:val="en-AU"/>
        </w:rPr>
        <w:t>4.5•Motel</w:t>
      </w:r>
    </w:p>
    <w:p w14:paraId="4058F5E0" w14:textId="3C850E31" w:rsidR="00561395" w:rsidRDefault="7C1F2231" w:rsidP="6762A8DD">
      <w:pPr>
        <w:spacing w:after="0"/>
        <w:rPr>
          <w:rFonts w:ascii="Karla" w:eastAsia="Karla" w:hAnsi="Karla" w:cs="Karla"/>
        </w:rPr>
      </w:pPr>
      <w:r w:rsidRPr="6762A8DD">
        <w:rPr>
          <w:rFonts w:ascii="Karla" w:eastAsia="Karla" w:hAnsi="Karla" w:cs="Karla"/>
        </w:rPr>
        <w:t>Directions•Website•(03) 5562 7144</w:t>
      </w:r>
    </w:p>
    <w:p w14:paraId="1ECC47F7" w14:textId="20D5C187" w:rsidR="00561395" w:rsidRDefault="31B9FC4A" w:rsidP="769858FA">
      <w:pPr>
        <w:pStyle w:val="ListParagraph"/>
        <w:numPr>
          <w:ilvl w:val="0"/>
          <w:numId w:val="8"/>
        </w:numPr>
        <w:spacing w:after="0"/>
        <w:rPr>
          <w:rFonts w:ascii="Karla" w:eastAsia="Karla" w:hAnsi="Karla" w:cs="Karla"/>
          <w:lang w:val="en-AU"/>
        </w:rPr>
      </w:pPr>
      <w:r w:rsidRPr="769858FA">
        <w:rPr>
          <w:rFonts w:ascii="Karla" w:eastAsia="Karla" w:hAnsi="Karla" w:cs="Karla"/>
          <w:lang w:val="en-AU"/>
        </w:rPr>
        <w:t xml:space="preserve">~4.8 km from campus </w:t>
      </w:r>
    </w:p>
    <w:p w14:paraId="69419712" w14:textId="15AEEC66" w:rsidR="00561395" w:rsidRDefault="31B9FC4A" w:rsidP="769858FA">
      <w:pPr>
        <w:pStyle w:val="ListParagraph"/>
        <w:numPr>
          <w:ilvl w:val="0"/>
          <w:numId w:val="8"/>
        </w:numPr>
        <w:spacing w:after="0"/>
        <w:rPr>
          <w:rFonts w:ascii="Karla" w:eastAsia="Karla" w:hAnsi="Karla" w:cs="Karla"/>
          <w:lang w:val="en-AU"/>
        </w:rPr>
      </w:pPr>
      <w:r w:rsidRPr="769858FA">
        <w:rPr>
          <w:rFonts w:ascii="Karla" w:eastAsia="Karla" w:hAnsi="Karla" w:cs="Karla"/>
          <w:lang w:val="en-AU"/>
        </w:rPr>
        <w:t xml:space="preserve">Close to train station </w:t>
      </w:r>
    </w:p>
    <w:p w14:paraId="55DF156A" w14:textId="3DB6891B" w:rsidR="00561395" w:rsidRDefault="5001FB7F" w:rsidP="769858FA">
      <w:pPr>
        <w:pStyle w:val="Heading3"/>
        <w:spacing w:before="281" w:after="281"/>
        <w:rPr>
          <w:rFonts w:ascii="Karla" w:eastAsia="Karla" w:hAnsi="Karla" w:cs="Karla"/>
          <w:b/>
          <w:bCs/>
          <w:sz w:val="24"/>
          <w:szCs w:val="24"/>
          <w:lang w:val="en-AU"/>
        </w:rPr>
      </w:pPr>
      <w:bookmarkStart w:id="19" w:name="_Toc805914604"/>
      <w:r w:rsidRPr="326F52F5">
        <w:rPr>
          <w:rFonts w:ascii="Karla" w:eastAsia="Karla" w:hAnsi="Karla" w:cs="Karla"/>
          <w:b/>
          <w:bCs/>
          <w:sz w:val="24"/>
          <w:szCs w:val="24"/>
          <w:lang w:val="en-AU"/>
        </w:rPr>
        <w:t>🏕️ Discovery Parks Warrnambool</w:t>
      </w:r>
      <w:bookmarkEnd w:id="19"/>
    </w:p>
    <w:p w14:paraId="3D17DA10" w14:textId="104E5740" w:rsidR="00561395" w:rsidRDefault="31B9FC4A" w:rsidP="769858FA">
      <w:pPr>
        <w:spacing w:after="0"/>
        <w:rPr>
          <w:rFonts w:ascii="Karla" w:eastAsia="Karla" w:hAnsi="Karla" w:cs="Karla"/>
          <w:lang w:val="en-AU"/>
        </w:rPr>
      </w:pPr>
      <w:r w:rsidRPr="769858FA">
        <w:rPr>
          <w:rFonts w:ascii="Karla" w:eastAsia="Karla" w:hAnsi="Karla" w:cs="Karla"/>
          <w:lang w:val="en-AU"/>
        </w:rPr>
        <w:t>4.2•RV park</w:t>
      </w:r>
    </w:p>
    <w:p w14:paraId="0C817DA3" w14:textId="2E501776" w:rsidR="00561395" w:rsidRDefault="7C1F2231" w:rsidP="6762A8DD">
      <w:pPr>
        <w:spacing w:after="0"/>
        <w:rPr>
          <w:rFonts w:ascii="Karla" w:eastAsia="Karla" w:hAnsi="Karla" w:cs="Karla"/>
        </w:rPr>
      </w:pPr>
      <w:r w:rsidRPr="6762A8DD">
        <w:rPr>
          <w:rFonts w:ascii="Karla" w:eastAsia="Karla" w:hAnsi="Karla" w:cs="Karla"/>
        </w:rPr>
        <w:t>Directions•Website•(03) 5561 1514</w:t>
      </w:r>
    </w:p>
    <w:p w14:paraId="361521A2" w14:textId="3BA2DED8" w:rsidR="00561395" w:rsidRDefault="31B9FC4A" w:rsidP="769858FA">
      <w:pPr>
        <w:pStyle w:val="ListParagraph"/>
        <w:numPr>
          <w:ilvl w:val="0"/>
          <w:numId w:val="7"/>
        </w:numPr>
        <w:spacing w:after="0"/>
        <w:rPr>
          <w:rFonts w:ascii="Karla" w:eastAsia="Karla" w:hAnsi="Karla" w:cs="Karla"/>
          <w:lang w:val="en-AU"/>
        </w:rPr>
      </w:pPr>
      <w:r w:rsidRPr="769858FA">
        <w:rPr>
          <w:rFonts w:ascii="Karla" w:eastAsia="Karla" w:hAnsi="Karla" w:cs="Karla"/>
          <w:lang w:val="en-AU"/>
        </w:rPr>
        <w:t xml:space="preserve">~5.5 km from campus </w:t>
      </w:r>
    </w:p>
    <w:p w14:paraId="00027D01" w14:textId="6E966604" w:rsidR="00561395" w:rsidRDefault="31B9FC4A" w:rsidP="769858FA">
      <w:pPr>
        <w:pStyle w:val="ListParagraph"/>
        <w:numPr>
          <w:ilvl w:val="0"/>
          <w:numId w:val="7"/>
        </w:numPr>
        <w:spacing w:after="0"/>
        <w:rPr>
          <w:rFonts w:ascii="Karla" w:eastAsia="Karla" w:hAnsi="Karla" w:cs="Karla"/>
          <w:lang w:val="en-AU"/>
        </w:rPr>
      </w:pPr>
      <w:r w:rsidRPr="769858FA">
        <w:rPr>
          <w:rFonts w:ascii="Karla" w:eastAsia="Karla" w:hAnsi="Karla" w:cs="Karla"/>
          <w:lang w:val="en-AU"/>
        </w:rPr>
        <w:t>Good for groups or budget</w:t>
      </w:r>
    </w:p>
    <w:p w14:paraId="5580B92F" w14:textId="2D06084D" w:rsidR="00561395" w:rsidRDefault="00561395" w:rsidP="769858FA">
      <w:pPr>
        <w:pStyle w:val="ListParagraph"/>
        <w:spacing w:after="0"/>
        <w:rPr>
          <w:rFonts w:ascii="Karla" w:eastAsia="Karla" w:hAnsi="Karla" w:cs="Karla"/>
          <w:lang w:val="en-AU"/>
        </w:rPr>
      </w:pPr>
    </w:p>
    <w:p w14:paraId="29179525" w14:textId="791BC6AE" w:rsidR="00561395" w:rsidRDefault="545A6DE2">
      <w:r w:rsidRPr="769858FA">
        <w:rPr>
          <w:rFonts w:ascii="Merriweather" w:eastAsia="Merriweather" w:hAnsi="Merriweather" w:cs="Merriweather"/>
          <w:color w:val="014F32"/>
          <w:sz w:val="36"/>
          <w:szCs w:val="36"/>
          <w:u w:val="single"/>
          <w:lang w:val="en-AU"/>
        </w:rPr>
        <w:t>Where can I park</w:t>
      </w:r>
    </w:p>
    <w:p w14:paraId="4EEA133A" w14:textId="310AAB9B" w:rsidR="00561395" w:rsidRDefault="235699AC" w:rsidP="326F52F5">
      <w:pPr>
        <w:rPr>
          <w:rFonts w:ascii="Karla" w:eastAsia="Karla" w:hAnsi="Karla" w:cs="Karla"/>
          <w:lang w:val="en-AU"/>
        </w:rPr>
      </w:pPr>
      <w:r w:rsidRPr="326F52F5">
        <w:rPr>
          <w:rFonts w:ascii="Karla" w:eastAsia="Karla" w:hAnsi="Karla" w:cs="Karla"/>
          <w:lang w:val="en-AU"/>
        </w:rPr>
        <w:t>Car park 2 is the closest to Hy</w:t>
      </w:r>
      <w:r w:rsidR="34DA1390" w:rsidRPr="326F52F5">
        <w:rPr>
          <w:rFonts w:ascii="Karla" w:eastAsia="Karla" w:hAnsi="Karla" w:cs="Karla"/>
          <w:lang w:val="en-AU"/>
        </w:rPr>
        <w:t>cel</w:t>
      </w:r>
      <w:r w:rsidRPr="326F52F5">
        <w:rPr>
          <w:rFonts w:ascii="Karla" w:eastAsia="Karla" w:hAnsi="Karla" w:cs="Karla"/>
          <w:lang w:val="en-AU"/>
        </w:rPr>
        <w:t xml:space="preserve"> Hub building it </w:t>
      </w:r>
      <w:r w:rsidR="2EF542B1" w:rsidRPr="326F52F5">
        <w:rPr>
          <w:rFonts w:ascii="Karla" w:eastAsia="Karla" w:hAnsi="Karla" w:cs="Karla"/>
          <w:lang w:val="en-AU"/>
        </w:rPr>
        <w:t>is in</w:t>
      </w:r>
      <w:r w:rsidRPr="326F52F5">
        <w:rPr>
          <w:rFonts w:ascii="Karla" w:eastAsia="Karla" w:hAnsi="Karla" w:cs="Karla"/>
          <w:lang w:val="en-AU"/>
        </w:rPr>
        <w:t xml:space="preserve"> front the </w:t>
      </w:r>
      <w:r w:rsidR="1115E99B" w:rsidRPr="326F52F5">
        <w:rPr>
          <w:rFonts w:ascii="Karla" w:eastAsia="Karla" w:hAnsi="Karla" w:cs="Karla"/>
          <w:lang w:val="en-AU"/>
        </w:rPr>
        <w:t>building, Walking</w:t>
      </w:r>
      <w:r w:rsidRPr="326F52F5">
        <w:rPr>
          <w:rFonts w:ascii="Karla" w:eastAsia="Karla" w:hAnsi="Karla" w:cs="Karla"/>
          <w:lang w:val="en-AU"/>
        </w:rPr>
        <w:t xml:space="preserve"> </w:t>
      </w:r>
      <w:r w:rsidR="29397B91" w:rsidRPr="326F52F5">
        <w:rPr>
          <w:rFonts w:ascii="Karla" w:eastAsia="Karla" w:hAnsi="Karla" w:cs="Karla"/>
          <w:lang w:val="en-AU"/>
        </w:rPr>
        <w:t>distance</w:t>
      </w:r>
      <w:r w:rsidRPr="326F52F5">
        <w:rPr>
          <w:rFonts w:ascii="Karla" w:eastAsia="Karla" w:hAnsi="Karla" w:cs="Karla"/>
          <w:lang w:val="en-AU"/>
        </w:rPr>
        <w:t xml:space="preserve"> about 200-300m</w:t>
      </w:r>
      <w:r w:rsidR="74A2A071" w:rsidRPr="326F52F5">
        <w:rPr>
          <w:rFonts w:ascii="Karla" w:eastAsia="Karla" w:hAnsi="Karla" w:cs="Karla"/>
          <w:lang w:val="en-AU"/>
        </w:rPr>
        <w:t>. There is no crossing line, be aware of traffic when walkingo from car park to the venue</w:t>
      </w:r>
    </w:p>
    <w:p w14:paraId="7EB28F1B" w14:textId="1EB936FB" w:rsidR="00561395" w:rsidRDefault="401A2167">
      <w:r>
        <w:rPr>
          <w:noProof/>
        </w:rPr>
        <w:drawing>
          <wp:inline distT="0" distB="0" distL="0" distR="0" wp14:anchorId="18FA699C" wp14:editId="4869A953">
            <wp:extent cx="1619565" cy="1785401"/>
            <wp:effectExtent l="0" t="0" r="0" b="0"/>
            <wp:docPr id="7105789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78977" name="Picture 710578977"/>
                    <pic:cNvPicPr/>
                  </pic:nvPicPr>
                  <pic:blipFill>
                    <a:blip r:embed="rId17">
                      <a:extLst>
                        <a:ext uri="{28A0092B-C50C-407E-A947-70E740481C1C}">
                          <a14:useLocalDpi xmlns:a14="http://schemas.microsoft.com/office/drawing/2010/main"/>
                        </a:ext>
                      </a:extLst>
                    </a:blip>
                    <a:stretch>
                      <a:fillRect/>
                    </a:stretch>
                  </pic:blipFill>
                  <pic:spPr>
                    <a:xfrm>
                      <a:off x="0" y="0"/>
                      <a:ext cx="1619565" cy="1785401"/>
                    </a:xfrm>
                    <a:prstGeom prst="rect">
                      <a:avLst/>
                    </a:prstGeom>
                  </pic:spPr>
                </pic:pic>
              </a:graphicData>
            </a:graphic>
          </wp:inline>
        </w:drawing>
      </w:r>
    </w:p>
    <w:p w14:paraId="21426A44" w14:textId="553329B6" w:rsidR="40B282B0" w:rsidRDefault="40B282B0">
      <w:r>
        <w:t>There is one disabled parking at the front of the building</w:t>
      </w:r>
    </w:p>
    <w:p w14:paraId="7EAB6D00" w14:textId="2E891827" w:rsidR="40B282B0" w:rsidRDefault="40B282B0">
      <w:r>
        <w:rPr>
          <w:noProof/>
        </w:rPr>
        <w:drawing>
          <wp:inline distT="0" distB="0" distL="0" distR="0" wp14:anchorId="5BE5A68A" wp14:editId="053B766F">
            <wp:extent cx="3467100" cy="2967037"/>
            <wp:effectExtent l="0" t="0" r="0" b="0"/>
            <wp:docPr id="710226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2640" name="Picture 71022640"/>
                    <pic:cNvPicPr/>
                  </pic:nvPicPr>
                  <pic:blipFill>
                    <a:blip r:embed="rId18">
                      <a:extLst>
                        <a:ext uri="{28A0092B-C50C-407E-A947-70E740481C1C}">
                          <a14:useLocalDpi xmlns:a14="http://schemas.microsoft.com/office/drawing/2010/main"/>
                        </a:ext>
                      </a:extLst>
                    </a:blip>
                    <a:stretch>
                      <a:fillRect/>
                    </a:stretch>
                  </pic:blipFill>
                  <pic:spPr>
                    <a:xfrm>
                      <a:off x="0" y="0"/>
                      <a:ext cx="3467100" cy="2967037"/>
                    </a:xfrm>
                    <a:prstGeom prst="rect">
                      <a:avLst/>
                    </a:prstGeom>
                  </pic:spPr>
                </pic:pic>
              </a:graphicData>
            </a:graphic>
          </wp:inline>
        </w:drawing>
      </w:r>
    </w:p>
    <w:p w14:paraId="5DA42507" w14:textId="193BDFDB" w:rsidR="00561395" w:rsidRDefault="00561395" w:rsidP="769858FA">
      <w:pPr>
        <w:rPr>
          <w:rFonts w:ascii="Merriweather" w:eastAsia="Merriweather" w:hAnsi="Merriweather" w:cs="Merriweather"/>
          <w:color w:val="014F32"/>
          <w:sz w:val="36"/>
          <w:szCs w:val="36"/>
          <w:u w:val="single"/>
          <w:lang w:val="en-AU"/>
        </w:rPr>
      </w:pPr>
    </w:p>
    <w:p w14:paraId="76787D20" w14:textId="292B7231" w:rsidR="00561395" w:rsidRDefault="00561395" w:rsidP="769858FA">
      <w:pPr>
        <w:spacing w:after="0"/>
        <w:rPr>
          <w:rFonts w:ascii="Karla" w:eastAsia="Karla" w:hAnsi="Karla" w:cs="Karla"/>
          <w:lang w:val="en-AU"/>
        </w:rPr>
      </w:pPr>
    </w:p>
    <w:p w14:paraId="773C246C" w14:textId="48B9045A" w:rsidR="00561395" w:rsidRDefault="07DCAB95" w:rsidP="769858FA">
      <w:pPr>
        <w:keepNext/>
        <w:spacing w:before="400" w:after="40" w:line="360" w:lineRule="auto"/>
        <w:rPr>
          <w:rFonts w:ascii="Merriweather" w:eastAsia="Merriweather" w:hAnsi="Merriweather" w:cs="Merriweather"/>
          <w:color w:val="014F32"/>
          <w:sz w:val="36"/>
          <w:szCs w:val="36"/>
        </w:rPr>
      </w:pPr>
      <w:r w:rsidRPr="769858FA">
        <w:rPr>
          <w:rFonts w:ascii="Merriweather" w:eastAsia="Merriweather" w:hAnsi="Merriweather" w:cs="Merriweather"/>
          <w:color w:val="014F32"/>
          <w:sz w:val="36"/>
          <w:szCs w:val="36"/>
          <w:u w:val="single"/>
          <w:lang w:val="en-AU"/>
        </w:rPr>
        <w:t>Activities:</w:t>
      </w:r>
    </w:p>
    <w:p w14:paraId="5D93A082" w14:textId="720E825A" w:rsidR="00561395" w:rsidRDefault="07DCAB95" w:rsidP="769858FA">
      <w:pPr>
        <w:spacing w:line="360" w:lineRule="auto"/>
        <w:rPr>
          <w:rFonts w:ascii="Karla" w:eastAsia="Karla" w:hAnsi="Karla" w:cs="Karla"/>
          <w:color w:val="000000" w:themeColor="text1"/>
        </w:rPr>
      </w:pPr>
      <w:r w:rsidRPr="769858FA">
        <w:rPr>
          <w:rFonts w:ascii="Karla" w:eastAsia="Karla" w:hAnsi="Karla" w:cs="Karla"/>
          <w:color w:val="000000" w:themeColor="text1"/>
          <w:lang w:val="en-AU"/>
        </w:rPr>
        <w:t xml:space="preserve">In the session, you will be asked to record your thoughts and ideas. If you would like, you can get support to do this. </w:t>
      </w:r>
    </w:p>
    <w:p w14:paraId="65324C22" w14:textId="60B95A69" w:rsidR="00561395" w:rsidRDefault="07DCAB95" w:rsidP="769858FA">
      <w:pPr>
        <w:spacing w:line="360" w:lineRule="auto"/>
        <w:rPr>
          <w:rFonts w:ascii="Karla" w:eastAsia="Karla" w:hAnsi="Karla" w:cs="Karla"/>
          <w:color w:val="000000" w:themeColor="text1"/>
        </w:rPr>
      </w:pPr>
      <w:r w:rsidRPr="769858FA">
        <w:rPr>
          <w:rFonts w:ascii="Karla" w:eastAsia="Karla" w:hAnsi="Karla" w:cs="Karla"/>
          <w:color w:val="000000" w:themeColor="text1"/>
          <w:lang w:val="en-AU"/>
        </w:rPr>
        <w:t xml:space="preserve">The activities are mainly visual, and you are encouraged to talk to other people. There will be people to assist you with the activities if you would like support. </w:t>
      </w:r>
    </w:p>
    <w:p w14:paraId="4AD797CC" w14:textId="08FA7AA8" w:rsidR="00561395" w:rsidRDefault="07DCAB95" w:rsidP="769858FA">
      <w:pPr>
        <w:spacing w:line="360" w:lineRule="auto"/>
        <w:rPr>
          <w:rFonts w:ascii="Karla" w:eastAsia="Karla" w:hAnsi="Karla" w:cs="Karla"/>
          <w:color w:val="000000" w:themeColor="text1"/>
        </w:rPr>
      </w:pPr>
      <w:r w:rsidRPr="769858FA">
        <w:rPr>
          <w:rFonts w:ascii="Karla" w:eastAsia="Karla" w:hAnsi="Karla" w:cs="Karla"/>
          <w:color w:val="000000" w:themeColor="text1"/>
          <w:lang w:val="en-AU"/>
        </w:rPr>
        <w:t xml:space="preserve">We encourage all participants to actively engage in group discussions and breakouts, and to be respectful by giving everyone time to speak and contribute. </w:t>
      </w:r>
    </w:p>
    <w:p w14:paraId="502E48E0" w14:textId="768B6F81" w:rsidR="00561395" w:rsidRDefault="07DCAB95" w:rsidP="769858FA">
      <w:pPr>
        <w:spacing w:line="360" w:lineRule="auto"/>
        <w:rPr>
          <w:rFonts w:ascii="Karla" w:eastAsia="Karla" w:hAnsi="Karla" w:cs="Karla"/>
          <w:color w:val="000000" w:themeColor="text1"/>
        </w:rPr>
      </w:pPr>
      <w:r w:rsidRPr="769858FA">
        <w:rPr>
          <w:rFonts w:ascii="Karla" w:eastAsia="Karla" w:hAnsi="Karla" w:cs="Karla"/>
          <w:color w:val="000000" w:themeColor="text1"/>
          <w:lang w:val="en-AU"/>
        </w:rPr>
        <w:t xml:space="preserve">Again, we encourage you to be present in all activities and we are happy for you to excuse yourself to another room if you would like to complete non-CoP activities/work. </w:t>
      </w:r>
    </w:p>
    <w:p w14:paraId="7B71B55A" w14:textId="6C2416F6" w:rsidR="00561395" w:rsidRDefault="07DCAB95" w:rsidP="769858FA">
      <w:pPr>
        <w:keepNext/>
        <w:keepLines/>
        <w:spacing w:before="400" w:after="40" w:line="360" w:lineRule="auto"/>
        <w:rPr>
          <w:rFonts w:ascii="Merriweather" w:eastAsia="Merriweather" w:hAnsi="Merriweather" w:cs="Merriweather"/>
          <w:color w:val="014F32"/>
          <w:sz w:val="36"/>
          <w:szCs w:val="36"/>
        </w:rPr>
      </w:pPr>
      <w:r w:rsidRPr="769858FA">
        <w:rPr>
          <w:rFonts w:ascii="Merriweather" w:eastAsia="Merriweather" w:hAnsi="Merriweather" w:cs="Merriweather"/>
          <w:color w:val="014F32"/>
          <w:sz w:val="36"/>
          <w:szCs w:val="36"/>
          <w:u w:val="single"/>
          <w:lang w:val="en-AU"/>
        </w:rPr>
        <w:t>Other people:</w:t>
      </w:r>
    </w:p>
    <w:p w14:paraId="341D77C2" w14:textId="7DF504B9" w:rsidR="00561395" w:rsidRDefault="07DCAB95" w:rsidP="769858FA">
      <w:pPr>
        <w:spacing w:line="360" w:lineRule="auto"/>
        <w:rPr>
          <w:rFonts w:ascii="Karla" w:eastAsia="Karla" w:hAnsi="Karla" w:cs="Karla"/>
          <w:color w:val="000000" w:themeColor="text1"/>
          <w:lang w:val="en-AU"/>
        </w:rPr>
      </w:pPr>
      <w:r w:rsidRPr="769858FA">
        <w:rPr>
          <w:rFonts w:ascii="Karla" w:eastAsia="Karla" w:hAnsi="Karla" w:cs="Karla"/>
          <w:color w:val="000000" w:themeColor="text1"/>
          <w:lang w:val="en-AU"/>
        </w:rPr>
        <w:t xml:space="preserve">At the session there will be facilitators and multiple presenters throughout the day, and other people who are attending or organising the session. If you need an interpreter, they can be booked and be available upon request and with notice. Please contact </w:t>
      </w:r>
      <w:r w:rsidR="19F0A35F" w:rsidRPr="769858FA">
        <w:rPr>
          <w:rFonts w:ascii="Karla" w:eastAsia="Karla" w:hAnsi="Karla" w:cs="Karla"/>
          <w:color w:val="000000" w:themeColor="text1"/>
          <w:lang w:val="en-AU"/>
        </w:rPr>
        <w:t>xxx</w:t>
      </w:r>
      <w:r w:rsidRPr="769858FA">
        <w:rPr>
          <w:rFonts w:ascii="Karla" w:eastAsia="Karla" w:hAnsi="Karla" w:cs="Karla"/>
          <w:color w:val="000000" w:themeColor="text1"/>
          <w:lang w:val="en-AU"/>
        </w:rPr>
        <w:t xml:space="preserve"> or </w:t>
      </w:r>
      <w:r w:rsidR="04B783B0" w:rsidRPr="769858FA">
        <w:rPr>
          <w:rFonts w:ascii="Karla" w:eastAsia="Karla" w:hAnsi="Karla" w:cs="Karla"/>
          <w:color w:val="000000" w:themeColor="text1"/>
          <w:lang w:val="en-AU"/>
        </w:rPr>
        <w:t>xxx</w:t>
      </w:r>
      <w:r w:rsidRPr="769858FA">
        <w:rPr>
          <w:rFonts w:ascii="Karla" w:eastAsia="Karla" w:hAnsi="Karla" w:cs="Karla"/>
          <w:color w:val="000000" w:themeColor="text1"/>
          <w:lang w:val="en-AU"/>
        </w:rPr>
        <w:t xml:space="preserve"> directly for this request. </w:t>
      </w:r>
    </w:p>
    <w:p w14:paraId="0A13ABCD" w14:textId="7BAD7151" w:rsidR="00561395" w:rsidRDefault="07DCAB95" w:rsidP="769858FA">
      <w:pPr>
        <w:spacing w:line="276" w:lineRule="auto"/>
        <w:rPr>
          <w:rFonts w:ascii="Karla" w:eastAsia="Karla" w:hAnsi="Karla" w:cs="Karla"/>
          <w:color w:val="000000" w:themeColor="text1"/>
        </w:rPr>
      </w:pPr>
      <w:r w:rsidRPr="769858FA">
        <w:rPr>
          <w:rFonts w:ascii="Karla" w:eastAsia="Karla" w:hAnsi="Karla" w:cs="Karla"/>
          <w:color w:val="000000" w:themeColor="text1"/>
          <w:lang w:val="en-AU"/>
        </w:rPr>
        <w:t>YACVic staff will be identifiable via a name badge, and you can ask any of them for support throughout the forum or conference.</w:t>
      </w:r>
    </w:p>
    <w:p w14:paraId="03224BC7" w14:textId="534D6E87" w:rsidR="00561395" w:rsidRDefault="07DCAB95" w:rsidP="769858FA">
      <w:pPr>
        <w:pStyle w:val="ListParagraph"/>
        <w:numPr>
          <w:ilvl w:val="0"/>
          <w:numId w:val="36"/>
        </w:numPr>
        <w:spacing w:before="120" w:after="120" w:line="276" w:lineRule="auto"/>
        <w:rPr>
          <w:rFonts w:ascii="Karla" w:eastAsia="Karla" w:hAnsi="Karla" w:cs="Karla"/>
          <w:color w:val="014F32"/>
        </w:rPr>
      </w:pPr>
      <w:r w:rsidRPr="769858FA">
        <w:rPr>
          <w:rFonts w:ascii="Karla" w:eastAsia="Karla" w:hAnsi="Karla" w:cs="Karla"/>
          <w:b/>
          <w:bCs/>
          <w:color w:val="014F32"/>
          <w:lang w:val="en-AU"/>
        </w:rPr>
        <w:t>Epilepsy Trigger Warning</w:t>
      </w:r>
    </w:p>
    <w:p w14:paraId="79680697" w14:textId="6E9630C6" w:rsidR="00561395" w:rsidRDefault="07DCAB95" w:rsidP="769858FA">
      <w:pPr>
        <w:pStyle w:val="ListParagraph"/>
        <w:numPr>
          <w:ilvl w:val="0"/>
          <w:numId w:val="35"/>
        </w:numPr>
        <w:spacing w:after="0" w:line="276" w:lineRule="auto"/>
        <w:rPr>
          <w:rFonts w:ascii="Karla" w:eastAsia="Karla" w:hAnsi="Karla" w:cs="Karla"/>
          <w:color w:val="000000" w:themeColor="text1"/>
        </w:rPr>
      </w:pPr>
      <w:r w:rsidRPr="769858FA">
        <w:rPr>
          <w:rFonts w:ascii="Karla" w:eastAsia="Karla" w:hAnsi="Karla" w:cs="Karla"/>
          <w:color w:val="000000" w:themeColor="text1"/>
        </w:rPr>
        <w:t>We will be using an online polling and presentation program called Mentimeter. In presentation mode, the screen may flicker with incoming information. MCs and presenters will provide warnings prior to using presentation mode.</w:t>
      </w:r>
    </w:p>
    <w:p w14:paraId="7EEE5366" w14:textId="558DA0B9" w:rsidR="00561395" w:rsidRDefault="07DCAB95" w:rsidP="769858FA">
      <w:pPr>
        <w:pStyle w:val="ListParagraph"/>
        <w:numPr>
          <w:ilvl w:val="0"/>
          <w:numId w:val="34"/>
        </w:numPr>
        <w:spacing w:beforeAutospacing="1" w:afterAutospacing="1" w:line="276" w:lineRule="auto"/>
        <w:rPr>
          <w:rFonts w:ascii="Karla" w:eastAsia="Karla" w:hAnsi="Karla" w:cs="Karla"/>
          <w:color w:val="014F32"/>
        </w:rPr>
      </w:pPr>
      <w:r w:rsidRPr="769858FA">
        <w:rPr>
          <w:rFonts w:ascii="Karla" w:eastAsia="Karla" w:hAnsi="Karla" w:cs="Karla"/>
          <w:b/>
          <w:bCs/>
          <w:color w:val="014F32"/>
          <w:lang w:val="en-AU"/>
        </w:rPr>
        <w:t>Power access </w:t>
      </w:r>
    </w:p>
    <w:p w14:paraId="49309214" w14:textId="615B0B10" w:rsidR="00561395" w:rsidRDefault="07DCAB95" w:rsidP="769858FA">
      <w:pPr>
        <w:pStyle w:val="ListParagraph"/>
        <w:numPr>
          <w:ilvl w:val="0"/>
          <w:numId w:val="33"/>
        </w:numPr>
        <w:spacing w:beforeAutospacing="1" w:afterAutospacing="1" w:line="276" w:lineRule="auto"/>
        <w:rPr>
          <w:rFonts w:ascii="Karla" w:eastAsia="Karla" w:hAnsi="Karla" w:cs="Karla"/>
          <w:color w:val="000000" w:themeColor="text1"/>
        </w:rPr>
      </w:pPr>
      <w:r w:rsidRPr="769858FA">
        <w:rPr>
          <w:rFonts w:ascii="Karla" w:eastAsia="Karla" w:hAnsi="Karla" w:cs="Karla"/>
          <w:color w:val="000000" w:themeColor="text1"/>
          <w:lang w:val="en-AU"/>
        </w:rPr>
        <w:t>There will be some power points provided along the walls close to the floor. If you choose to plug in a device, please be aware of where it is and make sure it isn’t in danger of being stepped on or tripped over. YACVic will also provide a charging station with USB ports.</w:t>
      </w:r>
    </w:p>
    <w:p w14:paraId="73D26CBC" w14:textId="1CAA85C4" w:rsidR="00561395" w:rsidRDefault="07DCAB95" w:rsidP="769858FA">
      <w:pPr>
        <w:pStyle w:val="ListParagraph"/>
        <w:numPr>
          <w:ilvl w:val="0"/>
          <w:numId w:val="32"/>
        </w:numPr>
        <w:spacing w:after="0" w:line="276" w:lineRule="auto"/>
        <w:rPr>
          <w:rFonts w:ascii="Karla" w:eastAsia="Karla" w:hAnsi="Karla" w:cs="Karla"/>
          <w:color w:val="014F32"/>
        </w:rPr>
      </w:pPr>
      <w:r w:rsidRPr="769858FA">
        <w:rPr>
          <w:rFonts w:ascii="Karla" w:eastAsia="Karla" w:hAnsi="Karla" w:cs="Karla"/>
          <w:b/>
          <w:bCs/>
          <w:color w:val="014F32"/>
          <w:lang w:val="en-AU"/>
        </w:rPr>
        <w:t>Noise</w:t>
      </w:r>
      <w:r w:rsidRPr="769858FA">
        <w:rPr>
          <w:rFonts w:ascii="Karla" w:eastAsia="Karla" w:hAnsi="Karla" w:cs="Karla"/>
          <w:color w:val="014F32"/>
          <w:lang w:val="en-AU"/>
        </w:rPr>
        <w:t> </w:t>
      </w:r>
    </w:p>
    <w:p w14:paraId="4B8B63C7" w14:textId="492653C6" w:rsidR="00561395" w:rsidRDefault="07DCAB95" w:rsidP="769858FA">
      <w:pPr>
        <w:pStyle w:val="ListParagraph"/>
        <w:numPr>
          <w:ilvl w:val="1"/>
          <w:numId w:val="31"/>
        </w:numPr>
        <w:spacing w:after="0" w:line="276" w:lineRule="auto"/>
        <w:rPr>
          <w:rFonts w:ascii="Karla" w:eastAsia="Karla" w:hAnsi="Karla" w:cs="Karla"/>
          <w:color w:val="000000" w:themeColor="text1"/>
        </w:rPr>
      </w:pPr>
      <w:r w:rsidRPr="769858FA">
        <w:rPr>
          <w:rFonts w:ascii="Karla" w:eastAsia="Karla" w:hAnsi="Karla" w:cs="Karla"/>
          <w:color w:val="000000" w:themeColor="text1"/>
          <w:lang w:val="en-AU"/>
        </w:rPr>
        <w:t>The event isn’t likely to be very loud. However, you can expect there to be loud chatter. You will also hear a quiet buzz of the air conditioning, some footsteps as people walk on the floor, the sounds of doors swinging open and at times some background music. During the session, you will hear people talking, chairs moving around, and people shuffling paper.  </w:t>
      </w:r>
    </w:p>
    <w:p w14:paraId="58F24B13" w14:textId="74A174D4" w:rsidR="00561395" w:rsidRDefault="00561395" w:rsidP="769858FA">
      <w:pPr>
        <w:spacing w:after="0" w:line="276" w:lineRule="auto"/>
        <w:rPr>
          <w:rFonts w:ascii="Karla" w:eastAsia="Karla" w:hAnsi="Karla" w:cs="Karla"/>
          <w:color w:val="000000" w:themeColor="text1"/>
        </w:rPr>
      </w:pPr>
    </w:p>
    <w:p w14:paraId="08C84804" w14:textId="160B464D" w:rsidR="00561395" w:rsidRDefault="07DCAB95" w:rsidP="769858FA">
      <w:pPr>
        <w:pStyle w:val="ListParagraph"/>
        <w:numPr>
          <w:ilvl w:val="0"/>
          <w:numId w:val="30"/>
        </w:numPr>
        <w:spacing w:after="0" w:line="276" w:lineRule="auto"/>
        <w:rPr>
          <w:rFonts w:ascii="Karla" w:eastAsia="Karla" w:hAnsi="Karla" w:cs="Karla"/>
          <w:color w:val="014F32"/>
        </w:rPr>
      </w:pPr>
      <w:r w:rsidRPr="769858FA">
        <w:rPr>
          <w:rFonts w:ascii="Karla" w:eastAsia="Karla" w:hAnsi="Karla" w:cs="Karla"/>
          <w:b/>
          <w:bCs/>
          <w:color w:val="014F32"/>
          <w:lang w:val="en-AU"/>
        </w:rPr>
        <w:t>What to bring:</w:t>
      </w:r>
    </w:p>
    <w:p w14:paraId="4A12D27D" w14:textId="14685557" w:rsidR="00561395" w:rsidRDefault="07DCAB95" w:rsidP="769858FA">
      <w:pPr>
        <w:pStyle w:val="ListParagraph"/>
        <w:numPr>
          <w:ilvl w:val="1"/>
          <w:numId w:val="29"/>
        </w:numPr>
        <w:spacing w:after="0" w:line="276" w:lineRule="auto"/>
        <w:rPr>
          <w:rFonts w:ascii="Karla" w:eastAsia="Karla" w:hAnsi="Karla" w:cs="Karla"/>
          <w:color w:val="000000" w:themeColor="text1"/>
        </w:rPr>
      </w:pPr>
      <w:r w:rsidRPr="769858FA">
        <w:rPr>
          <w:rFonts w:ascii="Karla" w:eastAsia="Karla" w:hAnsi="Karla" w:cs="Karla"/>
          <w:color w:val="000000" w:themeColor="text1"/>
          <w:lang w:val="en-AU"/>
        </w:rPr>
        <w:t xml:space="preserve">Comfy shoes, water bottle and preferred snacks </w:t>
      </w:r>
    </w:p>
    <w:p w14:paraId="4CF019BB" w14:textId="5B97D34E" w:rsidR="00561395" w:rsidRDefault="07DCAB95" w:rsidP="769858FA">
      <w:pPr>
        <w:pStyle w:val="ListParagraph"/>
        <w:numPr>
          <w:ilvl w:val="1"/>
          <w:numId w:val="29"/>
        </w:numPr>
        <w:spacing w:after="0" w:line="276" w:lineRule="auto"/>
        <w:rPr>
          <w:rFonts w:ascii="Karla" w:eastAsia="Karla" w:hAnsi="Karla" w:cs="Karla"/>
          <w:color w:val="000000" w:themeColor="text1"/>
        </w:rPr>
      </w:pPr>
      <w:r w:rsidRPr="769858FA">
        <w:rPr>
          <w:rFonts w:ascii="Karla" w:eastAsia="Karla" w:hAnsi="Karla" w:cs="Karla"/>
          <w:color w:val="000000" w:themeColor="text1"/>
          <w:lang w:val="en-AU"/>
        </w:rPr>
        <w:t>Notebook and pen (however you prefer to take notes)</w:t>
      </w:r>
    </w:p>
    <w:p w14:paraId="5B9A1C4F" w14:textId="55113D1F" w:rsidR="00561395" w:rsidRDefault="07DCAB95" w:rsidP="769858FA">
      <w:pPr>
        <w:pStyle w:val="ListParagraph"/>
        <w:numPr>
          <w:ilvl w:val="1"/>
          <w:numId w:val="29"/>
        </w:numPr>
        <w:spacing w:after="0" w:line="276" w:lineRule="auto"/>
        <w:rPr>
          <w:rFonts w:ascii="Karla" w:eastAsia="Karla" w:hAnsi="Karla" w:cs="Karla"/>
          <w:color w:val="000000" w:themeColor="text1"/>
        </w:rPr>
      </w:pPr>
      <w:r w:rsidRPr="769858FA">
        <w:rPr>
          <w:rFonts w:ascii="Karla" w:eastAsia="Karla" w:hAnsi="Karla" w:cs="Karla"/>
          <w:color w:val="000000" w:themeColor="text1"/>
          <w:lang w:val="en-AU"/>
        </w:rPr>
        <w:t>Hats, sunscreen, sunglasses, and if you are so inclined, maybe even your bathers and a towel. The river is beautiful!</w:t>
      </w:r>
    </w:p>
    <w:p w14:paraId="0D648D2C" w14:textId="406EEEBC" w:rsidR="00561395" w:rsidRDefault="07DCAB95" w:rsidP="769858FA">
      <w:pPr>
        <w:spacing w:beforeAutospacing="1" w:afterAutospacing="1" w:line="276" w:lineRule="auto"/>
        <w:rPr>
          <w:rFonts w:ascii="Merriweather" w:eastAsia="Merriweather" w:hAnsi="Merriweather" w:cs="Merriweather"/>
          <w:color w:val="275317" w:themeColor="accent6" w:themeShade="80"/>
          <w:sz w:val="36"/>
          <w:szCs w:val="36"/>
        </w:rPr>
      </w:pPr>
      <w:r w:rsidRPr="769858FA">
        <w:rPr>
          <w:rFonts w:ascii="Merriweather" w:eastAsia="Merriweather" w:hAnsi="Merriweather" w:cs="Merriweather"/>
          <w:color w:val="275317" w:themeColor="accent6" w:themeShade="80"/>
          <w:sz w:val="36"/>
          <w:szCs w:val="36"/>
          <w:u w:val="single"/>
          <w:lang w:val="en-AU"/>
        </w:rPr>
        <w:t xml:space="preserve">Statement of Principles </w:t>
      </w:r>
    </w:p>
    <w:p w14:paraId="14B89A13" w14:textId="3EAC0355" w:rsidR="00561395" w:rsidRDefault="75BCF34B" w:rsidP="769858FA">
      <w:pPr>
        <w:spacing w:before="240" w:after="240"/>
      </w:pPr>
      <w:r>
        <w:t>This event is designed to be inclusive, respectful, and accessible for all participants.</w:t>
      </w:r>
    </w:p>
    <w:p w14:paraId="000B2D0A" w14:textId="3CF2BDF9" w:rsidR="00561395" w:rsidRDefault="75BCF34B" w:rsidP="769858FA">
      <w:pPr>
        <w:spacing w:before="240" w:after="240"/>
      </w:pPr>
      <w:r>
        <w:t>We are committed to:</w:t>
      </w:r>
    </w:p>
    <w:p w14:paraId="2D179A06" w14:textId="15A1EF9F" w:rsidR="00561395" w:rsidRDefault="75BCF34B" w:rsidP="769858FA">
      <w:pPr>
        <w:pStyle w:val="ListParagraph"/>
        <w:numPr>
          <w:ilvl w:val="0"/>
          <w:numId w:val="6"/>
        </w:numPr>
        <w:spacing w:after="0"/>
      </w:pPr>
      <w:r>
        <w:t>Creating a safe and respectful environment</w:t>
      </w:r>
      <w:r w:rsidR="00816925">
        <w:br/>
      </w:r>
      <w:r>
        <w:t xml:space="preserve"> Everyone is expected to engage respectfully and support a positive shared space. </w:t>
      </w:r>
    </w:p>
    <w:p w14:paraId="7E14DC60" w14:textId="4F039F05" w:rsidR="00561395" w:rsidRDefault="75BCF34B" w:rsidP="769858FA">
      <w:pPr>
        <w:pStyle w:val="ListParagraph"/>
        <w:numPr>
          <w:ilvl w:val="0"/>
          <w:numId w:val="6"/>
        </w:numPr>
        <w:spacing w:after="0"/>
      </w:pPr>
      <w:r>
        <w:t>Supporting access and participation</w:t>
      </w:r>
      <w:r w:rsidR="00816925">
        <w:br/>
      </w:r>
      <w:r>
        <w:t xml:space="preserve"> We aim to reduce barriers to participation wherever possible and respond to individual access needs. </w:t>
      </w:r>
    </w:p>
    <w:p w14:paraId="3DEEFD33" w14:textId="7BEF2E42" w:rsidR="00561395" w:rsidRDefault="75BCF34B" w:rsidP="769858FA">
      <w:pPr>
        <w:pStyle w:val="ListParagraph"/>
        <w:numPr>
          <w:ilvl w:val="0"/>
          <w:numId w:val="6"/>
        </w:numPr>
        <w:spacing w:after="0"/>
      </w:pPr>
      <w:r>
        <w:t>Providing clear information</w:t>
      </w:r>
      <w:r w:rsidR="00816925">
        <w:br/>
      </w:r>
      <w:r>
        <w:t xml:space="preserve"> Information about the venue, program, and activities is shared in advance to support planning and comfort. </w:t>
      </w:r>
    </w:p>
    <w:p w14:paraId="6C5E9612" w14:textId="16BC2E9F" w:rsidR="00561395" w:rsidRDefault="75BCF34B" w:rsidP="769858FA">
      <w:pPr>
        <w:pStyle w:val="ListParagraph"/>
        <w:numPr>
          <w:ilvl w:val="0"/>
          <w:numId w:val="6"/>
        </w:numPr>
        <w:spacing w:after="0"/>
      </w:pPr>
      <w:r>
        <w:t>Respecting different needs and preferences</w:t>
      </w:r>
      <w:r w:rsidR="00816925">
        <w:br/>
      </w:r>
      <w:r>
        <w:t xml:space="preserve"> Participants are welcome to engage in ways that feel comfortable, including taking breaks or stepping out as needed. </w:t>
      </w:r>
    </w:p>
    <w:p w14:paraId="722EA0B8" w14:textId="37D2A58C" w:rsidR="00561395" w:rsidRDefault="75BCF34B" w:rsidP="769858FA">
      <w:pPr>
        <w:pStyle w:val="ListParagraph"/>
        <w:numPr>
          <w:ilvl w:val="0"/>
          <w:numId w:val="6"/>
        </w:numPr>
        <w:spacing w:after="0"/>
      </w:pPr>
      <w:r>
        <w:t>Maintaining a low-pressure environment</w:t>
      </w:r>
      <w:r w:rsidR="00816925">
        <w:br/>
      </w:r>
      <w:r>
        <w:t xml:space="preserve"> Activities are optional, and there is no expectation to participate beyond your comfort level. </w:t>
      </w:r>
    </w:p>
    <w:p w14:paraId="439164F3" w14:textId="40B654A2" w:rsidR="00561395" w:rsidRDefault="75BCF34B" w:rsidP="769858FA">
      <w:pPr>
        <w:pStyle w:val="ListParagraph"/>
        <w:numPr>
          <w:ilvl w:val="0"/>
          <w:numId w:val="6"/>
        </w:numPr>
        <w:spacing w:after="0"/>
      </w:pPr>
      <w:r>
        <w:t>Encouraging inclusive communication</w:t>
      </w:r>
      <w:r w:rsidR="00816925">
        <w:br/>
      </w:r>
      <w:r>
        <w:t xml:space="preserve"> We support clear, respectful, and inclusive ways of communicating across diverse groups. </w:t>
      </w:r>
    </w:p>
    <w:p w14:paraId="6C341A9F" w14:textId="3F245290" w:rsidR="00561395" w:rsidRDefault="75BCF34B" w:rsidP="769858FA">
      <w:pPr>
        <w:pStyle w:val="ListParagraph"/>
        <w:numPr>
          <w:ilvl w:val="0"/>
          <w:numId w:val="6"/>
        </w:numPr>
        <w:spacing w:after="0"/>
      </w:pPr>
      <w:r>
        <w:t>Promoting a calm and supportive setting</w:t>
      </w:r>
      <w:r w:rsidR="00816925">
        <w:br/>
      </w:r>
      <w:r>
        <w:t xml:space="preserve"> The event environment is designed to be low stimulation where possible, with consideration of noise, space, and sensory impacts.</w:t>
      </w:r>
    </w:p>
    <w:p w14:paraId="4B5A3DD3" w14:textId="4FA745FA" w:rsidR="00561395" w:rsidRDefault="00561395" w:rsidP="769858FA">
      <w:pPr>
        <w:spacing w:line="360" w:lineRule="auto"/>
        <w:rPr>
          <w:rFonts w:ascii="Karla" w:eastAsia="Karla" w:hAnsi="Karla" w:cs="Karla"/>
          <w:b/>
          <w:bCs/>
          <w:color w:val="000000" w:themeColor="text1"/>
        </w:rPr>
      </w:pPr>
    </w:p>
    <w:p w14:paraId="451A3A16" w14:textId="4101078B" w:rsidR="00561395" w:rsidRDefault="00561395" w:rsidP="769858FA">
      <w:pPr>
        <w:spacing w:line="360" w:lineRule="auto"/>
        <w:rPr>
          <w:rFonts w:ascii="Karla" w:eastAsia="Karla" w:hAnsi="Karla" w:cs="Karla"/>
          <w:color w:val="000000" w:themeColor="text1"/>
        </w:rPr>
      </w:pPr>
    </w:p>
    <w:p w14:paraId="1C12B945" w14:textId="70CD2AFC" w:rsidR="00561395" w:rsidRDefault="00561395" w:rsidP="769858FA">
      <w:pPr>
        <w:spacing w:line="360" w:lineRule="auto"/>
        <w:rPr>
          <w:rFonts w:ascii="Karla" w:eastAsia="Karla" w:hAnsi="Karla" w:cs="Karla"/>
          <w:color w:val="000000" w:themeColor="text1"/>
        </w:rPr>
      </w:pPr>
    </w:p>
    <w:p w14:paraId="599371A3" w14:textId="5F8C1AF2" w:rsidR="34C5BDD5" w:rsidRDefault="34C5BDD5" w:rsidP="326F52F5">
      <w:pPr>
        <w:spacing w:line="276" w:lineRule="auto"/>
        <w:rPr>
          <w:rFonts w:ascii="Merriweather" w:eastAsia="Merriweather" w:hAnsi="Merriweather" w:cs="Merriweather"/>
          <w:color w:val="014F32"/>
          <w:sz w:val="36"/>
          <w:szCs w:val="36"/>
        </w:rPr>
      </w:pPr>
      <w:r w:rsidRPr="326F52F5">
        <w:rPr>
          <w:rFonts w:ascii="Merriweather" w:eastAsia="Merriweather" w:hAnsi="Merriweather" w:cs="Merriweather"/>
          <w:color w:val="014F32"/>
          <w:sz w:val="36"/>
          <w:szCs w:val="36"/>
          <w:u w:val="single"/>
          <w:lang w:val="en-AU"/>
        </w:rPr>
        <w:t>Places to Eat &amp; Coffee:</w:t>
      </w:r>
    </w:p>
    <w:p w14:paraId="0332A411" w14:textId="4960595A" w:rsidR="4CC28BDD" w:rsidRDefault="4CC28BDD" w:rsidP="326F52F5">
      <w:pPr>
        <w:spacing w:before="240" w:after="240"/>
        <w:rPr>
          <w:rFonts w:ascii="Karla" w:eastAsia="Karla" w:hAnsi="Karla" w:cs="Karla"/>
          <w:lang w:val="en-AU"/>
        </w:rPr>
      </w:pPr>
      <w:r w:rsidRPr="326F52F5">
        <w:rPr>
          <w:rFonts w:ascii="Karla" w:eastAsia="Karla" w:hAnsi="Karla" w:cs="Karla"/>
          <w:lang w:val="en-AU"/>
        </w:rPr>
        <w:t>Warrnambool has a wide variety of cafés, restaurants and casual dining options close to the CBD and Deakin University campus. Options range from coffee shops and casual lunches through to waterfront dining and evening restaurants.</w:t>
      </w:r>
    </w:p>
    <w:p w14:paraId="6A4CD221" w14:textId="323E689D" w:rsidR="4CC28BDD" w:rsidRDefault="4CC28BDD" w:rsidP="326F52F5">
      <w:pPr>
        <w:spacing w:before="240" w:after="240"/>
        <w:rPr>
          <w:rFonts w:ascii="Karla" w:eastAsia="Karla" w:hAnsi="Karla" w:cs="Karla"/>
          <w:lang w:val="en-AU"/>
        </w:rPr>
      </w:pPr>
      <w:r w:rsidRPr="326F52F5">
        <w:rPr>
          <w:rFonts w:ascii="Karla" w:eastAsia="Karla" w:hAnsi="Karla" w:cs="Karla"/>
          <w:lang w:val="en-AU"/>
        </w:rPr>
        <w:t>Tripadvisor recommendations can be found here:</w:t>
      </w:r>
    </w:p>
    <w:p w14:paraId="7D13CC5B" w14:textId="6EAA79DD" w:rsidR="4CC28BDD" w:rsidRDefault="4CC28BDD" w:rsidP="326F52F5">
      <w:pPr>
        <w:spacing w:before="240" w:after="240"/>
        <w:rPr>
          <w:rFonts w:ascii="Karla" w:eastAsia="Karla" w:hAnsi="Karla" w:cs="Karla"/>
        </w:rPr>
      </w:pPr>
      <w:hyperlink r:id="rId19">
        <w:r w:rsidRPr="326F52F5">
          <w:rPr>
            <w:rStyle w:val="Hyperlink"/>
            <w:rFonts w:ascii="Karla" w:eastAsia="Karla" w:hAnsi="Karla" w:cs="Karla"/>
            <w:lang w:val="en-AU"/>
          </w:rPr>
          <w:t>Tripadvisor – Warrnambool Restaurants</w:t>
        </w:r>
      </w:hyperlink>
    </w:p>
    <w:p w14:paraId="51C4F982" w14:textId="21F5D476" w:rsidR="4CC28BDD" w:rsidRDefault="4CC28BDD" w:rsidP="326F52F5">
      <w:pPr>
        <w:spacing w:before="240" w:after="240"/>
        <w:rPr>
          <w:rFonts w:ascii="Karla" w:eastAsia="Karla" w:hAnsi="Karla" w:cs="Karla"/>
          <w:lang w:val="en-AU"/>
        </w:rPr>
      </w:pPr>
      <w:r w:rsidRPr="326F52F5">
        <w:rPr>
          <w:rFonts w:ascii="Karla" w:eastAsia="Karla" w:hAnsi="Karla" w:cs="Karla"/>
          <w:lang w:val="en-AU"/>
        </w:rPr>
        <w:t>Some popular local options include:</w:t>
      </w:r>
    </w:p>
    <w:p w14:paraId="47EA78C0" w14:textId="6DFDE2C4" w:rsidR="4CC28BDD" w:rsidRDefault="4CC28BDD" w:rsidP="326F52F5">
      <w:pPr>
        <w:pStyle w:val="ListParagraph"/>
        <w:numPr>
          <w:ilvl w:val="0"/>
          <w:numId w:val="3"/>
        </w:numPr>
        <w:spacing w:before="240" w:after="240"/>
        <w:rPr>
          <w:rFonts w:ascii="Karla" w:eastAsia="Karla" w:hAnsi="Karla" w:cs="Karla"/>
          <w:lang w:val="en-AU"/>
        </w:rPr>
      </w:pPr>
      <w:r w:rsidRPr="326F52F5">
        <w:rPr>
          <w:rFonts w:ascii="Karla" w:eastAsia="Karla" w:hAnsi="Karla" w:cs="Karla"/>
          <w:lang w:val="en-AU"/>
        </w:rPr>
        <w:t>Bohemia Cafe &amp; Bar – Popular café option for breakfast, brunch and coffee in the Warrnambool CBD. Frequently recommended for casual daytime dining. (</w:t>
      </w:r>
      <w:hyperlink r:id="rId20">
        <w:r w:rsidRPr="326F52F5">
          <w:rPr>
            <w:rStyle w:val="Hyperlink"/>
            <w:rFonts w:ascii="Karla" w:eastAsia="Karla" w:hAnsi="Karla" w:cs="Karla"/>
            <w:lang w:val="en-AU"/>
          </w:rPr>
          <w:t>Tripadvisor</w:t>
        </w:r>
      </w:hyperlink>
      <w:r w:rsidRPr="326F52F5">
        <w:rPr>
          <w:rFonts w:ascii="Karla" w:eastAsia="Karla" w:hAnsi="Karla" w:cs="Karla"/>
          <w:lang w:val="en-AU"/>
        </w:rPr>
        <w:t>)</w:t>
      </w:r>
    </w:p>
    <w:p w14:paraId="0DBE9655" w14:textId="4D9E3EEB" w:rsidR="4CC28BDD" w:rsidRDefault="4CC28BDD" w:rsidP="326F52F5">
      <w:pPr>
        <w:pStyle w:val="ListParagraph"/>
        <w:numPr>
          <w:ilvl w:val="0"/>
          <w:numId w:val="3"/>
        </w:numPr>
        <w:spacing w:before="240" w:after="240"/>
        <w:rPr>
          <w:rFonts w:ascii="Karla" w:eastAsia="Karla" w:hAnsi="Karla" w:cs="Karla"/>
          <w:lang w:val="en-AU"/>
        </w:rPr>
      </w:pPr>
      <w:r w:rsidRPr="326F52F5">
        <w:rPr>
          <w:rFonts w:ascii="Karla" w:eastAsia="Karla" w:hAnsi="Karla" w:cs="Karla"/>
          <w:lang w:val="en-AU"/>
        </w:rPr>
        <w:t>Clovelly Restaurant &amp; Bar – Modern Australian restaurant located near Flagstaff Hill, suited for dinner and group dining. Known for local produce and contemporary meals. (</w:t>
      </w:r>
      <w:hyperlink r:id="rId21">
        <w:r w:rsidRPr="326F52F5">
          <w:rPr>
            <w:rStyle w:val="Hyperlink"/>
            <w:rFonts w:ascii="Karla" w:eastAsia="Karla" w:hAnsi="Karla" w:cs="Karla"/>
            <w:lang w:val="en-AU"/>
          </w:rPr>
          <w:t>Tripadvisor</w:t>
        </w:r>
      </w:hyperlink>
      <w:r w:rsidRPr="326F52F5">
        <w:rPr>
          <w:rFonts w:ascii="Karla" w:eastAsia="Karla" w:hAnsi="Karla" w:cs="Karla"/>
          <w:lang w:val="en-AU"/>
        </w:rPr>
        <w:t>)</w:t>
      </w:r>
    </w:p>
    <w:p w14:paraId="3C9DB1FC" w14:textId="2FF6FA7A" w:rsidR="4CC28BDD" w:rsidRDefault="4CC28BDD" w:rsidP="326F52F5">
      <w:pPr>
        <w:pStyle w:val="ListParagraph"/>
        <w:numPr>
          <w:ilvl w:val="0"/>
          <w:numId w:val="3"/>
        </w:numPr>
        <w:spacing w:before="240" w:after="240"/>
        <w:rPr>
          <w:rFonts w:ascii="Karla" w:eastAsia="Karla" w:hAnsi="Karla" w:cs="Karla"/>
          <w:lang w:val="en-AU"/>
        </w:rPr>
      </w:pPr>
      <w:r w:rsidRPr="326F52F5">
        <w:rPr>
          <w:rFonts w:ascii="Karla" w:eastAsia="Karla" w:hAnsi="Karla" w:cs="Karla"/>
          <w:lang w:val="en-AU"/>
        </w:rPr>
        <w:t>Cattleya Thai Restaurant – Well-known local Thai restaurant offering dine-in and takeaway options in the town centre. (</w:t>
      </w:r>
      <w:hyperlink r:id="rId22">
        <w:r w:rsidRPr="326F52F5">
          <w:rPr>
            <w:rStyle w:val="Hyperlink"/>
            <w:rFonts w:ascii="Karla" w:eastAsia="Karla" w:hAnsi="Karla" w:cs="Karla"/>
            <w:lang w:val="en-AU"/>
          </w:rPr>
          <w:t>Tripadvisor</w:t>
        </w:r>
      </w:hyperlink>
      <w:r w:rsidRPr="326F52F5">
        <w:rPr>
          <w:rFonts w:ascii="Karla" w:eastAsia="Karla" w:hAnsi="Karla" w:cs="Karla"/>
          <w:lang w:val="en-AU"/>
        </w:rPr>
        <w:t>)</w:t>
      </w:r>
    </w:p>
    <w:p w14:paraId="3F4E481E" w14:textId="7C805915" w:rsidR="4CC28BDD" w:rsidRDefault="4CC28BDD" w:rsidP="326F52F5">
      <w:pPr>
        <w:pStyle w:val="ListParagraph"/>
        <w:numPr>
          <w:ilvl w:val="0"/>
          <w:numId w:val="3"/>
        </w:numPr>
        <w:spacing w:before="240" w:after="240"/>
        <w:rPr>
          <w:rFonts w:ascii="Karla" w:eastAsia="Karla" w:hAnsi="Karla" w:cs="Karla"/>
          <w:lang w:val="en-AU"/>
        </w:rPr>
      </w:pPr>
      <w:r w:rsidRPr="326F52F5">
        <w:rPr>
          <w:rFonts w:ascii="Karla" w:eastAsia="Karla" w:hAnsi="Karla" w:cs="Karla"/>
          <w:lang w:val="en-AU"/>
        </w:rPr>
        <w:t>Bundy's Bar &amp; Bites – Casual restaurant and bar option suitable for shared meals, drinks and evening catch-ups.</w:t>
      </w:r>
    </w:p>
    <w:p w14:paraId="0F243F28" w14:textId="3AC9B193" w:rsidR="4CC28BDD" w:rsidRDefault="4CC28BDD" w:rsidP="326F52F5">
      <w:pPr>
        <w:pStyle w:val="ListParagraph"/>
        <w:numPr>
          <w:ilvl w:val="0"/>
          <w:numId w:val="3"/>
        </w:numPr>
        <w:spacing w:before="240" w:after="240"/>
        <w:rPr>
          <w:rFonts w:ascii="Karla" w:eastAsia="Karla" w:hAnsi="Karla" w:cs="Karla"/>
          <w:lang w:val="en-AU"/>
        </w:rPr>
      </w:pPr>
      <w:r w:rsidRPr="326F52F5">
        <w:rPr>
          <w:rFonts w:ascii="Karla" w:eastAsia="Karla" w:hAnsi="Karla" w:cs="Karla"/>
          <w:lang w:val="en-AU"/>
        </w:rPr>
        <w:t xml:space="preserve">Lost Cat – Contemporary restaurant focused on seasonal and locally sourced dining, created by a former Melbourne chef returning to Warrnambool. </w:t>
      </w:r>
    </w:p>
    <w:p w14:paraId="493267E6" w14:textId="74B6C1C7" w:rsidR="4CC28BDD" w:rsidRDefault="4CC28BDD" w:rsidP="326F52F5">
      <w:pPr>
        <w:pStyle w:val="ListParagraph"/>
        <w:numPr>
          <w:ilvl w:val="0"/>
          <w:numId w:val="3"/>
        </w:numPr>
        <w:spacing w:before="240" w:after="240"/>
        <w:rPr>
          <w:rFonts w:ascii="Karla" w:eastAsia="Karla" w:hAnsi="Karla" w:cs="Karla"/>
          <w:lang w:val="en-AU"/>
        </w:rPr>
      </w:pPr>
      <w:r w:rsidRPr="326F52F5">
        <w:rPr>
          <w:rFonts w:ascii="Karla" w:eastAsia="Karla" w:hAnsi="Karla" w:cs="Karla"/>
          <w:lang w:val="en-AU"/>
        </w:rPr>
        <w:t>Salt Restaurant Warrnambool – Evening dining option with a more formal restaurant setting.</w:t>
      </w:r>
    </w:p>
    <w:p w14:paraId="61C230D2" w14:textId="679BF399" w:rsidR="4CC28BDD" w:rsidRDefault="4CC28BDD" w:rsidP="326F52F5">
      <w:pPr>
        <w:pStyle w:val="ListParagraph"/>
        <w:numPr>
          <w:ilvl w:val="0"/>
          <w:numId w:val="3"/>
        </w:numPr>
        <w:spacing w:before="240" w:after="240"/>
        <w:rPr>
          <w:rFonts w:ascii="Karla" w:eastAsia="Karla" w:hAnsi="Karla" w:cs="Karla"/>
          <w:lang w:val="en-AU"/>
        </w:rPr>
      </w:pPr>
      <w:r w:rsidRPr="326F52F5">
        <w:rPr>
          <w:rFonts w:ascii="Karla" w:eastAsia="Karla" w:hAnsi="Karla" w:cs="Karla"/>
          <w:lang w:val="en-AU"/>
        </w:rPr>
        <w:t>Rough Diamond – Café known for coffee and lighter breakfast/lunch options.</w:t>
      </w:r>
    </w:p>
    <w:p w14:paraId="73CDB0CE" w14:textId="7E997F2D" w:rsidR="4CC28BDD" w:rsidRDefault="4CC28BDD" w:rsidP="326F52F5">
      <w:pPr>
        <w:pStyle w:val="ListParagraph"/>
        <w:numPr>
          <w:ilvl w:val="0"/>
          <w:numId w:val="3"/>
        </w:numPr>
        <w:spacing w:before="240" w:after="240"/>
        <w:rPr>
          <w:rFonts w:ascii="Karla" w:eastAsia="Karla" w:hAnsi="Karla" w:cs="Karla"/>
          <w:lang w:val="en-AU"/>
        </w:rPr>
      </w:pPr>
      <w:r w:rsidRPr="326F52F5">
        <w:rPr>
          <w:rFonts w:ascii="Karla" w:eastAsia="Karla" w:hAnsi="Karla" w:cs="Karla"/>
          <w:lang w:val="en-AU"/>
        </w:rPr>
        <w:t>Allee Espresso – Small laneway-style café popular for coffee and quick breakfast options.</w:t>
      </w:r>
    </w:p>
    <w:p w14:paraId="0DEB3092" w14:textId="10B112D8" w:rsidR="4CC28BDD" w:rsidRDefault="4CC28BDD" w:rsidP="326F52F5">
      <w:pPr>
        <w:pStyle w:val="ListParagraph"/>
        <w:numPr>
          <w:ilvl w:val="0"/>
          <w:numId w:val="3"/>
        </w:numPr>
        <w:spacing w:before="240" w:after="240"/>
        <w:rPr>
          <w:rFonts w:ascii="Karla" w:eastAsia="Karla" w:hAnsi="Karla" w:cs="Karla"/>
          <w:lang w:val="en-AU"/>
        </w:rPr>
      </w:pPr>
      <w:r w:rsidRPr="326F52F5">
        <w:rPr>
          <w:rFonts w:ascii="Karla" w:eastAsia="Karla" w:hAnsi="Karla" w:cs="Karla"/>
          <w:lang w:val="en-AU"/>
        </w:rPr>
        <w:t>Sizzling Manila – Filipino restaurant offering casual lunch and dinner meals.</w:t>
      </w:r>
    </w:p>
    <w:p w14:paraId="17B0D8D4" w14:textId="34BFD94A" w:rsidR="4CC28BDD" w:rsidRDefault="4CC28BDD" w:rsidP="326F52F5">
      <w:pPr>
        <w:pStyle w:val="ListParagraph"/>
        <w:numPr>
          <w:ilvl w:val="0"/>
          <w:numId w:val="3"/>
        </w:numPr>
        <w:spacing w:before="240" w:after="240"/>
        <w:rPr>
          <w:rFonts w:ascii="Karla" w:eastAsia="Karla" w:hAnsi="Karla" w:cs="Karla"/>
          <w:lang w:val="en-AU"/>
        </w:rPr>
      </w:pPr>
      <w:r w:rsidRPr="326F52F5">
        <w:rPr>
          <w:rFonts w:ascii="Karla" w:eastAsia="Karla" w:hAnsi="Karla" w:cs="Karla"/>
          <w:lang w:val="en-AU"/>
        </w:rPr>
        <w:t>Lady Bay Resort Restaurant &amp; Bar – Restaurant option near the coastline and beach precinct.</w:t>
      </w:r>
    </w:p>
    <w:p w14:paraId="42C77779" w14:textId="00F0A5F3" w:rsidR="4CC28BDD" w:rsidRDefault="4CC28BDD" w:rsidP="326F52F5">
      <w:pPr>
        <w:pStyle w:val="ListParagraph"/>
        <w:numPr>
          <w:ilvl w:val="0"/>
          <w:numId w:val="3"/>
        </w:numPr>
        <w:spacing w:before="240" w:after="240"/>
        <w:rPr>
          <w:rFonts w:ascii="Karla" w:eastAsia="Karla" w:hAnsi="Karla" w:cs="Karla"/>
          <w:lang w:val="en-AU"/>
        </w:rPr>
      </w:pPr>
      <w:r w:rsidRPr="326F52F5">
        <w:rPr>
          <w:rFonts w:ascii="Karla" w:eastAsia="Karla" w:hAnsi="Karla" w:cs="Karla"/>
          <w:lang w:val="en-AU"/>
        </w:rPr>
        <w:t>Seaview Warrnambool – Casual takeaway and fish-and-chip style dining close to the foreshore.</w:t>
      </w:r>
    </w:p>
    <w:p w14:paraId="7F088EC1" w14:textId="2F6608C0" w:rsidR="4CC28BDD" w:rsidRDefault="4CC28BDD" w:rsidP="326F52F5">
      <w:pPr>
        <w:pStyle w:val="ListParagraph"/>
        <w:numPr>
          <w:ilvl w:val="0"/>
          <w:numId w:val="3"/>
        </w:numPr>
        <w:spacing w:before="240" w:after="240"/>
        <w:rPr>
          <w:rFonts w:ascii="Karla" w:eastAsia="Karla" w:hAnsi="Karla" w:cs="Karla"/>
          <w:lang w:val="en-AU"/>
        </w:rPr>
      </w:pPr>
      <w:r w:rsidRPr="326F52F5">
        <w:rPr>
          <w:rFonts w:ascii="Karla" w:eastAsia="Karla" w:hAnsi="Karla" w:cs="Karla"/>
          <w:lang w:val="en-AU"/>
        </w:rPr>
        <w:t>Piccolo Coffee Roasters - CAFE – Local coffee roastery and café option.</w:t>
      </w:r>
    </w:p>
    <w:p w14:paraId="2C093E17" w14:textId="0CE5671D" w:rsidR="4CC28BDD" w:rsidRDefault="4CC28BDD" w:rsidP="326F52F5">
      <w:pPr>
        <w:spacing w:before="240" w:after="240"/>
        <w:rPr>
          <w:rFonts w:ascii="Karla" w:eastAsia="Karla" w:hAnsi="Karla" w:cs="Karla"/>
          <w:lang w:val="en-AU"/>
        </w:rPr>
      </w:pPr>
      <w:r w:rsidRPr="326F52F5">
        <w:rPr>
          <w:rFonts w:ascii="Karla" w:eastAsia="Karla" w:hAnsi="Karla" w:cs="Karla"/>
          <w:lang w:val="en-AU"/>
        </w:rPr>
        <w:t>For quick meals and takeaway, Warrnambool also has supermarkets, bakeries, pubs, fast food outlets and late-night dining options throughout the CBD and foreshore areas.</w:t>
      </w:r>
    </w:p>
    <w:p w14:paraId="6444A10A" w14:textId="017AF84B" w:rsidR="326F52F5" w:rsidRDefault="326F52F5" w:rsidP="326F52F5">
      <w:pPr>
        <w:spacing w:line="276" w:lineRule="auto"/>
        <w:rPr>
          <w:rFonts w:ascii="Merriweather" w:eastAsia="Merriweather" w:hAnsi="Merriweather" w:cs="Merriweather"/>
          <w:color w:val="014F32"/>
          <w:sz w:val="36"/>
          <w:szCs w:val="36"/>
          <w:u w:val="single"/>
          <w:lang w:val="en-AU"/>
        </w:rPr>
      </w:pPr>
    </w:p>
    <w:p w14:paraId="26E33529" w14:textId="4B34E1A0" w:rsidR="00561395" w:rsidRDefault="34C5BDD5" w:rsidP="326F52F5">
      <w:pPr>
        <w:spacing w:line="276" w:lineRule="auto"/>
        <w:rPr>
          <w:rFonts w:ascii="Merriweather" w:eastAsia="Merriweather" w:hAnsi="Merriweather" w:cs="Merriweather"/>
          <w:color w:val="014F32"/>
          <w:sz w:val="36"/>
          <w:szCs w:val="36"/>
          <w:u w:val="single"/>
          <w:lang w:val="en-AU"/>
        </w:rPr>
      </w:pPr>
      <w:r w:rsidRPr="326F52F5">
        <w:rPr>
          <w:rFonts w:ascii="Merriweather" w:eastAsia="Merriweather" w:hAnsi="Merriweather" w:cs="Merriweather"/>
          <w:color w:val="014F32"/>
          <w:sz w:val="36"/>
          <w:szCs w:val="36"/>
          <w:u w:val="single"/>
          <w:lang w:val="en-AU"/>
        </w:rPr>
        <w:t xml:space="preserve">Things to do in </w:t>
      </w:r>
      <w:r w:rsidR="1ECADE3B" w:rsidRPr="326F52F5">
        <w:rPr>
          <w:rFonts w:ascii="Merriweather" w:eastAsia="Merriweather" w:hAnsi="Merriweather" w:cs="Merriweather"/>
          <w:color w:val="014F32"/>
          <w:sz w:val="36"/>
          <w:szCs w:val="36"/>
          <w:u w:val="single"/>
          <w:lang w:val="en-AU"/>
        </w:rPr>
        <w:t>Warrnambool:</w:t>
      </w:r>
    </w:p>
    <w:p w14:paraId="5FABFE54" w14:textId="1E7F31C2" w:rsidR="326F52F5" w:rsidRDefault="326F52F5" w:rsidP="326F52F5">
      <w:pPr>
        <w:shd w:val="clear" w:color="auto" w:fill="FFFFFF" w:themeFill="background1"/>
        <w:spacing w:after="0" w:line="330" w:lineRule="auto"/>
        <w:rPr>
          <w:rFonts w:ascii="Karla" w:eastAsia="Karla" w:hAnsi="Karla" w:cs="Karla"/>
          <w:color w:val="272320"/>
          <w:lang w:val="en-AU"/>
        </w:rPr>
      </w:pPr>
    </w:p>
    <w:p w14:paraId="0D07F32B" w14:textId="78156408" w:rsidR="50B0F363" w:rsidRDefault="50B0F363" w:rsidP="326F52F5">
      <w:pPr>
        <w:shd w:val="clear" w:color="auto" w:fill="FFFFFF" w:themeFill="background1"/>
        <w:spacing w:after="120"/>
        <w:ind w:left="360"/>
        <w:rPr>
          <w:rFonts w:ascii="Karla" w:eastAsia="Karla" w:hAnsi="Karla" w:cs="Karla"/>
          <w:color w:val="272320"/>
          <w:lang w:val="en-AU"/>
        </w:rPr>
      </w:pPr>
      <w:r w:rsidRPr="326F52F5">
        <w:rPr>
          <w:rFonts w:ascii="Karla" w:eastAsia="Karla" w:hAnsi="Karla" w:cs="Karla"/>
          <w:b/>
          <w:bCs/>
          <w:color w:val="272320"/>
          <w:lang w:val="en-AU"/>
        </w:rPr>
        <w:t>Visit Flagstaff Hill</w:t>
      </w:r>
      <w:r w:rsidRPr="326F52F5">
        <w:rPr>
          <w:rFonts w:ascii="Karla" w:eastAsia="Karla" w:hAnsi="Karla" w:cs="Karla"/>
          <w:color w:val="272320"/>
          <w:lang w:val="en-AU"/>
        </w:rPr>
        <w:t xml:space="preserve">: Explore the maritime history and enjoy the sound and light show </w:t>
      </w:r>
      <w:r>
        <w:rPr>
          <w:noProof/>
        </w:rPr>
        <w:drawing>
          <wp:inline distT="0" distB="0" distL="0" distR="0" wp14:anchorId="20F9FD39" wp14:editId="4D6E67B6">
            <wp:extent cx="114300" cy="114300"/>
            <wp:effectExtent l="0" t="0" r="0" b="0"/>
            <wp:docPr id="1661641696" name="drawing" title="curiouscampers.com.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41696" name="Picture 1661641696"/>
                    <pic:cNvPicPr/>
                  </pic:nvPicPr>
                  <pic:blipFill>
                    <a:blip r:embed="rId23">
                      <a:extLst>
                        <a:ext uri="{28A0092B-C50C-407E-A947-70E740481C1C}">
                          <a14:useLocalDpi xmlns:a14="http://schemas.microsoft.com/office/drawing/2010/main"/>
                        </a:ext>
                      </a:extLst>
                    </a:blip>
                    <a:stretch>
                      <a:fillRect/>
                    </a:stretch>
                  </pic:blipFill>
                  <pic:spPr>
                    <a:xfrm>
                      <a:off x="0" y="0"/>
                      <a:ext cx="114300" cy="114300"/>
                    </a:xfrm>
                    <a:prstGeom prst="rect">
                      <a:avLst/>
                    </a:prstGeom>
                  </pic:spPr>
                </pic:pic>
              </a:graphicData>
            </a:graphic>
          </wp:inline>
        </w:drawing>
      </w:r>
      <w:hyperlink r:id="rId24">
        <w:r w:rsidRPr="326F52F5">
          <w:rPr>
            <w:rStyle w:val="Hyperlink"/>
            <w:rFonts w:ascii="Karla" w:eastAsia="Karla" w:hAnsi="Karla" w:cs="Karla"/>
            <w:color w:val="272320"/>
            <w:u w:val="none"/>
            <w:lang w:val="en-AU"/>
          </w:rPr>
          <w:t>curiouscampers.com.au</w:t>
        </w:r>
      </w:hyperlink>
      <w:r w:rsidRPr="326F52F5">
        <w:rPr>
          <w:rFonts w:ascii="Karla" w:eastAsia="Karla" w:hAnsi="Karla" w:cs="Karla"/>
          <w:color w:val="272320"/>
          <w:lang w:val="en-AU"/>
        </w:rPr>
        <w:t>.</w:t>
      </w:r>
    </w:p>
    <w:p w14:paraId="4C397F08" w14:textId="2A136762" w:rsidR="50B0F363" w:rsidRDefault="50B0F363" w:rsidP="326F52F5">
      <w:pPr>
        <w:shd w:val="clear" w:color="auto" w:fill="FFFFFF" w:themeFill="background1"/>
        <w:spacing w:after="120"/>
        <w:ind w:left="360"/>
        <w:rPr>
          <w:rFonts w:ascii="Karla" w:eastAsia="Karla" w:hAnsi="Karla" w:cs="Karla"/>
          <w:color w:val="272320"/>
          <w:lang w:val="en-AU"/>
        </w:rPr>
      </w:pPr>
      <w:r w:rsidRPr="326F52F5">
        <w:rPr>
          <w:rFonts w:ascii="Karla" w:eastAsia="Karla" w:hAnsi="Karla" w:cs="Karla"/>
          <w:b/>
          <w:bCs/>
          <w:color w:val="272320"/>
          <w:lang w:val="en-AU"/>
        </w:rPr>
        <w:t>Whale Watching</w:t>
      </w:r>
      <w:r w:rsidRPr="326F52F5">
        <w:rPr>
          <w:rFonts w:ascii="Karla" w:eastAsia="Karla" w:hAnsi="Karla" w:cs="Karla"/>
          <w:color w:val="272320"/>
          <w:lang w:val="en-AU"/>
        </w:rPr>
        <w:t xml:space="preserve">: Experience the annual migration of whales along the coast </w:t>
      </w:r>
      <w:r>
        <w:rPr>
          <w:noProof/>
        </w:rPr>
        <w:drawing>
          <wp:inline distT="0" distB="0" distL="0" distR="0" wp14:anchorId="07B582E3" wp14:editId="4F715812">
            <wp:extent cx="114300" cy="114300"/>
            <wp:effectExtent l="0" t="0" r="0" b="0"/>
            <wp:docPr id="1851059079" name="drawing" title="visitgreatoceanroad.org.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59079" name="Picture 1851059079"/>
                    <pic:cNvPicPr/>
                  </pic:nvPicPr>
                  <pic:blipFill>
                    <a:blip r:embed="rId25">
                      <a:extLst>
                        <a:ext uri="{28A0092B-C50C-407E-A947-70E740481C1C}">
                          <a14:useLocalDpi xmlns:a14="http://schemas.microsoft.com/office/drawing/2010/main"/>
                        </a:ext>
                      </a:extLst>
                    </a:blip>
                    <a:stretch>
                      <a:fillRect/>
                    </a:stretch>
                  </pic:blipFill>
                  <pic:spPr>
                    <a:xfrm>
                      <a:off x="0" y="0"/>
                      <a:ext cx="114300" cy="114300"/>
                    </a:xfrm>
                    <a:prstGeom prst="rect">
                      <a:avLst/>
                    </a:prstGeom>
                  </pic:spPr>
                </pic:pic>
              </a:graphicData>
            </a:graphic>
          </wp:inline>
        </w:drawing>
      </w:r>
      <w:hyperlink r:id="rId26">
        <w:r w:rsidRPr="326F52F5">
          <w:rPr>
            <w:rStyle w:val="Hyperlink"/>
            <w:rFonts w:ascii="Karla" w:eastAsia="Karla" w:hAnsi="Karla" w:cs="Karla"/>
            <w:color w:val="272320"/>
            <w:u w:val="none"/>
            <w:lang w:val="en-AU"/>
          </w:rPr>
          <w:t>visitgreatoceanroad.org.au</w:t>
        </w:r>
      </w:hyperlink>
      <w:r w:rsidRPr="326F52F5">
        <w:rPr>
          <w:rFonts w:ascii="Karla" w:eastAsia="Karla" w:hAnsi="Karla" w:cs="Karla"/>
          <w:color w:val="272320"/>
          <w:lang w:val="en-AU"/>
        </w:rPr>
        <w:t>.</w:t>
      </w:r>
    </w:p>
    <w:p w14:paraId="208BC647" w14:textId="1FB3969D" w:rsidR="50B0F363" w:rsidRDefault="50B0F363" w:rsidP="326F52F5">
      <w:pPr>
        <w:shd w:val="clear" w:color="auto" w:fill="FFFFFF" w:themeFill="background1"/>
        <w:spacing w:after="120"/>
        <w:ind w:left="360"/>
        <w:rPr>
          <w:rFonts w:ascii="Karla" w:eastAsia="Karla" w:hAnsi="Karla" w:cs="Karla"/>
          <w:color w:val="272320"/>
          <w:lang w:val="en-AU"/>
        </w:rPr>
      </w:pPr>
      <w:r w:rsidRPr="326F52F5">
        <w:rPr>
          <w:rFonts w:ascii="Karla" w:eastAsia="Karla" w:hAnsi="Karla" w:cs="Karla"/>
          <w:b/>
          <w:bCs/>
          <w:color w:val="272320"/>
          <w:lang w:val="en-AU"/>
        </w:rPr>
        <w:t>Warrnambool Botanic Gardens</w:t>
      </w:r>
      <w:r w:rsidRPr="326F52F5">
        <w:rPr>
          <w:rFonts w:ascii="Karla" w:eastAsia="Karla" w:hAnsi="Karla" w:cs="Karla"/>
          <w:color w:val="272320"/>
          <w:lang w:val="en-AU"/>
        </w:rPr>
        <w:t xml:space="preserve">: Stroll through beautiful gardens and enjoy the scenery </w:t>
      </w:r>
      <w:r>
        <w:rPr>
          <w:noProof/>
        </w:rPr>
        <w:drawing>
          <wp:inline distT="0" distB="0" distL="0" distR="0" wp14:anchorId="0E7DB78D" wp14:editId="67B51A10">
            <wp:extent cx="114300" cy="114300"/>
            <wp:effectExtent l="0" t="0" r="0" b="0"/>
            <wp:docPr id="1878121702" name="drawing" title="The Tourist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121702" name="Picture 1878121702"/>
                    <pic:cNvPicPr/>
                  </pic:nvPicPr>
                  <pic:blipFill>
                    <a:blip r:embed="rId27">
                      <a:extLst>
                        <a:ext uri="{28A0092B-C50C-407E-A947-70E740481C1C}">
                          <a14:useLocalDpi xmlns:a14="http://schemas.microsoft.com/office/drawing/2010/main"/>
                        </a:ext>
                      </a:extLst>
                    </a:blip>
                    <a:stretch>
                      <a:fillRect/>
                    </a:stretch>
                  </pic:blipFill>
                  <pic:spPr>
                    <a:xfrm>
                      <a:off x="0" y="0"/>
                      <a:ext cx="114300" cy="114300"/>
                    </a:xfrm>
                    <a:prstGeom prst="rect">
                      <a:avLst/>
                    </a:prstGeom>
                  </pic:spPr>
                </pic:pic>
              </a:graphicData>
            </a:graphic>
          </wp:inline>
        </w:drawing>
      </w:r>
      <w:hyperlink r:id="rId28">
        <w:r w:rsidRPr="326F52F5">
          <w:rPr>
            <w:rStyle w:val="Hyperlink"/>
            <w:rFonts w:ascii="Karla" w:eastAsia="Karla" w:hAnsi="Karla" w:cs="Karla"/>
            <w:color w:val="272320"/>
            <w:u w:val="none"/>
            <w:lang w:val="en-AU"/>
          </w:rPr>
          <w:t>The Tourist Checklist</w:t>
        </w:r>
      </w:hyperlink>
      <w:r w:rsidRPr="326F52F5">
        <w:rPr>
          <w:rFonts w:ascii="Karla" w:eastAsia="Karla" w:hAnsi="Karla" w:cs="Karla"/>
          <w:color w:val="272320"/>
          <w:lang w:val="en-AU"/>
        </w:rPr>
        <w:t>.</w:t>
      </w:r>
    </w:p>
    <w:p w14:paraId="108E36A0" w14:textId="6F72EF08" w:rsidR="50B0F363" w:rsidRDefault="50B0F363" w:rsidP="326F52F5">
      <w:pPr>
        <w:shd w:val="clear" w:color="auto" w:fill="FFFFFF" w:themeFill="background1"/>
        <w:spacing w:after="120"/>
        <w:ind w:left="360"/>
        <w:rPr>
          <w:rFonts w:ascii="Karla" w:eastAsia="Karla" w:hAnsi="Karla" w:cs="Karla"/>
          <w:color w:val="272320"/>
          <w:lang w:val="en-AU"/>
        </w:rPr>
      </w:pPr>
      <w:r w:rsidRPr="326F52F5">
        <w:rPr>
          <w:rFonts w:ascii="Karla" w:eastAsia="Karla" w:hAnsi="Karla" w:cs="Karla"/>
          <w:b/>
          <w:bCs/>
          <w:color w:val="272320"/>
          <w:lang w:val="en-AU"/>
        </w:rPr>
        <w:t>Tower Hill Wildlife Reserve</w:t>
      </w:r>
      <w:r w:rsidRPr="326F52F5">
        <w:rPr>
          <w:rFonts w:ascii="Karla" w:eastAsia="Karla" w:hAnsi="Karla" w:cs="Karla"/>
          <w:color w:val="272320"/>
          <w:lang w:val="en-AU"/>
        </w:rPr>
        <w:t xml:space="preserve">: Discover the wildlife and stunning landscapes in this volcanic crater </w:t>
      </w:r>
      <w:r>
        <w:rPr>
          <w:noProof/>
        </w:rPr>
        <w:drawing>
          <wp:inline distT="0" distB="0" distL="0" distR="0" wp14:anchorId="35B30BBC" wp14:editId="3B2EE7AC">
            <wp:extent cx="114300" cy="114300"/>
            <wp:effectExtent l="0" t="0" r="0" b="0"/>
            <wp:docPr id="74624414" name="drawing" title="curiouscampers.com.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24414" name="Picture 74624414"/>
                    <pic:cNvPicPr/>
                  </pic:nvPicPr>
                  <pic:blipFill>
                    <a:blip r:embed="rId23">
                      <a:extLst>
                        <a:ext uri="{28A0092B-C50C-407E-A947-70E740481C1C}">
                          <a14:useLocalDpi xmlns:a14="http://schemas.microsoft.com/office/drawing/2010/main"/>
                        </a:ext>
                      </a:extLst>
                    </a:blip>
                    <a:stretch>
                      <a:fillRect/>
                    </a:stretch>
                  </pic:blipFill>
                  <pic:spPr>
                    <a:xfrm>
                      <a:off x="0" y="0"/>
                      <a:ext cx="114300" cy="114300"/>
                    </a:xfrm>
                    <a:prstGeom prst="rect">
                      <a:avLst/>
                    </a:prstGeom>
                  </pic:spPr>
                </pic:pic>
              </a:graphicData>
            </a:graphic>
          </wp:inline>
        </w:drawing>
      </w:r>
      <w:hyperlink r:id="rId29">
        <w:r w:rsidRPr="326F52F5">
          <w:rPr>
            <w:rStyle w:val="Hyperlink"/>
            <w:rFonts w:ascii="Karla" w:eastAsia="Karla" w:hAnsi="Karla" w:cs="Karla"/>
            <w:color w:val="272320"/>
            <w:u w:val="none"/>
            <w:lang w:val="en-AU"/>
          </w:rPr>
          <w:t>curiouscampers.com.au</w:t>
        </w:r>
      </w:hyperlink>
      <w:r w:rsidRPr="326F52F5">
        <w:rPr>
          <w:rFonts w:ascii="Karla" w:eastAsia="Karla" w:hAnsi="Karla" w:cs="Karla"/>
          <w:color w:val="272320"/>
          <w:lang w:val="en-AU"/>
        </w:rPr>
        <w:t>.</w:t>
      </w:r>
    </w:p>
    <w:p w14:paraId="1A2391E1" w14:textId="6C6170EA" w:rsidR="500762DF" w:rsidRDefault="500762DF" w:rsidP="326F52F5">
      <w:pPr>
        <w:shd w:val="clear" w:color="auto" w:fill="FFFFFF" w:themeFill="background1"/>
        <w:spacing w:after="120"/>
        <w:ind w:left="360"/>
        <w:rPr>
          <w:rFonts w:ascii="Roboto" w:eastAsia="Roboto" w:hAnsi="Roboto" w:cs="Roboto"/>
          <w:color w:val="272320"/>
          <w:lang w:val="en-AU"/>
        </w:rPr>
      </w:pPr>
      <w:r>
        <w:rPr>
          <w:noProof/>
        </w:rPr>
        <w:drawing>
          <wp:inline distT="0" distB="0" distL="0" distR="0" wp14:anchorId="04D1B508" wp14:editId="31F4E6FA">
            <wp:extent cx="4730993" cy="1803493"/>
            <wp:effectExtent l="0" t="0" r="0" b="0"/>
            <wp:docPr id="8972770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77046" name="Picture 897277046"/>
                    <pic:cNvPicPr/>
                  </pic:nvPicPr>
                  <pic:blipFill>
                    <a:blip r:embed="rId30">
                      <a:extLst>
                        <a:ext uri="{28A0092B-C50C-407E-A947-70E740481C1C}">
                          <a14:useLocalDpi xmlns:a14="http://schemas.microsoft.com/office/drawing/2010/main"/>
                        </a:ext>
                      </a:extLst>
                    </a:blip>
                    <a:stretch>
                      <a:fillRect/>
                    </a:stretch>
                  </pic:blipFill>
                  <pic:spPr>
                    <a:xfrm>
                      <a:off x="0" y="0"/>
                      <a:ext cx="4730993" cy="1803493"/>
                    </a:xfrm>
                    <a:prstGeom prst="rect">
                      <a:avLst/>
                    </a:prstGeom>
                  </pic:spPr>
                </pic:pic>
              </a:graphicData>
            </a:graphic>
          </wp:inline>
        </w:drawing>
      </w:r>
    </w:p>
    <w:p w14:paraId="440BDBB7" w14:textId="2B1E0654" w:rsidR="326F52F5" w:rsidRDefault="326F52F5" w:rsidP="326F52F5">
      <w:pPr>
        <w:shd w:val="clear" w:color="auto" w:fill="FFFFFF" w:themeFill="background1"/>
        <w:spacing w:after="120"/>
        <w:ind w:left="360"/>
        <w:rPr>
          <w:rFonts w:ascii="Roboto" w:eastAsia="Roboto" w:hAnsi="Roboto" w:cs="Roboto"/>
          <w:color w:val="272320"/>
          <w:lang w:val="en-AU"/>
        </w:rPr>
      </w:pPr>
    </w:p>
    <w:p w14:paraId="50DCAEA5" w14:textId="5ECA9C61" w:rsidR="50B0F363" w:rsidRDefault="50B0F363" w:rsidP="326F52F5">
      <w:pPr>
        <w:shd w:val="clear" w:color="auto" w:fill="FFFFFF" w:themeFill="background1"/>
        <w:spacing w:after="120"/>
        <w:ind w:left="360"/>
        <w:rPr>
          <w:rFonts w:ascii="Karla" w:eastAsia="Karla" w:hAnsi="Karla" w:cs="Karla"/>
          <w:color w:val="272320"/>
          <w:lang w:val="en-AU"/>
        </w:rPr>
      </w:pPr>
      <w:r w:rsidRPr="326F52F5">
        <w:rPr>
          <w:rFonts w:ascii="Karla" w:eastAsia="Karla" w:hAnsi="Karla" w:cs="Karla"/>
          <w:b/>
          <w:bCs/>
          <w:color w:val="272320"/>
          <w:lang w:val="en-AU"/>
        </w:rPr>
        <w:t>Bay of Islands Coastal Park</w:t>
      </w:r>
      <w:r w:rsidRPr="326F52F5">
        <w:rPr>
          <w:rFonts w:ascii="Karla" w:eastAsia="Karla" w:hAnsi="Karla" w:cs="Karla"/>
          <w:color w:val="272320"/>
          <w:lang w:val="en-AU"/>
        </w:rPr>
        <w:t xml:space="preserve">: Enjoy breathtaking views and natural rock formations </w:t>
      </w:r>
      <w:r>
        <w:rPr>
          <w:noProof/>
        </w:rPr>
        <w:drawing>
          <wp:inline distT="0" distB="0" distL="0" distR="0" wp14:anchorId="0DD21743" wp14:editId="20358A9F">
            <wp:extent cx="114300" cy="114300"/>
            <wp:effectExtent l="0" t="0" r="0" b="0"/>
            <wp:docPr id="1250079008" name="drawing" title="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079008" name="Picture 1250079008"/>
                    <pic:cNvPicPr/>
                  </pic:nvPicPr>
                  <pic:blipFill>
                    <a:blip r:embed="rId31">
                      <a:extLst>
                        <a:ext uri="{28A0092B-C50C-407E-A947-70E740481C1C}">
                          <a14:useLocalDpi xmlns:a14="http://schemas.microsoft.com/office/drawing/2010/main"/>
                        </a:ext>
                      </a:extLst>
                    </a:blip>
                    <a:stretch>
                      <a:fillRect/>
                    </a:stretch>
                  </pic:blipFill>
                  <pic:spPr>
                    <a:xfrm>
                      <a:off x="0" y="0"/>
                      <a:ext cx="114300" cy="114300"/>
                    </a:xfrm>
                    <a:prstGeom prst="rect">
                      <a:avLst/>
                    </a:prstGeom>
                  </pic:spPr>
                </pic:pic>
              </a:graphicData>
            </a:graphic>
          </wp:inline>
        </w:drawing>
      </w:r>
      <w:hyperlink r:id="rId32">
        <w:r w:rsidRPr="326F52F5">
          <w:rPr>
            <w:rStyle w:val="Hyperlink"/>
            <w:rFonts w:ascii="Karla" w:eastAsia="Karla" w:hAnsi="Karla" w:cs="Karla"/>
            <w:color w:val="272320"/>
            <w:u w:val="none"/>
            <w:lang w:val="en-AU"/>
          </w:rPr>
          <w:t>Tripadvisor</w:t>
        </w:r>
      </w:hyperlink>
      <w:r w:rsidRPr="326F52F5">
        <w:rPr>
          <w:rFonts w:ascii="Karla" w:eastAsia="Karla" w:hAnsi="Karla" w:cs="Karla"/>
          <w:color w:val="272320"/>
          <w:lang w:val="en-AU"/>
        </w:rPr>
        <w:t>.</w:t>
      </w:r>
    </w:p>
    <w:p w14:paraId="560FDD77" w14:textId="3A6CF7FE" w:rsidR="326F52F5" w:rsidRDefault="326F52F5" w:rsidP="326F52F5">
      <w:pPr>
        <w:spacing w:line="276" w:lineRule="auto"/>
        <w:rPr>
          <w:rFonts w:ascii="Merriweather" w:eastAsia="Merriweather" w:hAnsi="Merriweather" w:cs="Merriweather"/>
          <w:color w:val="014F32"/>
          <w:sz w:val="36"/>
          <w:szCs w:val="36"/>
          <w:u w:val="single"/>
          <w:lang w:val="en-AU"/>
        </w:rPr>
      </w:pPr>
    </w:p>
    <w:p w14:paraId="6ECAF62E" w14:textId="1E2F5B8E" w:rsidR="00561395" w:rsidRDefault="07DCAB95" w:rsidP="769858FA">
      <w:pPr>
        <w:spacing w:line="360" w:lineRule="auto"/>
        <w:rPr>
          <w:rFonts w:ascii="Merriweather" w:eastAsia="Merriweather" w:hAnsi="Merriweather" w:cs="Merriweather"/>
          <w:color w:val="014F32"/>
          <w:sz w:val="36"/>
          <w:szCs w:val="36"/>
        </w:rPr>
      </w:pPr>
      <w:r w:rsidRPr="769858FA">
        <w:rPr>
          <w:rFonts w:ascii="Merriweather" w:eastAsia="Merriweather" w:hAnsi="Merriweather" w:cs="Merriweather"/>
          <w:color w:val="014F32"/>
          <w:sz w:val="36"/>
          <w:szCs w:val="36"/>
          <w:u w:val="single"/>
          <w:lang w:val="en-AU"/>
        </w:rPr>
        <w:t>Contact Us: the YACVic Team:</w:t>
      </w:r>
    </w:p>
    <w:p w14:paraId="44237789" w14:textId="4E4E50D5" w:rsidR="00561395" w:rsidRDefault="34C5BDD5" w:rsidP="769858FA">
      <w:pPr>
        <w:spacing w:line="360" w:lineRule="auto"/>
        <w:rPr>
          <w:rFonts w:ascii="Karla" w:eastAsia="Karla" w:hAnsi="Karla" w:cs="Karla"/>
          <w:color w:val="000000" w:themeColor="text1"/>
        </w:rPr>
      </w:pPr>
      <w:r w:rsidRPr="326F52F5">
        <w:rPr>
          <w:rFonts w:ascii="Karla" w:eastAsia="Karla" w:hAnsi="Karla" w:cs="Karla"/>
          <w:b/>
          <w:bCs/>
          <w:color w:val="000000" w:themeColor="text1"/>
        </w:rPr>
        <w:t xml:space="preserve">Please contact the YACVic Team if you have any </w:t>
      </w:r>
    </w:p>
    <w:tbl>
      <w:tblPr>
        <w:tblStyle w:val="TableGrid"/>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560"/>
        <w:gridCol w:w="2385"/>
        <w:gridCol w:w="3015"/>
        <w:gridCol w:w="2175"/>
      </w:tblGrid>
      <w:tr w:rsidR="326F52F5" w14:paraId="39ABBD95" w14:textId="77777777" w:rsidTr="326F52F5">
        <w:trPr>
          <w:trHeight w:val="300"/>
        </w:trPr>
        <w:tc>
          <w:tcPr>
            <w:tcW w:w="1560" w:type="dxa"/>
            <w:tcBorders>
              <w:top w:val="single" w:sz="6" w:space="0" w:color="auto"/>
              <w:left w:val="single" w:sz="6" w:space="0" w:color="auto"/>
              <w:bottom w:val="single" w:sz="6" w:space="0" w:color="auto"/>
              <w:right w:val="single" w:sz="6" w:space="0" w:color="auto"/>
            </w:tcBorders>
            <w:tcMar>
              <w:left w:w="105" w:type="dxa"/>
              <w:right w:w="105" w:type="dxa"/>
            </w:tcMar>
          </w:tcPr>
          <w:p w14:paraId="799D28FD" w14:textId="4D77C7D1" w:rsidR="326F52F5" w:rsidRDefault="326F52F5" w:rsidP="326F52F5">
            <w:pPr>
              <w:rPr>
                <w:rFonts w:ascii="Karla" w:eastAsia="Karla" w:hAnsi="Karla" w:cs="Karla"/>
                <w:color w:val="000000" w:themeColor="text1"/>
              </w:rPr>
            </w:pPr>
            <w:r w:rsidRPr="326F52F5">
              <w:rPr>
                <w:rFonts w:ascii="Karla" w:eastAsia="Karla" w:hAnsi="Karla" w:cs="Karla"/>
                <w:b/>
                <w:bCs/>
                <w:color w:val="000000" w:themeColor="text1"/>
              </w:rPr>
              <w:t>Name</w:t>
            </w:r>
          </w:p>
        </w:tc>
        <w:tc>
          <w:tcPr>
            <w:tcW w:w="2385" w:type="dxa"/>
            <w:tcBorders>
              <w:top w:val="single" w:sz="6" w:space="0" w:color="auto"/>
              <w:left w:val="single" w:sz="6" w:space="0" w:color="auto"/>
              <w:bottom w:val="single" w:sz="6" w:space="0" w:color="auto"/>
              <w:right w:val="single" w:sz="6" w:space="0" w:color="auto"/>
            </w:tcBorders>
            <w:tcMar>
              <w:left w:w="105" w:type="dxa"/>
              <w:right w:w="105" w:type="dxa"/>
            </w:tcMar>
          </w:tcPr>
          <w:p w14:paraId="51FBC322" w14:textId="6E954539" w:rsidR="326F52F5" w:rsidRDefault="326F52F5" w:rsidP="326F52F5">
            <w:pPr>
              <w:rPr>
                <w:rFonts w:ascii="Karla" w:eastAsia="Karla" w:hAnsi="Karla" w:cs="Karla"/>
                <w:color w:val="000000" w:themeColor="text1"/>
              </w:rPr>
            </w:pPr>
            <w:r w:rsidRPr="326F52F5">
              <w:rPr>
                <w:rFonts w:ascii="Karla" w:eastAsia="Karla" w:hAnsi="Karla" w:cs="Karla"/>
                <w:b/>
                <w:bCs/>
                <w:color w:val="000000" w:themeColor="text1"/>
              </w:rPr>
              <w:t>Role</w:t>
            </w:r>
          </w:p>
        </w:tc>
        <w:tc>
          <w:tcPr>
            <w:tcW w:w="3015" w:type="dxa"/>
            <w:tcBorders>
              <w:top w:val="single" w:sz="6" w:space="0" w:color="auto"/>
              <w:left w:val="single" w:sz="6" w:space="0" w:color="auto"/>
              <w:bottom w:val="single" w:sz="6" w:space="0" w:color="auto"/>
              <w:right w:val="single" w:sz="6" w:space="0" w:color="auto"/>
            </w:tcBorders>
            <w:tcMar>
              <w:left w:w="105" w:type="dxa"/>
              <w:right w:w="105" w:type="dxa"/>
            </w:tcMar>
          </w:tcPr>
          <w:p w14:paraId="1A426011" w14:textId="3F7321AA" w:rsidR="326F52F5" w:rsidRDefault="326F52F5" w:rsidP="326F52F5">
            <w:pPr>
              <w:rPr>
                <w:rFonts w:ascii="Karla" w:eastAsia="Karla" w:hAnsi="Karla" w:cs="Karla"/>
                <w:color w:val="000000" w:themeColor="text1"/>
              </w:rPr>
            </w:pPr>
            <w:r w:rsidRPr="326F52F5">
              <w:rPr>
                <w:rFonts w:ascii="Karla" w:eastAsia="Karla" w:hAnsi="Karla" w:cs="Karla"/>
                <w:b/>
                <w:bCs/>
                <w:color w:val="000000" w:themeColor="text1"/>
              </w:rPr>
              <w:t>Email</w:t>
            </w:r>
          </w:p>
        </w:tc>
        <w:tc>
          <w:tcPr>
            <w:tcW w:w="2175" w:type="dxa"/>
            <w:tcBorders>
              <w:top w:val="single" w:sz="6" w:space="0" w:color="auto"/>
              <w:left w:val="single" w:sz="6" w:space="0" w:color="auto"/>
              <w:bottom w:val="single" w:sz="6" w:space="0" w:color="auto"/>
              <w:right w:val="single" w:sz="6" w:space="0" w:color="auto"/>
            </w:tcBorders>
            <w:tcMar>
              <w:left w:w="105" w:type="dxa"/>
              <w:right w:w="105" w:type="dxa"/>
            </w:tcMar>
          </w:tcPr>
          <w:p w14:paraId="19E6DABB" w14:textId="4EE785E9" w:rsidR="326F52F5" w:rsidRDefault="326F52F5" w:rsidP="326F52F5">
            <w:pPr>
              <w:rPr>
                <w:rFonts w:ascii="Karla" w:eastAsia="Karla" w:hAnsi="Karla" w:cs="Karla"/>
                <w:color w:val="000000" w:themeColor="text1"/>
              </w:rPr>
            </w:pPr>
            <w:r w:rsidRPr="326F52F5">
              <w:rPr>
                <w:rFonts w:ascii="Karla" w:eastAsia="Karla" w:hAnsi="Karla" w:cs="Karla"/>
                <w:b/>
                <w:bCs/>
                <w:color w:val="000000" w:themeColor="text1"/>
              </w:rPr>
              <w:t>Phone</w:t>
            </w:r>
          </w:p>
        </w:tc>
      </w:tr>
      <w:tr w:rsidR="326F52F5" w14:paraId="3072AB41" w14:textId="77777777" w:rsidTr="326F52F5">
        <w:trPr>
          <w:trHeight w:val="300"/>
        </w:trPr>
        <w:tc>
          <w:tcPr>
            <w:tcW w:w="1560" w:type="dxa"/>
            <w:tcBorders>
              <w:top w:val="single" w:sz="6" w:space="0" w:color="auto"/>
              <w:left w:val="single" w:sz="6" w:space="0" w:color="auto"/>
              <w:bottom w:val="single" w:sz="6" w:space="0" w:color="auto"/>
              <w:right w:val="single" w:sz="6" w:space="0" w:color="auto"/>
            </w:tcBorders>
            <w:tcMar>
              <w:left w:w="105" w:type="dxa"/>
              <w:right w:w="105" w:type="dxa"/>
            </w:tcMar>
          </w:tcPr>
          <w:p w14:paraId="2448B861" w14:textId="0BEF395B" w:rsidR="326F52F5" w:rsidRDefault="326F52F5" w:rsidP="326F52F5">
            <w:pPr>
              <w:rPr>
                <w:rFonts w:ascii="Karla" w:eastAsia="Karla" w:hAnsi="Karla" w:cs="Karla"/>
                <w:color w:val="000000" w:themeColor="text1"/>
              </w:rPr>
            </w:pPr>
            <w:r w:rsidRPr="326F52F5">
              <w:rPr>
                <w:rFonts w:ascii="Karla" w:eastAsia="Karla" w:hAnsi="Karla" w:cs="Karla"/>
                <w:color w:val="000000" w:themeColor="text1"/>
              </w:rPr>
              <w:t>Rhiannon</w:t>
            </w:r>
          </w:p>
        </w:tc>
        <w:tc>
          <w:tcPr>
            <w:tcW w:w="2385" w:type="dxa"/>
            <w:tcBorders>
              <w:top w:val="single" w:sz="6" w:space="0" w:color="auto"/>
              <w:left w:val="single" w:sz="6" w:space="0" w:color="auto"/>
              <w:bottom w:val="single" w:sz="6" w:space="0" w:color="auto"/>
              <w:right w:val="single" w:sz="6" w:space="0" w:color="auto"/>
            </w:tcBorders>
            <w:tcMar>
              <w:left w:w="105" w:type="dxa"/>
              <w:right w:w="105" w:type="dxa"/>
            </w:tcMar>
          </w:tcPr>
          <w:p w14:paraId="7EAC98E4" w14:textId="1B893642" w:rsidR="326F52F5" w:rsidRDefault="326F52F5" w:rsidP="326F52F5">
            <w:pPr>
              <w:rPr>
                <w:rFonts w:ascii="Karla" w:eastAsia="Karla" w:hAnsi="Karla" w:cs="Karla"/>
                <w:color w:val="000000" w:themeColor="text1"/>
              </w:rPr>
            </w:pPr>
            <w:r w:rsidRPr="326F52F5">
              <w:rPr>
                <w:rFonts w:ascii="Karla" w:eastAsia="Karla" w:hAnsi="Karla" w:cs="Karla"/>
                <w:color w:val="000000" w:themeColor="text1"/>
              </w:rPr>
              <w:t xml:space="preserve">Rural Development Coordinator </w:t>
            </w:r>
          </w:p>
        </w:tc>
        <w:tc>
          <w:tcPr>
            <w:tcW w:w="3015" w:type="dxa"/>
            <w:tcBorders>
              <w:top w:val="single" w:sz="6" w:space="0" w:color="auto"/>
              <w:left w:val="single" w:sz="6" w:space="0" w:color="auto"/>
              <w:bottom w:val="single" w:sz="6" w:space="0" w:color="auto"/>
              <w:right w:val="single" w:sz="6" w:space="0" w:color="auto"/>
            </w:tcBorders>
            <w:tcMar>
              <w:left w:w="105" w:type="dxa"/>
              <w:right w:w="105" w:type="dxa"/>
            </w:tcMar>
          </w:tcPr>
          <w:p w14:paraId="4734632B" w14:textId="07CEF15C" w:rsidR="326F52F5" w:rsidRDefault="326F52F5" w:rsidP="326F52F5">
            <w:pPr>
              <w:rPr>
                <w:rFonts w:ascii="Karla" w:eastAsia="Karla" w:hAnsi="Karla" w:cs="Karla"/>
                <w:color w:val="000000" w:themeColor="text1"/>
              </w:rPr>
            </w:pPr>
            <w:hyperlink r:id="rId33">
              <w:r w:rsidRPr="326F52F5">
                <w:rPr>
                  <w:rStyle w:val="Hyperlink"/>
                  <w:rFonts w:ascii="Karla" w:eastAsia="Karla" w:hAnsi="Karla" w:cs="Karla"/>
                </w:rPr>
                <w:t>rjennings@yacvic.org.au</w:t>
              </w:r>
            </w:hyperlink>
          </w:p>
        </w:tc>
        <w:tc>
          <w:tcPr>
            <w:tcW w:w="2175" w:type="dxa"/>
            <w:tcBorders>
              <w:top w:val="single" w:sz="6" w:space="0" w:color="auto"/>
              <w:left w:val="single" w:sz="6" w:space="0" w:color="auto"/>
              <w:bottom w:val="single" w:sz="6" w:space="0" w:color="auto"/>
              <w:right w:val="single" w:sz="6" w:space="0" w:color="auto"/>
            </w:tcBorders>
            <w:tcMar>
              <w:left w:w="105" w:type="dxa"/>
              <w:right w:w="105" w:type="dxa"/>
            </w:tcMar>
          </w:tcPr>
          <w:p w14:paraId="31AC66BD" w14:textId="27FF0CF3" w:rsidR="326F52F5" w:rsidRDefault="326F52F5" w:rsidP="326F52F5">
            <w:pPr>
              <w:rPr>
                <w:rFonts w:ascii="Karla" w:eastAsia="Karla" w:hAnsi="Karla" w:cs="Karla"/>
                <w:color w:val="000000" w:themeColor="text1"/>
              </w:rPr>
            </w:pPr>
            <w:r w:rsidRPr="326F52F5">
              <w:rPr>
                <w:rFonts w:ascii="Karla" w:eastAsia="Karla" w:hAnsi="Karla" w:cs="Karla"/>
                <w:color w:val="000000" w:themeColor="text1"/>
              </w:rPr>
              <w:t>0474 506 000</w:t>
            </w:r>
          </w:p>
        </w:tc>
      </w:tr>
      <w:tr w:rsidR="326F52F5" w14:paraId="1FCFA82E" w14:textId="77777777" w:rsidTr="326F52F5">
        <w:trPr>
          <w:trHeight w:val="300"/>
        </w:trPr>
        <w:tc>
          <w:tcPr>
            <w:tcW w:w="1560" w:type="dxa"/>
            <w:tcBorders>
              <w:top w:val="single" w:sz="6" w:space="0" w:color="auto"/>
              <w:left w:val="single" w:sz="6" w:space="0" w:color="auto"/>
              <w:bottom w:val="single" w:sz="6" w:space="0" w:color="auto"/>
              <w:right w:val="single" w:sz="6" w:space="0" w:color="auto"/>
            </w:tcBorders>
            <w:tcMar>
              <w:left w:w="105" w:type="dxa"/>
              <w:right w:w="105" w:type="dxa"/>
            </w:tcMar>
          </w:tcPr>
          <w:p w14:paraId="52F429F6" w14:textId="71461ACE" w:rsidR="326F52F5" w:rsidRDefault="326F52F5" w:rsidP="326F52F5">
            <w:pPr>
              <w:rPr>
                <w:rFonts w:ascii="Karla" w:eastAsia="Karla" w:hAnsi="Karla" w:cs="Karla"/>
                <w:color w:val="000000" w:themeColor="text1"/>
              </w:rPr>
            </w:pPr>
            <w:r w:rsidRPr="326F52F5">
              <w:rPr>
                <w:rFonts w:ascii="Karla" w:eastAsia="Karla" w:hAnsi="Karla" w:cs="Karla"/>
                <w:color w:val="000000" w:themeColor="text1"/>
              </w:rPr>
              <w:t>Taline</w:t>
            </w:r>
          </w:p>
        </w:tc>
        <w:tc>
          <w:tcPr>
            <w:tcW w:w="2385" w:type="dxa"/>
            <w:tcBorders>
              <w:top w:val="single" w:sz="6" w:space="0" w:color="auto"/>
              <w:left w:val="single" w:sz="6" w:space="0" w:color="auto"/>
              <w:bottom w:val="single" w:sz="6" w:space="0" w:color="auto"/>
              <w:right w:val="single" w:sz="6" w:space="0" w:color="auto"/>
            </w:tcBorders>
            <w:tcMar>
              <w:left w:w="105" w:type="dxa"/>
              <w:right w:w="105" w:type="dxa"/>
            </w:tcMar>
          </w:tcPr>
          <w:p w14:paraId="057B6D5A" w14:textId="76ACE019" w:rsidR="326F52F5" w:rsidRDefault="326F52F5" w:rsidP="326F52F5">
            <w:pPr>
              <w:rPr>
                <w:rFonts w:ascii="Karla" w:eastAsia="Karla" w:hAnsi="Karla" w:cs="Karla"/>
                <w:color w:val="000000" w:themeColor="text1"/>
              </w:rPr>
            </w:pPr>
            <w:r w:rsidRPr="326F52F5">
              <w:rPr>
                <w:rFonts w:ascii="Karla" w:eastAsia="Karla" w:hAnsi="Karla" w:cs="Karla"/>
                <w:color w:val="000000" w:themeColor="text1"/>
              </w:rPr>
              <w:t>Events Officer</w:t>
            </w:r>
          </w:p>
        </w:tc>
        <w:tc>
          <w:tcPr>
            <w:tcW w:w="3015" w:type="dxa"/>
            <w:tcBorders>
              <w:top w:val="single" w:sz="6" w:space="0" w:color="auto"/>
              <w:left w:val="single" w:sz="6" w:space="0" w:color="auto"/>
              <w:bottom w:val="single" w:sz="6" w:space="0" w:color="auto"/>
              <w:right w:val="single" w:sz="6" w:space="0" w:color="auto"/>
            </w:tcBorders>
            <w:tcMar>
              <w:left w:w="105" w:type="dxa"/>
              <w:right w:w="105" w:type="dxa"/>
            </w:tcMar>
          </w:tcPr>
          <w:p w14:paraId="69A4B0E4" w14:textId="67304714" w:rsidR="326F52F5" w:rsidRDefault="326F52F5" w:rsidP="326F52F5">
            <w:pPr>
              <w:rPr>
                <w:rFonts w:ascii="Karla" w:eastAsia="Karla" w:hAnsi="Karla" w:cs="Karla"/>
                <w:color w:val="000000" w:themeColor="text1"/>
              </w:rPr>
            </w:pPr>
            <w:hyperlink r:id="rId34">
              <w:r w:rsidRPr="326F52F5">
                <w:rPr>
                  <w:rStyle w:val="Hyperlink"/>
                  <w:rFonts w:ascii="Karla" w:eastAsia="Karla" w:hAnsi="Karla" w:cs="Karla"/>
                </w:rPr>
                <w:t>tferreira@yacvic.org.au</w:t>
              </w:r>
            </w:hyperlink>
          </w:p>
        </w:tc>
        <w:tc>
          <w:tcPr>
            <w:tcW w:w="2175" w:type="dxa"/>
            <w:tcBorders>
              <w:top w:val="single" w:sz="6" w:space="0" w:color="auto"/>
              <w:left w:val="single" w:sz="6" w:space="0" w:color="auto"/>
              <w:bottom w:val="single" w:sz="6" w:space="0" w:color="auto"/>
              <w:right w:val="single" w:sz="6" w:space="0" w:color="auto"/>
            </w:tcBorders>
            <w:tcMar>
              <w:left w:w="105" w:type="dxa"/>
              <w:right w:w="105" w:type="dxa"/>
            </w:tcMar>
          </w:tcPr>
          <w:p w14:paraId="4F96F9E0" w14:textId="0CDBE1F6" w:rsidR="326F52F5" w:rsidRDefault="326F52F5" w:rsidP="326F52F5">
            <w:pPr>
              <w:rPr>
                <w:rFonts w:ascii="Karla" w:eastAsia="Karla" w:hAnsi="Karla" w:cs="Karla"/>
                <w:color w:val="000000" w:themeColor="text1"/>
              </w:rPr>
            </w:pPr>
            <w:r w:rsidRPr="326F52F5">
              <w:rPr>
                <w:rFonts w:ascii="Karla" w:eastAsia="Karla" w:hAnsi="Karla" w:cs="Karla"/>
                <w:color w:val="000000" w:themeColor="text1"/>
              </w:rPr>
              <w:t>0401 237 911</w:t>
            </w:r>
          </w:p>
        </w:tc>
      </w:tr>
      <w:tr w:rsidR="326F52F5" w14:paraId="7A976BE9" w14:textId="77777777" w:rsidTr="326F52F5">
        <w:trPr>
          <w:trHeight w:val="630"/>
        </w:trPr>
        <w:tc>
          <w:tcPr>
            <w:tcW w:w="1560" w:type="dxa"/>
            <w:tcBorders>
              <w:top w:val="single" w:sz="6" w:space="0" w:color="auto"/>
              <w:left w:val="single" w:sz="6" w:space="0" w:color="auto"/>
              <w:bottom w:val="single" w:sz="6" w:space="0" w:color="auto"/>
              <w:right w:val="single" w:sz="6" w:space="0" w:color="auto"/>
            </w:tcBorders>
            <w:tcMar>
              <w:left w:w="105" w:type="dxa"/>
              <w:right w:w="105" w:type="dxa"/>
            </w:tcMar>
          </w:tcPr>
          <w:p w14:paraId="13ECAD21" w14:textId="790F3B95" w:rsidR="326F52F5" w:rsidRDefault="326F52F5" w:rsidP="326F52F5">
            <w:pPr>
              <w:rPr>
                <w:rFonts w:ascii="Karla" w:eastAsia="Karla" w:hAnsi="Karla" w:cs="Karla"/>
                <w:color w:val="000000" w:themeColor="text1"/>
              </w:rPr>
            </w:pPr>
            <w:r w:rsidRPr="326F52F5">
              <w:rPr>
                <w:rFonts w:ascii="Karla" w:eastAsia="Karla" w:hAnsi="Karla" w:cs="Karla"/>
                <w:color w:val="000000" w:themeColor="text1"/>
              </w:rPr>
              <w:t>Zoe</w:t>
            </w:r>
          </w:p>
        </w:tc>
        <w:tc>
          <w:tcPr>
            <w:tcW w:w="2385" w:type="dxa"/>
            <w:tcBorders>
              <w:top w:val="single" w:sz="6" w:space="0" w:color="auto"/>
              <w:left w:val="single" w:sz="6" w:space="0" w:color="auto"/>
              <w:bottom w:val="single" w:sz="6" w:space="0" w:color="auto"/>
              <w:right w:val="single" w:sz="6" w:space="0" w:color="auto"/>
            </w:tcBorders>
            <w:tcMar>
              <w:left w:w="105" w:type="dxa"/>
              <w:right w:w="105" w:type="dxa"/>
            </w:tcMar>
          </w:tcPr>
          <w:p w14:paraId="0B7B7B60" w14:textId="5104AD1B" w:rsidR="326F52F5" w:rsidRDefault="326F52F5" w:rsidP="326F52F5">
            <w:pPr>
              <w:rPr>
                <w:rFonts w:ascii="Karla" w:eastAsia="Karla" w:hAnsi="Karla" w:cs="Karla"/>
                <w:color w:val="000000" w:themeColor="text1"/>
              </w:rPr>
            </w:pPr>
            <w:r w:rsidRPr="326F52F5">
              <w:rPr>
                <w:rFonts w:ascii="Karla" w:eastAsia="Karla" w:hAnsi="Karla" w:cs="Karla"/>
                <w:color w:val="000000" w:themeColor="text1"/>
              </w:rPr>
              <w:t>Rural Development Coordinator</w:t>
            </w:r>
          </w:p>
        </w:tc>
        <w:tc>
          <w:tcPr>
            <w:tcW w:w="3015" w:type="dxa"/>
            <w:tcBorders>
              <w:top w:val="single" w:sz="6" w:space="0" w:color="auto"/>
              <w:left w:val="single" w:sz="6" w:space="0" w:color="auto"/>
              <w:bottom w:val="single" w:sz="6" w:space="0" w:color="auto"/>
              <w:right w:val="single" w:sz="6" w:space="0" w:color="auto"/>
            </w:tcBorders>
            <w:tcMar>
              <w:left w:w="105" w:type="dxa"/>
              <w:right w:w="105" w:type="dxa"/>
            </w:tcMar>
          </w:tcPr>
          <w:p w14:paraId="0CA3AC96" w14:textId="1F8D75A1" w:rsidR="326F52F5" w:rsidRDefault="326F52F5" w:rsidP="326F52F5">
            <w:pPr>
              <w:rPr>
                <w:rFonts w:ascii="Karla" w:eastAsia="Karla" w:hAnsi="Karla" w:cs="Karla"/>
                <w:color w:val="000000" w:themeColor="text1"/>
              </w:rPr>
            </w:pPr>
            <w:hyperlink r:id="rId35">
              <w:r w:rsidRPr="326F52F5">
                <w:rPr>
                  <w:rStyle w:val="Hyperlink"/>
                  <w:rFonts w:ascii="Karla" w:eastAsia="Karla" w:hAnsi="Karla" w:cs="Karla"/>
                </w:rPr>
                <w:t>zdamman@yacvic.org.au</w:t>
              </w:r>
            </w:hyperlink>
          </w:p>
        </w:tc>
        <w:tc>
          <w:tcPr>
            <w:tcW w:w="2175" w:type="dxa"/>
            <w:tcBorders>
              <w:top w:val="single" w:sz="6" w:space="0" w:color="auto"/>
              <w:left w:val="single" w:sz="6" w:space="0" w:color="auto"/>
              <w:bottom w:val="single" w:sz="6" w:space="0" w:color="auto"/>
              <w:right w:val="single" w:sz="6" w:space="0" w:color="auto"/>
            </w:tcBorders>
            <w:tcMar>
              <w:left w:w="105" w:type="dxa"/>
              <w:right w:w="105" w:type="dxa"/>
            </w:tcMar>
          </w:tcPr>
          <w:p w14:paraId="557BDB3C" w14:textId="4F57ACB0" w:rsidR="326F52F5" w:rsidRDefault="326F52F5" w:rsidP="326F52F5">
            <w:pPr>
              <w:rPr>
                <w:rFonts w:ascii="Karla" w:eastAsia="Karla" w:hAnsi="Karla" w:cs="Karla"/>
                <w:color w:val="000000" w:themeColor="text1"/>
              </w:rPr>
            </w:pPr>
          </w:p>
        </w:tc>
      </w:tr>
      <w:tr w:rsidR="326F52F5" w14:paraId="4479D23B" w14:textId="77777777" w:rsidTr="326F52F5">
        <w:trPr>
          <w:trHeight w:val="300"/>
        </w:trPr>
        <w:tc>
          <w:tcPr>
            <w:tcW w:w="1560" w:type="dxa"/>
            <w:tcBorders>
              <w:top w:val="single" w:sz="6" w:space="0" w:color="auto"/>
              <w:left w:val="single" w:sz="6" w:space="0" w:color="auto"/>
              <w:bottom w:val="single" w:sz="6" w:space="0" w:color="auto"/>
              <w:right w:val="single" w:sz="6" w:space="0" w:color="auto"/>
            </w:tcBorders>
            <w:tcMar>
              <w:left w:w="105" w:type="dxa"/>
              <w:right w:w="105" w:type="dxa"/>
            </w:tcMar>
          </w:tcPr>
          <w:p w14:paraId="17A0C5DB" w14:textId="2C3C79D4" w:rsidR="326F52F5" w:rsidRDefault="326F52F5" w:rsidP="326F52F5">
            <w:pPr>
              <w:rPr>
                <w:rFonts w:ascii="Karla" w:eastAsia="Karla" w:hAnsi="Karla" w:cs="Karla"/>
                <w:color w:val="000000" w:themeColor="text1"/>
              </w:rPr>
            </w:pPr>
            <w:r w:rsidRPr="326F52F5">
              <w:rPr>
                <w:rFonts w:ascii="Karla" w:eastAsia="Karla" w:hAnsi="Karla" w:cs="Karla"/>
                <w:color w:val="000000" w:themeColor="text1"/>
              </w:rPr>
              <w:t>Bec</w:t>
            </w:r>
          </w:p>
        </w:tc>
        <w:tc>
          <w:tcPr>
            <w:tcW w:w="2385" w:type="dxa"/>
            <w:tcBorders>
              <w:top w:val="single" w:sz="6" w:space="0" w:color="auto"/>
              <w:left w:val="single" w:sz="6" w:space="0" w:color="auto"/>
              <w:bottom w:val="single" w:sz="6" w:space="0" w:color="auto"/>
              <w:right w:val="single" w:sz="6" w:space="0" w:color="auto"/>
            </w:tcBorders>
            <w:tcMar>
              <w:left w:w="105" w:type="dxa"/>
              <w:right w:w="105" w:type="dxa"/>
            </w:tcMar>
          </w:tcPr>
          <w:p w14:paraId="78B1BF17" w14:textId="3C1FFE9B" w:rsidR="326F52F5" w:rsidRDefault="326F52F5" w:rsidP="326F52F5">
            <w:pPr>
              <w:rPr>
                <w:rFonts w:ascii="Karla" w:eastAsia="Karla" w:hAnsi="Karla" w:cs="Karla"/>
                <w:color w:val="000000" w:themeColor="text1"/>
              </w:rPr>
            </w:pPr>
            <w:r w:rsidRPr="326F52F5">
              <w:rPr>
                <w:rFonts w:ascii="Karla" w:eastAsia="Karla" w:hAnsi="Karla" w:cs="Karla"/>
                <w:color w:val="000000" w:themeColor="text1"/>
              </w:rPr>
              <w:t>Police and Projects Officer</w:t>
            </w:r>
          </w:p>
        </w:tc>
        <w:tc>
          <w:tcPr>
            <w:tcW w:w="3015" w:type="dxa"/>
            <w:tcBorders>
              <w:top w:val="single" w:sz="6" w:space="0" w:color="auto"/>
              <w:left w:val="single" w:sz="6" w:space="0" w:color="auto"/>
              <w:bottom w:val="single" w:sz="6" w:space="0" w:color="auto"/>
              <w:right w:val="single" w:sz="6" w:space="0" w:color="auto"/>
            </w:tcBorders>
            <w:tcMar>
              <w:left w:w="105" w:type="dxa"/>
              <w:right w:w="105" w:type="dxa"/>
            </w:tcMar>
          </w:tcPr>
          <w:p w14:paraId="64F70266" w14:textId="18132CF6" w:rsidR="326F52F5" w:rsidRDefault="326F52F5" w:rsidP="326F52F5">
            <w:pPr>
              <w:rPr>
                <w:rFonts w:ascii="Karla" w:eastAsia="Karla" w:hAnsi="Karla" w:cs="Karla"/>
                <w:color w:val="000000" w:themeColor="text1"/>
              </w:rPr>
            </w:pPr>
            <w:hyperlink r:id="rId36">
              <w:r w:rsidRPr="326F52F5">
                <w:rPr>
                  <w:rStyle w:val="Hyperlink"/>
                  <w:rFonts w:ascii="Karla" w:eastAsia="Karla" w:hAnsi="Karla" w:cs="Karla"/>
                </w:rPr>
                <w:t>bshaw@yacvic.org.au</w:t>
              </w:r>
            </w:hyperlink>
          </w:p>
        </w:tc>
        <w:tc>
          <w:tcPr>
            <w:tcW w:w="2175" w:type="dxa"/>
            <w:tcBorders>
              <w:top w:val="single" w:sz="6" w:space="0" w:color="auto"/>
              <w:left w:val="single" w:sz="6" w:space="0" w:color="auto"/>
              <w:bottom w:val="single" w:sz="6" w:space="0" w:color="auto"/>
              <w:right w:val="single" w:sz="6" w:space="0" w:color="auto"/>
            </w:tcBorders>
            <w:tcMar>
              <w:left w:w="105" w:type="dxa"/>
              <w:right w:w="105" w:type="dxa"/>
            </w:tcMar>
          </w:tcPr>
          <w:p w14:paraId="36209173" w14:textId="7D7A06DB" w:rsidR="326F52F5" w:rsidRDefault="326F52F5" w:rsidP="326F52F5">
            <w:pPr>
              <w:rPr>
                <w:rFonts w:ascii="Karla" w:eastAsia="Karla" w:hAnsi="Karla" w:cs="Karla"/>
                <w:color w:val="000000" w:themeColor="text1"/>
              </w:rPr>
            </w:pPr>
          </w:p>
        </w:tc>
      </w:tr>
      <w:tr w:rsidR="326F52F5" w14:paraId="7A6D5561" w14:textId="77777777" w:rsidTr="326F52F5">
        <w:trPr>
          <w:trHeight w:val="300"/>
        </w:trPr>
        <w:tc>
          <w:tcPr>
            <w:tcW w:w="1560" w:type="dxa"/>
            <w:tcBorders>
              <w:top w:val="single" w:sz="6" w:space="0" w:color="auto"/>
              <w:left w:val="single" w:sz="6" w:space="0" w:color="auto"/>
              <w:bottom w:val="single" w:sz="6" w:space="0" w:color="auto"/>
              <w:right w:val="single" w:sz="6" w:space="0" w:color="auto"/>
            </w:tcBorders>
            <w:tcMar>
              <w:left w:w="105" w:type="dxa"/>
              <w:right w:w="105" w:type="dxa"/>
            </w:tcMar>
          </w:tcPr>
          <w:p w14:paraId="04C83D30" w14:textId="5DA695DD" w:rsidR="326F52F5" w:rsidRDefault="326F52F5" w:rsidP="326F52F5">
            <w:pPr>
              <w:rPr>
                <w:rFonts w:ascii="Karla" w:eastAsia="Karla" w:hAnsi="Karla" w:cs="Karla"/>
                <w:color w:val="000000" w:themeColor="text1"/>
              </w:rPr>
            </w:pPr>
            <w:r w:rsidRPr="326F52F5">
              <w:rPr>
                <w:rFonts w:ascii="Karla" w:eastAsia="Karla" w:hAnsi="Karla" w:cs="Karla"/>
                <w:color w:val="000000" w:themeColor="text1"/>
              </w:rPr>
              <w:t>Dern</w:t>
            </w:r>
          </w:p>
        </w:tc>
        <w:tc>
          <w:tcPr>
            <w:tcW w:w="2385" w:type="dxa"/>
            <w:tcBorders>
              <w:top w:val="single" w:sz="6" w:space="0" w:color="auto"/>
              <w:left w:val="single" w:sz="6" w:space="0" w:color="auto"/>
              <w:bottom w:val="single" w:sz="6" w:space="0" w:color="auto"/>
              <w:right w:val="single" w:sz="6" w:space="0" w:color="auto"/>
            </w:tcBorders>
            <w:tcMar>
              <w:left w:w="105" w:type="dxa"/>
              <w:right w:w="105" w:type="dxa"/>
            </w:tcMar>
          </w:tcPr>
          <w:p w14:paraId="6F3B5CF0" w14:textId="047187B4" w:rsidR="3FB2A929" w:rsidRDefault="3FB2A929" w:rsidP="326F52F5">
            <w:pPr>
              <w:rPr>
                <w:rFonts w:ascii="Karla" w:eastAsia="Karla" w:hAnsi="Karla" w:cs="Karla"/>
              </w:rPr>
            </w:pPr>
            <w:r w:rsidRPr="326F52F5">
              <w:rPr>
                <w:rFonts w:ascii="Karla" w:eastAsia="Karla" w:hAnsi="Karla" w:cs="Karla"/>
              </w:rPr>
              <w:t>Head of YACVic Rural</w:t>
            </w:r>
          </w:p>
        </w:tc>
        <w:tc>
          <w:tcPr>
            <w:tcW w:w="3015" w:type="dxa"/>
            <w:tcBorders>
              <w:top w:val="single" w:sz="6" w:space="0" w:color="auto"/>
              <w:left w:val="single" w:sz="6" w:space="0" w:color="auto"/>
              <w:bottom w:val="single" w:sz="6" w:space="0" w:color="auto"/>
              <w:right w:val="single" w:sz="6" w:space="0" w:color="auto"/>
            </w:tcBorders>
            <w:tcMar>
              <w:left w:w="105" w:type="dxa"/>
              <w:right w:w="105" w:type="dxa"/>
            </w:tcMar>
          </w:tcPr>
          <w:p w14:paraId="6E165C2E" w14:textId="4DED4DA1" w:rsidR="3FB2A929" w:rsidRDefault="3FB2A929" w:rsidP="326F52F5">
            <w:pPr>
              <w:rPr>
                <w:rFonts w:ascii="Karla" w:eastAsia="Karla" w:hAnsi="Karla" w:cs="Karla"/>
                <w:color w:val="000000" w:themeColor="text1"/>
              </w:rPr>
            </w:pPr>
            <w:r w:rsidRPr="326F52F5">
              <w:rPr>
                <w:rFonts w:ascii="Karla" w:eastAsia="Karla" w:hAnsi="Karla" w:cs="Karla"/>
                <w:color w:val="000000" w:themeColor="text1"/>
              </w:rPr>
              <w:t>dryan@yacvic.org.au</w:t>
            </w:r>
          </w:p>
        </w:tc>
        <w:tc>
          <w:tcPr>
            <w:tcW w:w="2175" w:type="dxa"/>
            <w:tcBorders>
              <w:top w:val="single" w:sz="6" w:space="0" w:color="auto"/>
              <w:left w:val="single" w:sz="6" w:space="0" w:color="auto"/>
              <w:bottom w:val="single" w:sz="6" w:space="0" w:color="auto"/>
              <w:right w:val="single" w:sz="6" w:space="0" w:color="auto"/>
            </w:tcBorders>
            <w:tcMar>
              <w:left w:w="105" w:type="dxa"/>
              <w:right w:w="105" w:type="dxa"/>
            </w:tcMar>
          </w:tcPr>
          <w:p w14:paraId="6D32E283" w14:textId="2043EDC3" w:rsidR="3FB2A929" w:rsidRDefault="3FB2A929" w:rsidP="326F52F5">
            <w:pPr>
              <w:rPr>
                <w:rFonts w:ascii="Karla" w:eastAsia="Karla" w:hAnsi="Karla" w:cs="Karla"/>
                <w:color w:val="000000" w:themeColor="text1"/>
              </w:rPr>
            </w:pPr>
            <w:r w:rsidRPr="326F52F5">
              <w:rPr>
                <w:rFonts w:ascii="Karla" w:eastAsia="Karla" w:hAnsi="Karla" w:cs="Karla"/>
                <w:color w:val="000000" w:themeColor="text1"/>
              </w:rPr>
              <w:t>0408 674 738</w:t>
            </w:r>
          </w:p>
        </w:tc>
      </w:tr>
    </w:tbl>
    <w:p w14:paraId="44CA7512" w14:textId="22215802" w:rsidR="326F52F5" w:rsidRDefault="326F52F5" w:rsidP="326F52F5">
      <w:pPr>
        <w:spacing w:line="360" w:lineRule="auto"/>
        <w:rPr>
          <w:rFonts w:ascii="Karla" w:eastAsia="Karla" w:hAnsi="Karla" w:cs="Karla"/>
          <w:b/>
          <w:bCs/>
          <w:color w:val="000000" w:themeColor="text1"/>
        </w:rPr>
      </w:pPr>
    </w:p>
    <w:tbl>
      <w:tblPr>
        <w:tblStyle w:val="TableGrid"/>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5100"/>
        <w:gridCol w:w="4200"/>
      </w:tblGrid>
      <w:tr w:rsidR="769858FA" w14:paraId="3D08079C" w14:textId="77777777" w:rsidTr="769858FA">
        <w:trPr>
          <w:trHeight w:val="285"/>
        </w:trPr>
        <w:tc>
          <w:tcPr>
            <w:tcW w:w="5100" w:type="dxa"/>
            <w:tcBorders>
              <w:top w:val="nil"/>
              <w:left w:val="nil"/>
              <w:bottom w:val="nil"/>
              <w:right w:val="nil"/>
            </w:tcBorders>
            <w:tcMar>
              <w:left w:w="90" w:type="dxa"/>
              <w:right w:w="90" w:type="dxa"/>
            </w:tcMar>
          </w:tcPr>
          <w:p w14:paraId="037C0C76" w14:textId="09813CC8" w:rsidR="769858FA" w:rsidRDefault="769858FA" w:rsidP="769858FA">
            <w:pPr>
              <w:spacing w:line="360" w:lineRule="auto"/>
              <w:rPr>
                <w:rFonts w:ascii="Karla" w:eastAsia="Karla" w:hAnsi="Karla" w:cs="Karla"/>
                <w:color w:val="000000" w:themeColor="text1"/>
              </w:rPr>
            </w:pPr>
          </w:p>
        </w:tc>
        <w:tc>
          <w:tcPr>
            <w:tcW w:w="4200" w:type="dxa"/>
            <w:tcBorders>
              <w:top w:val="nil"/>
              <w:left w:val="nil"/>
              <w:bottom w:val="nil"/>
              <w:right w:val="nil"/>
            </w:tcBorders>
            <w:tcMar>
              <w:left w:w="90" w:type="dxa"/>
              <w:right w:w="90" w:type="dxa"/>
            </w:tcMar>
          </w:tcPr>
          <w:p w14:paraId="23FCF7C9" w14:textId="41B0DEC5" w:rsidR="769858FA" w:rsidRDefault="769858FA" w:rsidP="769858FA">
            <w:pPr>
              <w:spacing w:line="360" w:lineRule="auto"/>
              <w:rPr>
                <w:rFonts w:ascii="Karla" w:eastAsia="Karla" w:hAnsi="Karla" w:cs="Karla"/>
                <w:color w:val="0563C1"/>
              </w:rPr>
            </w:pPr>
          </w:p>
        </w:tc>
      </w:tr>
    </w:tbl>
    <w:p w14:paraId="7B66529C" w14:textId="57FF7B56" w:rsidR="00561395" w:rsidRDefault="00561395" w:rsidP="769858FA">
      <w:pPr>
        <w:rPr>
          <w:rFonts w:ascii="Calibri" w:eastAsia="Calibri" w:hAnsi="Calibri" w:cs="Calibri"/>
          <w:color w:val="000000" w:themeColor="text1"/>
          <w:sz w:val="22"/>
          <w:szCs w:val="22"/>
        </w:rPr>
      </w:pPr>
    </w:p>
    <w:p w14:paraId="2C078E63" w14:textId="15F4B14A" w:rsidR="00561395" w:rsidRDefault="00561395"/>
    <w:sectPr w:rsidR="0056139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Karla">
    <w:charset w:val="00"/>
    <w:family w:val="auto"/>
    <w:pitch w:val="variable"/>
    <w:sig w:usb0="A00000EF" w:usb1="4000205B" w:usb2="00000000" w:usb3="00000000" w:csb0="00000093" w:csb1="00000000"/>
  </w:font>
  <w:font w:name="Merriweather">
    <w:charset w:val="00"/>
    <w:family w:val="auto"/>
    <w:pitch w:val="variable"/>
    <w:sig w:usb0="20000207" w:usb1="00000002" w:usb2="00000000" w:usb3="00000000" w:csb0="00000197" w:csb1="00000000"/>
  </w:font>
  <w:font w:name="Calibri">
    <w:panose1 w:val="020F0502020204030204"/>
    <w:charset w:val="00"/>
    <w:family w:val="swiss"/>
    <w:pitch w:val="variable"/>
    <w:sig w:usb0="E4002EFF" w:usb1="C200247B" w:usb2="00000009" w:usb3="00000000" w:csb0="000001FF" w:csb1="00000000"/>
  </w:font>
  <w:font w:name="Roboto">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67F07"/>
    <w:multiLevelType w:val="hybridMultilevel"/>
    <w:tmpl w:val="549EBB68"/>
    <w:lvl w:ilvl="0" w:tplc="0E32DBB2">
      <w:start w:val="1"/>
      <w:numFmt w:val="bullet"/>
      <w:lvlText w:val=""/>
      <w:lvlJc w:val="left"/>
      <w:pPr>
        <w:ind w:left="360" w:hanging="360"/>
      </w:pPr>
      <w:rPr>
        <w:rFonts w:ascii="Symbol" w:hAnsi="Symbol" w:hint="default"/>
      </w:rPr>
    </w:lvl>
    <w:lvl w:ilvl="1" w:tplc="CE5412A0">
      <w:start w:val="1"/>
      <w:numFmt w:val="bullet"/>
      <w:lvlText w:val="o"/>
      <w:lvlJc w:val="left"/>
      <w:pPr>
        <w:ind w:left="1440" w:hanging="360"/>
      </w:pPr>
      <w:rPr>
        <w:rFonts w:ascii="Courier New" w:hAnsi="Courier New" w:hint="default"/>
      </w:rPr>
    </w:lvl>
    <w:lvl w:ilvl="2" w:tplc="CD7A3778">
      <w:start w:val="1"/>
      <w:numFmt w:val="bullet"/>
      <w:lvlText w:val=""/>
      <w:lvlJc w:val="left"/>
      <w:pPr>
        <w:ind w:left="2160" w:hanging="360"/>
      </w:pPr>
      <w:rPr>
        <w:rFonts w:ascii="Wingdings" w:hAnsi="Wingdings" w:hint="default"/>
      </w:rPr>
    </w:lvl>
    <w:lvl w:ilvl="3" w:tplc="8856C1EA">
      <w:start w:val="1"/>
      <w:numFmt w:val="bullet"/>
      <w:lvlText w:val=""/>
      <w:lvlJc w:val="left"/>
      <w:pPr>
        <w:ind w:left="2880" w:hanging="360"/>
      </w:pPr>
      <w:rPr>
        <w:rFonts w:ascii="Symbol" w:hAnsi="Symbol" w:hint="default"/>
      </w:rPr>
    </w:lvl>
    <w:lvl w:ilvl="4" w:tplc="A61891FA">
      <w:start w:val="1"/>
      <w:numFmt w:val="bullet"/>
      <w:lvlText w:val="o"/>
      <w:lvlJc w:val="left"/>
      <w:pPr>
        <w:ind w:left="3600" w:hanging="360"/>
      </w:pPr>
      <w:rPr>
        <w:rFonts w:ascii="Courier New" w:hAnsi="Courier New" w:hint="default"/>
      </w:rPr>
    </w:lvl>
    <w:lvl w:ilvl="5" w:tplc="87A2D92C">
      <w:start w:val="1"/>
      <w:numFmt w:val="bullet"/>
      <w:lvlText w:val=""/>
      <w:lvlJc w:val="left"/>
      <w:pPr>
        <w:ind w:left="4320" w:hanging="360"/>
      </w:pPr>
      <w:rPr>
        <w:rFonts w:ascii="Wingdings" w:hAnsi="Wingdings" w:hint="default"/>
      </w:rPr>
    </w:lvl>
    <w:lvl w:ilvl="6" w:tplc="F86609F2">
      <w:start w:val="1"/>
      <w:numFmt w:val="bullet"/>
      <w:lvlText w:val=""/>
      <w:lvlJc w:val="left"/>
      <w:pPr>
        <w:ind w:left="5040" w:hanging="360"/>
      </w:pPr>
      <w:rPr>
        <w:rFonts w:ascii="Symbol" w:hAnsi="Symbol" w:hint="default"/>
      </w:rPr>
    </w:lvl>
    <w:lvl w:ilvl="7" w:tplc="0E8C8266">
      <w:start w:val="1"/>
      <w:numFmt w:val="bullet"/>
      <w:lvlText w:val="o"/>
      <w:lvlJc w:val="left"/>
      <w:pPr>
        <w:ind w:left="5760" w:hanging="360"/>
      </w:pPr>
      <w:rPr>
        <w:rFonts w:ascii="Courier New" w:hAnsi="Courier New" w:hint="default"/>
      </w:rPr>
    </w:lvl>
    <w:lvl w:ilvl="8" w:tplc="10E0B590">
      <w:start w:val="1"/>
      <w:numFmt w:val="bullet"/>
      <w:lvlText w:val=""/>
      <w:lvlJc w:val="left"/>
      <w:pPr>
        <w:ind w:left="6480" w:hanging="360"/>
      </w:pPr>
      <w:rPr>
        <w:rFonts w:ascii="Wingdings" w:hAnsi="Wingdings" w:hint="default"/>
      </w:rPr>
    </w:lvl>
  </w:abstractNum>
  <w:abstractNum w:abstractNumId="1" w15:restartNumberingAfterBreak="0">
    <w:nsid w:val="0132D71A"/>
    <w:multiLevelType w:val="hybridMultilevel"/>
    <w:tmpl w:val="7EC02ED6"/>
    <w:lvl w:ilvl="0" w:tplc="47A629BE">
      <w:start w:val="1"/>
      <w:numFmt w:val="bullet"/>
      <w:lvlText w:val=""/>
      <w:lvlJc w:val="left"/>
      <w:pPr>
        <w:ind w:left="720" w:hanging="360"/>
      </w:pPr>
      <w:rPr>
        <w:rFonts w:ascii="Symbol" w:hAnsi="Symbol" w:hint="default"/>
      </w:rPr>
    </w:lvl>
    <w:lvl w:ilvl="1" w:tplc="A7E6CFBE">
      <w:start w:val="1"/>
      <w:numFmt w:val="bullet"/>
      <w:lvlText w:val="o"/>
      <w:lvlJc w:val="left"/>
      <w:pPr>
        <w:ind w:left="1440" w:hanging="360"/>
      </w:pPr>
      <w:rPr>
        <w:rFonts w:ascii="Courier New" w:hAnsi="Courier New" w:hint="default"/>
      </w:rPr>
    </w:lvl>
    <w:lvl w:ilvl="2" w:tplc="2A381778">
      <w:start w:val="1"/>
      <w:numFmt w:val="bullet"/>
      <w:lvlText w:val=""/>
      <w:lvlJc w:val="left"/>
      <w:pPr>
        <w:ind w:left="2160" w:hanging="360"/>
      </w:pPr>
      <w:rPr>
        <w:rFonts w:ascii="Wingdings" w:hAnsi="Wingdings" w:hint="default"/>
      </w:rPr>
    </w:lvl>
    <w:lvl w:ilvl="3" w:tplc="DD42EBB2">
      <w:start w:val="1"/>
      <w:numFmt w:val="bullet"/>
      <w:lvlText w:val=""/>
      <w:lvlJc w:val="left"/>
      <w:pPr>
        <w:ind w:left="2880" w:hanging="360"/>
      </w:pPr>
      <w:rPr>
        <w:rFonts w:ascii="Symbol" w:hAnsi="Symbol" w:hint="default"/>
      </w:rPr>
    </w:lvl>
    <w:lvl w:ilvl="4" w:tplc="944CA2E2">
      <w:start w:val="1"/>
      <w:numFmt w:val="bullet"/>
      <w:lvlText w:val="o"/>
      <w:lvlJc w:val="left"/>
      <w:pPr>
        <w:ind w:left="3600" w:hanging="360"/>
      </w:pPr>
      <w:rPr>
        <w:rFonts w:ascii="Courier New" w:hAnsi="Courier New" w:hint="default"/>
      </w:rPr>
    </w:lvl>
    <w:lvl w:ilvl="5" w:tplc="45DA265A">
      <w:start w:val="1"/>
      <w:numFmt w:val="bullet"/>
      <w:lvlText w:val=""/>
      <w:lvlJc w:val="left"/>
      <w:pPr>
        <w:ind w:left="4320" w:hanging="360"/>
      </w:pPr>
      <w:rPr>
        <w:rFonts w:ascii="Wingdings" w:hAnsi="Wingdings" w:hint="default"/>
      </w:rPr>
    </w:lvl>
    <w:lvl w:ilvl="6" w:tplc="D7207230">
      <w:start w:val="1"/>
      <w:numFmt w:val="bullet"/>
      <w:lvlText w:val=""/>
      <w:lvlJc w:val="left"/>
      <w:pPr>
        <w:ind w:left="5040" w:hanging="360"/>
      </w:pPr>
      <w:rPr>
        <w:rFonts w:ascii="Symbol" w:hAnsi="Symbol" w:hint="default"/>
      </w:rPr>
    </w:lvl>
    <w:lvl w:ilvl="7" w:tplc="1038BA40">
      <w:start w:val="1"/>
      <w:numFmt w:val="bullet"/>
      <w:lvlText w:val="o"/>
      <w:lvlJc w:val="left"/>
      <w:pPr>
        <w:ind w:left="5760" w:hanging="360"/>
      </w:pPr>
      <w:rPr>
        <w:rFonts w:ascii="Courier New" w:hAnsi="Courier New" w:hint="default"/>
      </w:rPr>
    </w:lvl>
    <w:lvl w:ilvl="8" w:tplc="B81EE8F6">
      <w:start w:val="1"/>
      <w:numFmt w:val="bullet"/>
      <w:lvlText w:val=""/>
      <w:lvlJc w:val="left"/>
      <w:pPr>
        <w:ind w:left="6480" w:hanging="360"/>
      </w:pPr>
      <w:rPr>
        <w:rFonts w:ascii="Wingdings" w:hAnsi="Wingdings" w:hint="default"/>
      </w:rPr>
    </w:lvl>
  </w:abstractNum>
  <w:abstractNum w:abstractNumId="2" w15:restartNumberingAfterBreak="0">
    <w:nsid w:val="062FA110"/>
    <w:multiLevelType w:val="hybridMultilevel"/>
    <w:tmpl w:val="CFDEF49E"/>
    <w:lvl w:ilvl="0" w:tplc="FDB84788">
      <w:start w:val="1"/>
      <w:numFmt w:val="bullet"/>
      <w:lvlText w:val=""/>
      <w:lvlJc w:val="left"/>
      <w:pPr>
        <w:ind w:left="720" w:hanging="360"/>
      </w:pPr>
      <w:rPr>
        <w:rFonts w:ascii="Symbol" w:hAnsi="Symbol" w:hint="default"/>
      </w:rPr>
    </w:lvl>
    <w:lvl w:ilvl="1" w:tplc="917A7252">
      <w:start w:val="1"/>
      <w:numFmt w:val="bullet"/>
      <w:lvlText w:val="o"/>
      <w:lvlJc w:val="left"/>
      <w:pPr>
        <w:ind w:left="1440" w:hanging="360"/>
      </w:pPr>
      <w:rPr>
        <w:rFonts w:ascii="Courier New" w:hAnsi="Courier New" w:hint="default"/>
      </w:rPr>
    </w:lvl>
    <w:lvl w:ilvl="2" w:tplc="29E0F0D2">
      <w:start w:val="1"/>
      <w:numFmt w:val="bullet"/>
      <w:lvlText w:val=""/>
      <w:lvlJc w:val="left"/>
      <w:pPr>
        <w:ind w:left="2160" w:hanging="360"/>
      </w:pPr>
      <w:rPr>
        <w:rFonts w:ascii="Wingdings" w:hAnsi="Wingdings" w:hint="default"/>
      </w:rPr>
    </w:lvl>
    <w:lvl w:ilvl="3" w:tplc="4B9C2452">
      <w:start w:val="1"/>
      <w:numFmt w:val="bullet"/>
      <w:lvlText w:val=""/>
      <w:lvlJc w:val="left"/>
      <w:pPr>
        <w:ind w:left="2880" w:hanging="360"/>
      </w:pPr>
      <w:rPr>
        <w:rFonts w:ascii="Symbol" w:hAnsi="Symbol" w:hint="default"/>
      </w:rPr>
    </w:lvl>
    <w:lvl w:ilvl="4" w:tplc="B5005402">
      <w:start w:val="1"/>
      <w:numFmt w:val="bullet"/>
      <w:lvlText w:val="o"/>
      <w:lvlJc w:val="left"/>
      <w:pPr>
        <w:ind w:left="3600" w:hanging="360"/>
      </w:pPr>
      <w:rPr>
        <w:rFonts w:ascii="Courier New" w:hAnsi="Courier New" w:hint="default"/>
      </w:rPr>
    </w:lvl>
    <w:lvl w:ilvl="5" w:tplc="4A50532E">
      <w:start w:val="1"/>
      <w:numFmt w:val="bullet"/>
      <w:lvlText w:val=""/>
      <w:lvlJc w:val="left"/>
      <w:pPr>
        <w:ind w:left="4320" w:hanging="360"/>
      </w:pPr>
      <w:rPr>
        <w:rFonts w:ascii="Wingdings" w:hAnsi="Wingdings" w:hint="default"/>
      </w:rPr>
    </w:lvl>
    <w:lvl w:ilvl="6" w:tplc="8A52F0F8">
      <w:start w:val="1"/>
      <w:numFmt w:val="bullet"/>
      <w:lvlText w:val=""/>
      <w:lvlJc w:val="left"/>
      <w:pPr>
        <w:ind w:left="5040" w:hanging="360"/>
      </w:pPr>
      <w:rPr>
        <w:rFonts w:ascii="Symbol" w:hAnsi="Symbol" w:hint="default"/>
      </w:rPr>
    </w:lvl>
    <w:lvl w:ilvl="7" w:tplc="02FE1400">
      <w:start w:val="1"/>
      <w:numFmt w:val="bullet"/>
      <w:lvlText w:val="o"/>
      <w:lvlJc w:val="left"/>
      <w:pPr>
        <w:ind w:left="5760" w:hanging="360"/>
      </w:pPr>
      <w:rPr>
        <w:rFonts w:ascii="Courier New" w:hAnsi="Courier New" w:hint="default"/>
      </w:rPr>
    </w:lvl>
    <w:lvl w:ilvl="8" w:tplc="B5422E12">
      <w:start w:val="1"/>
      <w:numFmt w:val="bullet"/>
      <w:lvlText w:val=""/>
      <w:lvlJc w:val="left"/>
      <w:pPr>
        <w:ind w:left="6480" w:hanging="360"/>
      </w:pPr>
      <w:rPr>
        <w:rFonts w:ascii="Wingdings" w:hAnsi="Wingdings" w:hint="default"/>
      </w:rPr>
    </w:lvl>
  </w:abstractNum>
  <w:abstractNum w:abstractNumId="3" w15:restartNumberingAfterBreak="0">
    <w:nsid w:val="06F29382"/>
    <w:multiLevelType w:val="hybridMultilevel"/>
    <w:tmpl w:val="3D3A2ABA"/>
    <w:lvl w:ilvl="0" w:tplc="6E9E2180">
      <w:start w:val="1"/>
      <w:numFmt w:val="bullet"/>
      <w:lvlText w:val=""/>
      <w:lvlJc w:val="left"/>
      <w:pPr>
        <w:ind w:left="720" w:hanging="360"/>
      </w:pPr>
      <w:rPr>
        <w:rFonts w:ascii="Symbol" w:hAnsi="Symbol" w:hint="default"/>
      </w:rPr>
    </w:lvl>
    <w:lvl w:ilvl="1" w:tplc="A454DA82">
      <w:start w:val="1"/>
      <w:numFmt w:val="bullet"/>
      <w:lvlText w:val="o"/>
      <w:lvlJc w:val="left"/>
      <w:pPr>
        <w:ind w:left="1440" w:hanging="360"/>
      </w:pPr>
      <w:rPr>
        <w:rFonts w:ascii="Courier New" w:hAnsi="Courier New" w:hint="default"/>
      </w:rPr>
    </w:lvl>
    <w:lvl w:ilvl="2" w:tplc="3190DA74">
      <w:start w:val="1"/>
      <w:numFmt w:val="bullet"/>
      <w:lvlText w:val=""/>
      <w:lvlJc w:val="left"/>
      <w:pPr>
        <w:ind w:left="2160" w:hanging="360"/>
      </w:pPr>
      <w:rPr>
        <w:rFonts w:ascii="Wingdings" w:hAnsi="Wingdings" w:hint="default"/>
      </w:rPr>
    </w:lvl>
    <w:lvl w:ilvl="3" w:tplc="4600CF4A">
      <w:start w:val="1"/>
      <w:numFmt w:val="bullet"/>
      <w:lvlText w:val=""/>
      <w:lvlJc w:val="left"/>
      <w:pPr>
        <w:ind w:left="2880" w:hanging="360"/>
      </w:pPr>
      <w:rPr>
        <w:rFonts w:ascii="Symbol" w:hAnsi="Symbol" w:hint="default"/>
      </w:rPr>
    </w:lvl>
    <w:lvl w:ilvl="4" w:tplc="E1CCDA64">
      <w:start w:val="1"/>
      <w:numFmt w:val="bullet"/>
      <w:lvlText w:val="o"/>
      <w:lvlJc w:val="left"/>
      <w:pPr>
        <w:ind w:left="3600" w:hanging="360"/>
      </w:pPr>
      <w:rPr>
        <w:rFonts w:ascii="Courier New" w:hAnsi="Courier New" w:hint="default"/>
      </w:rPr>
    </w:lvl>
    <w:lvl w:ilvl="5" w:tplc="A66C1B06">
      <w:start w:val="1"/>
      <w:numFmt w:val="bullet"/>
      <w:lvlText w:val=""/>
      <w:lvlJc w:val="left"/>
      <w:pPr>
        <w:ind w:left="4320" w:hanging="360"/>
      </w:pPr>
      <w:rPr>
        <w:rFonts w:ascii="Wingdings" w:hAnsi="Wingdings" w:hint="default"/>
      </w:rPr>
    </w:lvl>
    <w:lvl w:ilvl="6" w:tplc="3BB05CD0">
      <w:start w:val="1"/>
      <w:numFmt w:val="bullet"/>
      <w:lvlText w:val=""/>
      <w:lvlJc w:val="left"/>
      <w:pPr>
        <w:ind w:left="5040" w:hanging="360"/>
      </w:pPr>
      <w:rPr>
        <w:rFonts w:ascii="Symbol" w:hAnsi="Symbol" w:hint="default"/>
      </w:rPr>
    </w:lvl>
    <w:lvl w:ilvl="7" w:tplc="1FB6F5AA">
      <w:start w:val="1"/>
      <w:numFmt w:val="bullet"/>
      <w:lvlText w:val="o"/>
      <w:lvlJc w:val="left"/>
      <w:pPr>
        <w:ind w:left="5760" w:hanging="360"/>
      </w:pPr>
      <w:rPr>
        <w:rFonts w:ascii="Courier New" w:hAnsi="Courier New" w:hint="default"/>
      </w:rPr>
    </w:lvl>
    <w:lvl w:ilvl="8" w:tplc="0608BC40">
      <w:start w:val="1"/>
      <w:numFmt w:val="bullet"/>
      <w:lvlText w:val=""/>
      <w:lvlJc w:val="left"/>
      <w:pPr>
        <w:ind w:left="6480" w:hanging="360"/>
      </w:pPr>
      <w:rPr>
        <w:rFonts w:ascii="Wingdings" w:hAnsi="Wingdings" w:hint="default"/>
      </w:rPr>
    </w:lvl>
  </w:abstractNum>
  <w:abstractNum w:abstractNumId="4" w15:restartNumberingAfterBreak="0">
    <w:nsid w:val="07AA66D2"/>
    <w:multiLevelType w:val="hybridMultilevel"/>
    <w:tmpl w:val="4788856C"/>
    <w:lvl w:ilvl="0" w:tplc="ED962B2A">
      <w:start w:val="1"/>
      <w:numFmt w:val="bullet"/>
      <w:lvlText w:val=""/>
      <w:lvlJc w:val="left"/>
      <w:pPr>
        <w:ind w:left="720" w:hanging="360"/>
      </w:pPr>
      <w:rPr>
        <w:rFonts w:ascii="Symbol" w:hAnsi="Symbol" w:hint="default"/>
      </w:rPr>
    </w:lvl>
    <w:lvl w:ilvl="1" w:tplc="54744B1E">
      <w:start w:val="1"/>
      <w:numFmt w:val="bullet"/>
      <w:lvlText w:val="o"/>
      <w:lvlJc w:val="left"/>
      <w:pPr>
        <w:ind w:left="1440" w:hanging="360"/>
      </w:pPr>
      <w:rPr>
        <w:rFonts w:ascii="Courier New" w:hAnsi="Courier New" w:hint="default"/>
      </w:rPr>
    </w:lvl>
    <w:lvl w:ilvl="2" w:tplc="23B05BDC">
      <w:start w:val="1"/>
      <w:numFmt w:val="bullet"/>
      <w:lvlText w:val=""/>
      <w:lvlJc w:val="left"/>
      <w:pPr>
        <w:ind w:left="2160" w:hanging="360"/>
      </w:pPr>
      <w:rPr>
        <w:rFonts w:ascii="Wingdings" w:hAnsi="Wingdings" w:hint="default"/>
      </w:rPr>
    </w:lvl>
    <w:lvl w:ilvl="3" w:tplc="6786F494">
      <w:start w:val="1"/>
      <w:numFmt w:val="bullet"/>
      <w:lvlText w:val=""/>
      <w:lvlJc w:val="left"/>
      <w:pPr>
        <w:ind w:left="2880" w:hanging="360"/>
      </w:pPr>
      <w:rPr>
        <w:rFonts w:ascii="Symbol" w:hAnsi="Symbol" w:hint="default"/>
      </w:rPr>
    </w:lvl>
    <w:lvl w:ilvl="4" w:tplc="6A7EE432">
      <w:start w:val="1"/>
      <w:numFmt w:val="bullet"/>
      <w:lvlText w:val="o"/>
      <w:lvlJc w:val="left"/>
      <w:pPr>
        <w:ind w:left="3600" w:hanging="360"/>
      </w:pPr>
      <w:rPr>
        <w:rFonts w:ascii="Courier New" w:hAnsi="Courier New" w:hint="default"/>
      </w:rPr>
    </w:lvl>
    <w:lvl w:ilvl="5" w:tplc="E6563582">
      <w:start w:val="1"/>
      <w:numFmt w:val="bullet"/>
      <w:lvlText w:val=""/>
      <w:lvlJc w:val="left"/>
      <w:pPr>
        <w:ind w:left="4320" w:hanging="360"/>
      </w:pPr>
      <w:rPr>
        <w:rFonts w:ascii="Wingdings" w:hAnsi="Wingdings" w:hint="default"/>
      </w:rPr>
    </w:lvl>
    <w:lvl w:ilvl="6" w:tplc="4532DD36">
      <w:start w:val="1"/>
      <w:numFmt w:val="bullet"/>
      <w:lvlText w:val=""/>
      <w:lvlJc w:val="left"/>
      <w:pPr>
        <w:ind w:left="5040" w:hanging="360"/>
      </w:pPr>
      <w:rPr>
        <w:rFonts w:ascii="Symbol" w:hAnsi="Symbol" w:hint="default"/>
      </w:rPr>
    </w:lvl>
    <w:lvl w:ilvl="7" w:tplc="0554C9A4">
      <w:start w:val="1"/>
      <w:numFmt w:val="bullet"/>
      <w:lvlText w:val="o"/>
      <w:lvlJc w:val="left"/>
      <w:pPr>
        <w:ind w:left="5760" w:hanging="360"/>
      </w:pPr>
      <w:rPr>
        <w:rFonts w:ascii="Courier New" w:hAnsi="Courier New" w:hint="default"/>
      </w:rPr>
    </w:lvl>
    <w:lvl w:ilvl="8" w:tplc="537AE9D6">
      <w:start w:val="1"/>
      <w:numFmt w:val="bullet"/>
      <w:lvlText w:val=""/>
      <w:lvlJc w:val="left"/>
      <w:pPr>
        <w:ind w:left="6480" w:hanging="360"/>
      </w:pPr>
      <w:rPr>
        <w:rFonts w:ascii="Wingdings" w:hAnsi="Wingdings" w:hint="default"/>
      </w:rPr>
    </w:lvl>
  </w:abstractNum>
  <w:abstractNum w:abstractNumId="5" w15:restartNumberingAfterBreak="0">
    <w:nsid w:val="086A006F"/>
    <w:multiLevelType w:val="hybridMultilevel"/>
    <w:tmpl w:val="C2BAF254"/>
    <w:lvl w:ilvl="0" w:tplc="19FACC30">
      <w:start w:val="1"/>
      <w:numFmt w:val="bullet"/>
      <w:lvlText w:val=""/>
      <w:lvlJc w:val="left"/>
      <w:pPr>
        <w:ind w:left="720" w:hanging="360"/>
      </w:pPr>
      <w:rPr>
        <w:rFonts w:ascii="Symbol" w:hAnsi="Symbol" w:hint="default"/>
      </w:rPr>
    </w:lvl>
    <w:lvl w:ilvl="1" w:tplc="CA6645BA">
      <w:start w:val="1"/>
      <w:numFmt w:val="bullet"/>
      <w:lvlText w:val=""/>
      <w:lvlJc w:val="left"/>
      <w:pPr>
        <w:ind w:left="785" w:hanging="360"/>
      </w:pPr>
      <w:rPr>
        <w:rFonts w:ascii="Symbol" w:hAnsi="Symbol" w:hint="default"/>
      </w:rPr>
    </w:lvl>
    <w:lvl w:ilvl="2" w:tplc="49084290">
      <w:start w:val="1"/>
      <w:numFmt w:val="bullet"/>
      <w:lvlText w:val=""/>
      <w:lvlJc w:val="left"/>
      <w:pPr>
        <w:ind w:left="2160" w:hanging="360"/>
      </w:pPr>
      <w:rPr>
        <w:rFonts w:ascii="Wingdings" w:hAnsi="Wingdings" w:hint="default"/>
      </w:rPr>
    </w:lvl>
    <w:lvl w:ilvl="3" w:tplc="E3BC364C">
      <w:start w:val="1"/>
      <w:numFmt w:val="bullet"/>
      <w:lvlText w:val=""/>
      <w:lvlJc w:val="left"/>
      <w:pPr>
        <w:ind w:left="2880" w:hanging="360"/>
      </w:pPr>
      <w:rPr>
        <w:rFonts w:ascii="Symbol" w:hAnsi="Symbol" w:hint="default"/>
      </w:rPr>
    </w:lvl>
    <w:lvl w:ilvl="4" w:tplc="551447A2">
      <w:start w:val="1"/>
      <w:numFmt w:val="bullet"/>
      <w:lvlText w:val="o"/>
      <w:lvlJc w:val="left"/>
      <w:pPr>
        <w:ind w:left="3600" w:hanging="360"/>
      </w:pPr>
      <w:rPr>
        <w:rFonts w:ascii="Courier New" w:hAnsi="Courier New" w:hint="default"/>
      </w:rPr>
    </w:lvl>
    <w:lvl w:ilvl="5" w:tplc="6D667982">
      <w:start w:val="1"/>
      <w:numFmt w:val="bullet"/>
      <w:lvlText w:val=""/>
      <w:lvlJc w:val="left"/>
      <w:pPr>
        <w:ind w:left="4320" w:hanging="360"/>
      </w:pPr>
      <w:rPr>
        <w:rFonts w:ascii="Wingdings" w:hAnsi="Wingdings" w:hint="default"/>
      </w:rPr>
    </w:lvl>
    <w:lvl w:ilvl="6" w:tplc="CAF0052C">
      <w:start w:val="1"/>
      <w:numFmt w:val="bullet"/>
      <w:lvlText w:val=""/>
      <w:lvlJc w:val="left"/>
      <w:pPr>
        <w:ind w:left="5040" w:hanging="360"/>
      </w:pPr>
      <w:rPr>
        <w:rFonts w:ascii="Symbol" w:hAnsi="Symbol" w:hint="default"/>
      </w:rPr>
    </w:lvl>
    <w:lvl w:ilvl="7" w:tplc="C15ED66E">
      <w:start w:val="1"/>
      <w:numFmt w:val="bullet"/>
      <w:lvlText w:val="o"/>
      <w:lvlJc w:val="left"/>
      <w:pPr>
        <w:ind w:left="5760" w:hanging="360"/>
      </w:pPr>
      <w:rPr>
        <w:rFonts w:ascii="Courier New" w:hAnsi="Courier New" w:hint="default"/>
      </w:rPr>
    </w:lvl>
    <w:lvl w:ilvl="8" w:tplc="F57C559A">
      <w:start w:val="1"/>
      <w:numFmt w:val="bullet"/>
      <w:lvlText w:val=""/>
      <w:lvlJc w:val="left"/>
      <w:pPr>
        <w:ind w:left="6480" w:hanging="360"/>
      </w:pPr>
      <w:rPr>
        <w:rFonts w:ascii="Wingdings" w:hAnsi="Wingdings" w:hint="default"/>
      </w:rPr>
    </w:lvl>
  </w:abstractNum>
  <w:abstractNum w:abstractNumId="6" w15:restartNumberingAfterBreak="0">
    <w:nsid w:val="0E81B114"/>
    <w:multiLevelType w:val="hybridMultilevel"/>
    <w:tmpl w:val="F87C4F36"/>
    <w:lvl w:ilvl="0" w:tplc="375E70D0">
      <w:start w:val="1"/>
      <w:numFmt w:val="bullet"/>
      <w:lvlText w:val=""/>
      <w:lvlJc w:val="left"/>
      <w:pPr>
        <w:ind w:left="720" w:hanging="360"/>
      </w:pPr>
      <w:rPr>
        <w:rFonts w:ascii="Symbol" w:hAnsi="Symbol" w:hint="default"/>
      </w:rPr>
    </w:lvl>
    <w:lvl w:ilvl="1" w:tplc="78827998">
      <w:start w:val="1"/>
      <w:numFmt w:val="bullet"/>
      <w:lvlText w:val="o"/>
      <w:lvlJc w:val="left"/>
      <w:pPr>
        <w:ind w:left="1440" w:hanging="360"/>
      </w:pPr>
      <w:rPr>
        <w:rFonts w:ascii="Courier New" w:hAnsi="Courier New" w:hint="default"/>
      </w:rPr>
    </w:lvl>
    <w:lvl w:ilvl="2" w:tplc="541C1974">
      <w:start w:val="1"/>
      <w:numFmt w:val="bullet"/>
      <w:lvlText w:val=""/>
      <w:lvlJc w:val="left"/>
      <w:pPr>
        <w:ind w:left="2160" w:hanging="360"/>
      </w:pPr>
      <w:rPr>
        <w:rFonts w:ascii="Wingdings" w:hAnsi="Wingdings" w:hint="default"/>
      </w:rPr>
    </w:lvl>
    <w:lvl w:ilvl="3" w:tplc="EB9C87D4">
      <w:start w:val="1"/>
      <w:numFmt w:val="bullet"/>
      <w:lvlText w:val=""/>
      <w:lvlJc w:val="left"/>
      <w:pPr>
        <w:ind w:left="2880" w:hanging="360"/>
      </w:pPr>
      <w:rPr>
        <w:rFonts w:ascii="Symbol" w:hAnsi="Symbol" w:hint="default"/>
      </w:rPr>
    </w:lvl>
    <w:lvl w:ilvl="4" w:tplc="4F827F84">
      <w:start w:val="1"/>
      <w:numFmt w:val="bullet"/>
      <w:lvlText w:val="o"/>
      <w:lvlJc w:val="left"/>
      <w:pPr>
        <w:ind w:left="3600" w:hanging="360"/>
      </w:pPr>
      <w:rPr>
        <w:rFonts w:ascii="Courier New" w:hAnsi="Courier New" w:hint="default"/>
      </w:rPr>
    </w:lvl>
    <w:lvl w:ilvl="5" w:tplc="6DDC174C">
      <w:start w:val="1"/>
      <w:numFmt w:val="bullet"/>
      <w:lvlText w:val=""/>
      <w:lvlJc w:val="left"/>
      <w:pPr>
        <w:ind w:left="4320" w:hanging="360"/>
      </w:pPr>
      <w:rPr>
        <w:rFonts w:ascii="Wingdings" w:hAnsi="Wingdings" w:hint="default"/>
      </w:rPr>
    </w:lvl>
    <w:lvl w:ilvl="6" w:tplc="0B80A698">
      <w:start w:val="1"/>
      <w:numFmt w:val="bullet"/>
      <w:lvlText w:val=""/>
      <w:lvlJc w:val="left"/>
      <w:pPr>
        <w:ind w:left="5040" w:hanging="360"/>
      </w:pPr>
      <w:rPr>
        <w:rFonts w:ascii="Symbol" w:hAnsi="Symbol" w:hint="default"/>
      </w:rPr>
    </w:lvl>
    <w:lvl w:ilvl="7" w:tplc="8EA25160">
      <w:start w:val="1"/>
      <w:numFmt w:val="bullet"/>
      <w:lvlText w:val="o"/>
      <w:lvlJc w:val="left"/>
      <w:pPr>
        <w:ind w:left="5760" w:hanging="360"/>
      </w:pPr>
      <w:rPr>
        <w:rFonts w:ascii="Courier New" w:hAnsi="Courier New" w:hint="default"/>
      </w:rPr>
    </w:lvl>
    <w:lvl w:ilvl="8" w:tplc="686672FA">
      <w:start w:val="1"/>
      <w:numFmt w:val="bullet"/>
      <w:lvlText w:val=""/>
      <w:lvlJc w:val="left"/>
      <w:pPr>
        <w:ind w:left="6480" w:hanging="360"/>
      </w:pPr>
      <w:rPr>
        <w:rFonts w:ascii="Wingdings" w:hAnsi="Wingdings" w:hint="default"/>
      </w:rPr>
    </w:lvl>
  </w:abstractNum>
  <w:abstractNum w:abstractNumId="7" w15:restartNumberingAfterBreak="0">
    <w:nsid w:val="0ED3557D"/>
    <w:multiLevelType w:val="hybridMultilevel"/>
    <w:tmpl w:val="2EBC36D2"/>
    <w:lvl w:ilvl="0" w:tplc="7C8EB050">
      <w:start w:val="1"/>
      <w:numFmt w:val="bullet"/>
      <w:lvlText w:val=""/>
      <w:lvlJc w:val="left"/>
      <w:pPr>
        <w:ind w:left="720" w:hanging="360"/>
      </w:pPr>
      <w:rPr>
        <w:rFonts w:ascii="Symbol" w:hAnsi="Symbol" w:hint="default"/>
      </w:rPr>
    </w:lvl>
    <w:lvl w:ilvl="1" w:tplc="9E802BD6">
      <w:start w:val="1"/>
      <w:numFmt w:val="bullet"/>
      <w:lvlText w:val="o"/>
      <w:lvlJc w:val="left"/>
      <w:pPr>
        <w:ind w:left="1440" w:hanging="360"/>
      </w:pPr>
      <w:rPr>
        <w:rFonts w:ascii="Courier New" w:hAnsi="Courier New" w:hint="default"/>
      </w:rPr>
    </w:lvl>
    <w:lvl w:ilvl="2" w:tplc="0E287048">
      <w:start w:val="1"/>
      <w:numFmt w:val="bullet"/>
      <w:lvlText w:val=""/>
      <w:lvlJc w:val="left"/>
      <w:pPr>
        <w:ind w:left="2160" w:hanging="360"/>
      </w:pPr>
      <w:rPr>
        <w:rFonts w:ascii="Wingdings" w:hAnsi="Wingdings" w:hint="default"/>
      </w:rPr>
    </w:lvl>
    <w:lvl w:ilvl="3" w:tplc="E49CC034">
      <w:start w:val="1"/>
      <w:numFmt w:val="bullet"/>
      <w:lvlText w:val=""/>
      <w:lvlJc w:val="left"/>
      <w:pPr>
        <w:ind w:left="2880" w:hanging="360"/>
      </w:pPr>
      <w:rPr>
        <w:rFonts w:ascii="Symbol" w:hAnsi="Symbol" w:hint="default"/>
      </w:rPr>
    </w:lvl>
    <w:lvl w:ilvl="4" w:tplc="41363522">
      <w:start w:val="1"/>
      <w:numFmt w:val="bullet"/>
      <w:lvlText w:val="o"/>
      <w:lvlJc w:val="left"/>
      <w:pPr>
        <w:ind w:left="3600" w:hanging="360"/>
      </w:pPr>
      <w:rPr>
        <w:rFonts w:ascii="Courier New" w:hAnsi="Courier New" w:hint="default"/>
      </w:rPr>
    </w:lvl>
    <w:lvl w:ilvl="5" w:tplc="AE6CE31E">
      <w:start w:val="1"/>
      <w:numFmt w:val="bullet"/>
      <w:lvlText w:val=""/>
      <w:lvlJc w:val="left"/>
      <w:pPr>
        <w:ind w:left="4320" w:hanging="360"/>
      </w:pPr>
      <w:rPr>
        <w:rFonts w:ascii="Wingdings" w:hAnsi="Wingdings" w:hint="default"/>
      </w:rPr>
    </w:lvl>
    <w:lvl w:ilvl="6" w:tplc="979A54CA">
      <w:start w:val="1"/>
      <w:numFmt w:val="bullet"/>
      <w:lvlText w:val=""/>
      <w:lvlJc w:val="left"/>
      <w:pPr>
        <w:ind w:left="5040" w:hanging="360"/>
      </w:pPr>
      <w:rPr>
        <w:rFonts w:ascii="Symbol" w:hAnsi="Symbol" w:hint="default"/>
      </w:rPr>
    </w:lvl>
    <w:lvl w:ilvl="7" w:tplc="1E9A71AC">
      <w:start w:val="1"/>
      <w:numFmt w:val="bullet"/>
      <w:lvlText w:val="o"/>
      <w:lvlJc w:val="left"/>
      <w:pPr>
        <w:ind w:left="5760" w:hanging="360"/>
      </w:pPr>
      <w:rPr>
        <w:rFonts w:ascii="Courier New" w:hAnsi="Courier New" w:hint="default"/>
      </w:rPr>
    </w:lvl>
    <w:lvl w:ilvl="8" w:tplc="395255C0">
      <w:start w:val="1"/>
      <w:numFmt w:val="bullet"/>
      <w:lvlText w:val=""/>
      <w:lvlJc w:val="left"/>
      <w:pPr>
        <w:ind w:left="6480" w:hanging="360"/>
      </w:pPr>
      <w:rPr>
        <w:rFonts w:ascii="Wingdings" w:hAnsi="Wingdings" w:hint="default"/>
      </w:rPr>
    </w:lvl>
  </w:abstractNum>
  <w:abstractNum w:abstractNumId="8" w15:restartNumberingAfterBreak="0">
    <w:nsid w:val="1044BBF1"/>
    <w:multiLevelType w:val="hybridMultilevel"/>
    <w:tmpl w:val="6552599A"/>
    <w:lvl w:ilvl="0" w:tplc="F5742010">
      <w:start w:val="1"/>
      <w:numFmt w:val="bullet"/>
      <w:lvlText w:val=""/>
      <w:lvlJc w:val="left"/>
      <w:pPr>
        <w:ind w:left="720" w:hanging="360"/>
      </w:pPr>
      <w:rPr>
        <w:rFonts w:ascii="Symbol" w:hAnsi="Symbol" w:hint="default"/>
      </w:rPr>
    </w:lvl>
    <w:lvl w:ilvl="1" w:tplc="848A49A2">
      <w:start w:val="1"/>
      <w:numFmt w:val="bullet"/>
      <w:lvlText w:val="o"/>
      <w:lvlJc w:val="left"/>
      <w:pPr>
        <w:ind w:left="1440" w:hanging="360"/>
      </w:pPr>
      <w:rPr>
        <w:rFonts w:ascii="Courier New" w:hAnsi="Courier New" w:hint="default"/>
      </w:rPr>
    </w:lvl>
    <w:lvl w:ilvl="2" w:tplc="38602608">
      <w:start w:val="1"/>
      <w:numFmt w:val="bullet"/>
      <w:lvlText w:val=""/>
      <w:lvlJc w:val="left"/>
      <w:pPr>
        <w:ind w:left="2160" w:hanging="360"/>
      </w:pPr>
      <w:rPr>
        <w:rFonts w:ascii="Wingdings" w:hAnsi="Wingdings" w:hint="default"/>
      </w:rPr>
    </w:lvl>
    <w:lvl w:ilvl="3" w:tplc="549E9492">
      <w:start w:val="1"/>
      <w:numFmt w:val="bullet"/>
      <w:lvlText w:val=""/>
      <w:lvlJc w:val="left"/>
      <w:pPr>
        <w:ind w:left="2880" w:hanging="360"/>
      </w:pPr>
      <w:rPr>
        <w:rFonts w:ascii="Symbol" w:hAnsi="Symbol" w:hint="default"/>
      </w:rPr>
    </w:lvl>
    <w:lvl w:ilvl="4" w:tplc="2DBC10C6">
      <w:start w:val="1"/>
      <w:numFmt w:val="bullet"/>
      <w:lvlText w:val="o"/>
      <w:lvlJc w:val="left"/>
      <w:pPr>
        <w:ind w:left="3600" w:hanging="360"/>
      </w:pPr>
      <w:rPr>
        <w:rFonts w:ascii="Courier New" w:hAnsi="Courier New" w:hint="default"/>
      </w:rPr>
    </w:lvl>
    <w:lvl w:ilvl="5" w:tplc="C2E42268">
      <w:start w:val="1"/>
      <w:numFmt w:val="bullet"/>
      <w:lvlText w:val=""/>
      <w:lvlJc w:val="left"/>
      <w:pPr>
        <w:ind w:left="4320" w:hanging="360"/>
      </w:pPr>
      <w:rPr>
        <w:rFonts w:ascii="Wingdings" w:hAnsi="Wingdings" w:hint="default"/>
      </w:rPr>
    </w:lvl>
    <w:lvl w:ilvl="6" w:tplc="63CACF9E">
      <w:start w:val="1"/>
      <w:numFmt w:val="bullet"/>
      <w:lvlText w:val=""/>
      <w:lvlJc w:val="left"/>
      <w:pPr>
        <w:ind w:left="5040" w:hanging="360"/>
      </w:pPr>
      <w:rPr>
        <w:rFonts w:ascii="Symbol" w:hAnsi="Symbol" w:hint="default"/>
      </w:rPr>
    </w:lvl>
    <w:lvl w:ilvl="7" w:tplc="61BE4892">
      <w:start w:val="1"/>
      <w:numFmt w:val="bullet"/>
      <w:lvlText w:val="o"/>
      <w:lvlJc w:val="left"/>
      <w:pPr>
        <w:ind w:left="5760" w:hanging="360"/>
      </w:pPr>
      <w:rPr>
        <w:rFonts w:ascii="Courier New" w:hAnsi="Courier New" w:hint="default"/>
      </w:rPr>
    </w:lvl>
    <w:lvl w:ilvl="8" w:tplc="6360C738">
      <w:start w:val="1"/>
      <w:numFmt w:val="bullet"/>
      <w:lvlText w:val=""/>
      <w:lvlJc w:val="left"/>
      <w:pPr>
        <w:ind w:left="6480" w:hanging="360"/>
      </w:pPr>
      <w:rPr>
        <w:rFonts w:ascii="Wingdings" w:hAnsi="Wingdings" w:hint="default"/>
      </w:rPr>
    </w:lvl>
  </w:abstractNum>
  <w:abstractNum w:abstractNumId="9" w15:restartNumberingAfterBreak="0">
    <w:nsid w:val="1131C3A3"/>
    <w:multiLevelType w:val="hybridMultilevel"/>
    <w:tmpl w:val="16EEF322"/>
    <w:lvl w:ilvl="0" w:tplc="081C9C0E">
      <w:start w:val="1"/>
      <w:numFmt w:val="bullet"/>
      <w:lvlText w:val=""/>
      <w:lvlJc w:val="left"/>
      <w:pPr>
        <w:ind w:left="720" w:hanging="360"/>
      </w:pPr>
      <w:rPr>
        <w:rFonts w:ascii="Symbol" w:hAnsi="Symbol" w:hint="default"/>
      </w:rPr>
    </w:lvl>
    <w:lvl w:ilvl="1" w:tplc="60F066FE">
      <w:start w:val="1"/>
      <w:numFmt w:val="bullet"/>
      <w:lvlText w:val="o"/>
      <w:lvlJc w:val="left"/>
      <w:pPr>
        <w:ind w:left="1440" w:hanging="360"/>
      </w:pPr>
      <w:rPr>
        <w:rFonts w:ascii="Courier New" w:hAnsi="Courier New" w:hint="default"/>
      </w:rPr>
    </w:lvl>
    <w:lvl w:ilvl="2" w:tplc="961C3370">
      <w:start w:val="1"/>
      <w:numFmt w:val="bullet"/>
      <w:lvlText w:val=""/>
      <w:lvlJc w:val="left"/>
      <w:pPr>
        <w:ind w:left="2160" w:hanging="360"/>
      </w:pPr>
      <w:rPr>
        <w:rFonts w:ascii="Wingdings" w:hAnsi="Wingdings" w:hint="default"/>
      </w:rPr>
    </w:lvl>
    <w:lvl w:ilvl="3" w:tplc="BD96B5CA">
      <w:start w:val="1"/>
      <w:numFmt w:val="bullet"/>
      <w:lvlText w:val=""/>
      <w:lvlJc w:val="left"/>
      <w:pPr>
        <w:ind w:left="2880" w:hanging="360"/>
      </w:pPr>
      <w:rPr>
        <w:rFonts w:ascii="Symbol" w:hAnsi="Symbol" w:hint="default"/>
      </w:rPr>
    </w:lvl>
    <w:lvl w:ilvl="4" w:tplc="B7A027A8">
      <w:start w:val="1"/>
      <w:numFmt w:val="bullet"/>
      <w:lvlText w:val="o"/>
      <w:lvlJc w:val="left"/>
      <w:pPr>
        <w:ind w:left="3600" w:hanging="360"/>
      </w:pPr>
      <w:rPr>
        <w:rFonts w:ascii="Courier New" w:hAnsi="Courier New" w:hint="default"/>
      </w:rPr>
    </w:lvl>
    <w:lvl w:ilvl="5" w:tplc="B85E5CA8">
      <w:start w:val="1"/>
      <w:numFmt w:val="bullet"/>
      <w:lvlText w:val=""/>
      <w:lvlJc w:val="left"/>
      <w:pPr>
        <w:ind w:left="4320" w:hanging="360"/>
      </w:pPr>
      <w:rPr>
        <w:rFonts w:ascii="Wingdings" w:hAnsi="Wingdings" w:hint="default"/>
      </w:rPr>
    </w:lvl>
    <w:lvl w:ilvl="6" w:tplc="2E20E120">
      <w:start w:val="1"/>
      <w:numFmt w:val="bullet"/>
      <w:lvlText w:val=""/>
      <w:lvlJc w:val="left"/>
      <w:pPr>
        <w:ind w:left="5040" w:hanging="360"/>
      </w:pPr>
      <w:rPr>
        <w:rFonts w:ascii="Symbol" w:hAnsi="Symbol" w:hint="default"/>
      </w:rPr>
    </w:lvl>
    <w:lvl w:ilvl="7" w:tplc="3F9006D2">
      <w:start w:val="1"/>
      <w:numFmt w:val="bullet"/>
      <w:lvlText w:val="o"/>
      <w:lvlJc w:val="left"/>
      <w:pPr>
        <w:ind w:left="5760" w:hanging="360"/>
      </w:pPr>
      <w:rPr>
        <w:rFonts w:ascii="Courier New" w:hAnsi="Courier New" w:hint="default"/>
      </w:rPr>
    </w:lvl>
    <w:lvl w:ilvl="8" w:tplc="F6584972">
      <w:start w:val="1"/>
      <w:numFmt w:val="bullet"/>
      <w:lvlText w:val=""/>
      <w:lvlJc w:val="left"/>
      <w:pPr>
        <w:ind w:left="6480" w:hanging="360"/>
      </w:pPr>
      <w:rPr>
        <w:rFonts w:ascii="Wingdings" w:hAnsi="Wingdings" w:hint="default"/>
      </w:rPr>
    </w:lvl>
  </w:abstractNum>
  <w:abstractNum w:abstractNumId="10" w15:restartNumberingAfterBreak="0">
    <w:nsid w:val="1B947B26"/>
    <w:multiLevelType w:val="hybridMultilevel"/>
    <w:tmpl w:val="C3FAC8C2"/>
    <w:lvl w:ilvl="0" w:tplc="4AAC025E">
      <w:start w:val="1"/>
      <w:numFmt w:val="bullet"/>
      <w:lvlText w:val=""/>
      <w:lvlJc w:val="left"/>
      <w:pPr>
        <w:ind w:left="720" w:hanging="360"/>
      </w:pPr>
      <w:rPr>
        <w:rFonts w:ascii="Symbol" w:hAnsi="Symbol" w:hint="default"/>
      </w:rPr>
    </w:lvl>
    <w:lvl w:ilvl="1" w:tplc="23664B24">
      <w:start w:val="1"/>
      <w:numFmt w:val="bullet"/>
      <w:lvlText w:val="o"/>
      <w:lvlJc w:val="left"/>
      <w:pPr>
        <w:ind w:left="1440" w:hanging="360"/>
      </w:pPr>
      <w:rPr>
        <w:rFonts w:ascii="Courier New" w:hAnsi="Courier New" w:hint="default"/>
      </w:rPr>
    </w:lvl>
    <w:lvl w:ilvl="2" w:tplc="233AF3CA">
      <w:start w:val="1"/>
      <w:numFmt w:val="bullet"/>
      <w:lvlText w:val=""/>
      <w:lvlJc w:val="left"/>
      <w:pPr>
        <w:ind w:left="2160" w:hanging="360"/>
      </w:pPr>
      <w:rPr>
        <w:rFonts w:ascii="Wingdings" w:hAnsi="Wingdings" w:hint="default"/>
      </w:rPr>
    </w:lvl>
    <w:lvl w:ilvl="3" w:tplc="1E04CD3A">
      <w:start w:val="1"/>
      <w:numFmt w:val="bullet"/>
      <w:lvlText w:val=""/>
      <w:lvlJc w:val="left"/>
      <w:pPr>
        <w:ind w:left="2880" w:hanging="360"/>
      </w:pPr>
      <w:rPr>
        <w:rFonts w:ascii="Symbol" w:hAnsi="Symbol" w:hint="default"/>
      </w:rPr>
    </w:lvl>
    <w:lvl w:ilvl="4" w:tplc="B704B572">
      <w:start w:val="1"/>
      <w:numFmt w:val="bullet"/>
      <w:lvlText w:val="o"/>
      <w:lvlJc w:val="left"/>
      <w:pPr>
        <w:ind w:left="3600" w:hanging="360"/>
      </w:pPr>
      <w:rPr>
        <w:rFonts w:ascii="Courier New" w:hAnsi="Courier New" w:hint="default"/>
      </w:rPr>
    </w:lvl>
    <w:lvl w:ilvl="5" w:tplc="6638E40C">
      <w:start w:val="1"/>
      <w:numFmt w:val="bullet"/>
      <w:lvlText w:val=""/>
      <w:lvlJc w:val="left"/>
      <w:pPr>
        <w:ind w:left="4320" w:hanging="360"/>
      </w:pPr>
      <w:rPr>
        <w:rFonts w:ascii="Wingdings" w:hAnsi="Wingdings" w:hint="default"/>
      </w:rPr>
    </w:lvl>
    <w:lvl w:ilvl="6" w:tplc="37CC00F6">
      <w:start w:val="1"/>
      <w:numFmt w:val="bullet"/>
      <w:lvlText w:val=""/>
      <w:lvlJc w:val="left"/>
      <w:pPr>
        <w:ind w:left="5040" w:hanging="360"/>
      </w:pPr>
      <w:rPr>
        <w:rFonts w:ascii="Symbol" w:hAnsi="Symbol" w:hint="default"/>
      </w:rPr>
    </w:lvl>
    <w:lvl w:ilvl="7" w:tplc="4726E752">
      <w:start w:val="1"/>
      <w:numFmt w:val="bullet"/>
      <w:lvlText w:val="o"/>
      <w:lvlJc w:val="left"/>
      <w:pPr>
        <w:ind w:left="5760" w:hanging="360"/>
      </w:pPr>
      <w:rPr>
        <w:rFonts w:ascii="Courier New" w:hAnsi="Courier New" w:hint="default"/>
      </w:rPr>
    </w:lvl>
    <w:lvl w:ilvl="8" w:tplc="BF4094A6">
      <w:start w:val="1"/>
      <w:numFmt w:val="bullet"/>
      <w:lvlText w:val=""/>
      <w:lvlJc w:val="left"/>
      <w:pPr>
        <w:ind w:left="6480" w:hanging="360"/>
      </w:pPr>
      <w:rPr>
        <w:rFonts w:ascii="Wingdings" w:hAnsi="Wingdings" w:hint="default"/>
      </w:rPr>
    </w:lvl>
  </w:abstractNum>
  <w:abstractNum w:abstractNumId="11" w15:restartNumberingAfterBreak="0">
    <w:nsid w:val="23BBC531"/>
    <w:multiLevelType w:val="hybridMultilevel"/>
    <w:tmpl w:val="167CF732"/>
    <w:lvl w:ilvl="0" w:tplc="060A2CFA">
      <w:start w:val="1"/>
      <w:numFmt w:val="bullet"/>
      <w:lvlText w:val=""/>
      <w:lvlJc w:val="left"/>
      <w:pPr>
        <w:ind w:left="720" w:hanging="360"/>
      </w:pPr>
      <w:rPr>
        <w:rFonts w:ascii="Symbol" w:hAnsi="Symbol" w:hint="default"/>
      </w:rPr>
    </w:lvl>
    <w:lvl w:ilvl="1" w:tplc="C4464A9A">
      <w:start w:val="1"/>
      <w:numFmt w:val="bullet"/>
      <w:lvlText w:val="o"/>
      <w:lvlJc w:val="left"/>
      <w:pPr>
        <w:ind w:left="1440" w:hanging="360"/>
      </w:pPr>
      <w:rPr>
        <w:rFonts w:ascii="Courier New" w:hAnsi="Courier New" w:hint="default"/>
      </w:rPr>
    </w:lvl>
    <w:lvl w:ilvl="2" w:tplc="7048DEC2">
      <w:start w:val="1"/>
      <w:numFmt w:val="bullet"/>
      <w:lvlText w:val=""/>
      <w:lvlJc w:val="left"/>
      <w:pPr>
        <w:ind w:left="2160" w:hanging="360"/>
      </w:pPr>
      <w:rPr>
        <w:rFonts w:ascii="Wingdings" w:hAnsi="Wingdings" w:hint="default"/>
      </w:rPr>
    </w:lvl>
    <w:lvl w:ilvl="3" w:tplc="72CED654">
      <w:start w:val="1"/>
      <w:numFmt w:val="bullet"/>
      <w:lvlText w:val=""/>
      <w:lvlJc w:val="left"/>
      <w:pPr>
        <w:ind w:left="2880" w:hanging="360"/>
      </w:pPr>
      <w:rPr>
        <w:rFonts w:ascii="Symbol" w:hAnsi="Symbol" w:hint="default"/>
      </w:rPr>
    </w:lvl>
    <w:lvl w:ilvl="4" w:tplc="D1B0E544">
      <w:start w:val="1"/>
      <w:numFmt w:val="bullet"/>
      <w:lvlText w:val="o"/>
      <w:lvlJc w:val="left"/>
      <w:pPr>
        <w:ind w:left="3600" w:hanging="360"/>
      </w:pPr>
      <w:rPr>
        <w:rFonts w:ascii="Courier New" w:hAnsi="Courier New" w:hint="default"/>
      </w:rPr>
    </w:lvl>
    <w:lvl w:ilvl="5" w:tplc="DCC03DFC">
      <w:start w:val="1"/>
      <w:numFmt w:val="bullet"/>
      <w:lvlText w:val=""/>
      <w:lvlJc w:val="left"/>
      <w:pPr>
        <w:ind w:left="4320" w:hanging="360"/>
      </w:pPr>
      <w:rPr>
        <w:rFonts w:ascii="Wingdings" w:hAnsi="Wingdings" w:hint="default"/>
      </w:rPr>
    </w:lvl>
    <w:lvl w:ilvl="6" w:tplc="40BCBC52">
      <w:start w:val="1"/>
      <w:numFmt w:val="bullet"/>
      <w:lvlText w:val=""/>
      <w:lvlJc w:val="left"/>
      <w:pPr>
        <w:ind w:left="5040" w:hanging="360"/>
      </w:pPr>
      <w:rPr>
        <w:rFonts w:ascii="Symbol" w:hAnsi="Symbol" w:hint="default"/>
      </w:rPr>
    </w:lvl>
    <w:lvl w:ilvl="7" w:tplc="299EDDBE">
      <w:start w:val="1"/>
      <w:numFmt w:val="bullet"/>
      <w:lvlText w:val="o"/>
      <w:lvlJc w:val="left"/>
      <w:pPr>
        <w:ind w:left="5760" w:hanging="360"/>
      </w:pPr>
      <w:rPr>
        <w:rFonts w:ascii="Courier New" w:hAnsi="Courier New" w:hint="default"/>
      </w:rPr>
    </w:lvl>
    <w:lvl w:ilvl="8" w:tplc="4DFAF868">
      <w:start w:val="1"/>
      <w:numFmt w:val="bullet"/>
      <w:lvlText w:val=""/>
      <w:lvlJc w:val="left"/>
      <w:pPr>
        <w:ind w:left="6480" w:hanging="360"/>
      </w:pPr>
      <w:rPr>
        <w:rFonts w:ascii="Wingdings" w:hAnsi="Wingdings" w:hint="default"/>
      </w:rPr>
    </w:lvl>
  </w:abstractNum>
  <w:abstractNum w:abstractNumId="12" w15:restartNumberingAfterBreak="0">
    <w:nsid w:val="25981B58"/>
    <w:multiLevelType w:val="hybridMultilevel"/>
    <w:tmpl w:val="D4E62B78"/>
    <w:lvl w:ilvl="0" w:tplc="208058E0">
      <w:start w:val="1"/>
      <w:numFmt w:val="bullet"/>
      <w:lvlText w:val=""/>
      <w:lvlJc w:val="left"/>
      <w:pPr>
        <w:ind w:left="720" w:hanging="360"/>
      </w:pPr>
      <w:rPr>
        <w:rFonts w:ascii="Symbol" w:hAnsi="Symbol" w:hint="default"/>
      </w:rPr>
    </w:lvl>
    <w:lvl w:ilvl="1" w:tplc="2332A942">
      <w:start w:val="1"/>
      <w:numFmt w:val="bullet"/>
      <w:lvlText w:val="o"/>
      <w:lvlJc w:val="left"/>
      <w:pPr>
        <w:ind w:left="1440" w:hanging="360"/>
      </w:pPr>
      <w:rPr>
        <w:rFonts w:ascii="Courier New" w:hAnsi="Courier New" w:hint="default"/>
      </w:rPr>
    </w:lvl>
    <w:lvl w:ilvl="2" w:tplc="CAF25950">
      <w:start w:val="1"/>
      <w:numFmt w:val="bullet"/>
      <w:lvlText w:val=""/>
      <w:lvlJc w:val="left"/>
      <w:pPr>
        <w:ind w:left="2160" w:hanging="360"/>
      </w:pPr>
      <w:rPr>
        <w:rFonts w:ascii="Wingdings" w:hAnsi="Wingdings" w:hint="default"/>
      </w:rPr>
    </w:lvl>
    <w:lvl w:ilvl="3" w:tplc="C3E6D1D6">
      <w:start w:val="1"/>
      <w:numFmt w:val="bullet"/>
      <w:lvlText w:val=""/>
      <w:lvlJc w:val="left"/>
      <w:pPr>
        <w:ind w:left="2880" w:hanging="360"/>
      </w:pPr>
      <w:rPr>
        <w:rFonts w:ascii="Symbol" w:hAnsi="Symbol" w:hint="default"/>
      </w:rPr>
    </w:lvl>
    <w:lvl w:ilvl="4" w:tplc="BE44D940">
      <w:start w:val="1"/>
      <w:numFmt w:val="bullet"/>
      <w:lvlText w:val="o"/>
      <w:lvlJc w:val="left"/>
      <w:pPr>
        <w:ind w:left="3600" w:hanging="360"/>
      </w:pPr>
      <w:rPr>
        <w:rFonts w:ascii="Courier New" w:hAnsi="Courier New" w:hint="default"/>
      </w:rPr>
    </w:lvl>
    <w:lvl w:ilvl="5" w:tplc="188CF576">
      <w:start w:val="1"/>
      <w:numFmt w:val="bullet"/>
      <w:lvlText w:val=""/>
      <w:lvlJc w:val="left"/>
      <w:pPr>
        <w:ind w:left="4320" w:hanging="360"/>
      </w:pPr>
      <w:rPr>
        <w:rFonts w:ascii="Wingdings" w:hAnsi="Wingdings" w:hint="default"/>
      </w:rPr>
    </w:lvl>
    <w:lvl w:ilvl="6" w:tplc="3C282D3E">
      <w:start w:val="1"/>
      <w:numFmt w:val="bullet"/>
      <w:lvlText w:val=""/>
      <w:lvlJc w:val="left"/>
      <w:pPr>
        <w:ind w:left="5040" w:hanging="360"/>
      </w:pPr>
      <w:rPr>
        <w:rFonts w:ascii="Symbol" w:hAnsi="Symbol" w:hint="default"/>
      </w:rPr>
    </w:lvl>
    <w:lvl w:ilvl="7" w:tplc="042C5326">
      <w:start w:val="1"/>
      <w:numFmt w:val="bullet"/>
      <w:lvlText w:val="o"/>
      <w:lvlJc w:val="left"/>
      <w:pPr>
        <w:ind w:left="5760" w:hanging="360"/>
      </w:pPr>
      <w:rPr>
        <w:rFonts w:ascii="Courier New" w:hAnsi="Courier New" w:hint="default"/>
      </w:rPr>
    </w:lvl>
    <w:lvl w:ilvl="8" w:tplc="6206FCCC">
      <w:start w:val="1"/>
      <w:numFmt w:val="bullet"/>
      <w:lvlText w:val=""/>
      <w:lvlJc w:val="left"/>
      <w:pPr>
        <w:ind w:left="6480" w:hanging="360"/>
      </w:pPr>
      <w:rPr>
        <w:rFonts w:ascii="Wingdings" w:hAnsi="Wingdings" w:hint="default"/>
      </w:rPr>
    </w:lvl>
  </w:abstractNum>
  <w:abstractNum w:abstractNumId="13" w15:restartNumberingAfterBreak="0">
    <w:nsid w:val="339C4B19"/>
    <w:multiLevelType w:val="hybridMultilevel"/>
    <w:tmpl w:val="7EBC8778"/>
    <w:lvl w:ilvl="0" w:tplc="AEBA87F0">
      <w:start w:val="1"/>
      <w:numFmt w:val="bullet"/>
      <w:lvlText w:val=""/>
      <w:lvlJc w:val="left"/>
      <w:pPr>
        <w:ind w:left="720" w:hanging="360"/>
      </w:pPr>
      <w:rPr>
        <w:rFonts w:ascii="Symbol" w:hAnsi="Symbol" w:hint="default"/>
      </w:rPr>
    </w:lvl>
    <w:lvl w:ilvl="1" w:tplc="8EEEE6A2">
      <w:start w:val="1"/>
      <w:numFmt w:val="bullet"/>
      <w:lvlText w:val="o"/>
      <w:lvlJc w:val="left"/>
      <w:pPr>
        <w:ind w:left="1440" w:hanging="360"/>
      </w:pPr>
      <w:rPr>
        <w:rFonts w:ascii="Courier New" w:hAnsi="Courier New" w:hint="default"/>
      </w:rPr>
    </w:lvl>
    <w:lvl w:ilvl="2" w:tplc="5BC89EEE">
      <w:start w:val="1"/>
      <w:numFmt w:val="bullet"/>
      <w:lvlText w:val=""/>
      <w:lvlJc w:val="left"/>
      <w:pPr>
        <w:ind w:left="2160" w:hanging="360"/>
      </w:pPr>
      <w:rPr>
        <w:rFonts w:ascii="Wingdings" w:hAnsi="Wingdings" w:hint="default"/>
      </w:rPr>
    </w:lvl>
    <w:lvl w:ilvl="3" w:tplc="A8BA6874">
      <w:start w:val="1"/>
      <w:numFmt w:val="bullet"/>
      <w:lvlText w:val=""/>
      <w:lvlJc w:val="left"/>
      <w:pPr>
        <w:ind w:left="2880" w:hanging="360"/>
      </w:pPr>
      <w:rPr>
        <w:rFonts w:ascii="Symbol" w:hAnsi="Symbol" w:hint="default"/>
      </w:rPr>
    </w:lvl>
    <w:lvl w:ilvl="4" w:tplc="A7282F72">
      <w:start w:val="1"/>
      <w:numFmt w:val="bullet"/>
      <w:lvlText w:val="o"/>
      <w:lvlJc w:val="left"/>
      <w:pPr>
        <w:ind w:left="3600" w:hanging="360"/>
      </w:pPr>
      <w:rPr>
        <w:rFonts w:ascii="Courier New" w:hAnsi="Courier New" w:hint="default"/>
      </w:rPr>
    </w:lvl>
    <w:lvl w:ilvl="5" w:tplc="9E689DDA">
      <w:start w:val="1"/>
      <w:numFmt w:val="bullet"/>
      <w:lvlText w:val=""/>
      <w:lvlJc w:val="left"/>
      <w:pPr>
        <w:ind w:left="4320" w:hanging="360"/>
      </w:pPr>
      <w:rPr>
        <w:rFonts w:ascii="Wingdings" w:hAnsi="Wingdings" w:hint="default"/>
      </w:rPr>
    </w:lvl>
    <w:lvl w:ilvl="6" w:tplc="19CE79A0">
      <w:start w:val="1"/>
      <w:numFmt w:val="bullet"/>
      <w:lvlText w:val=""/>
      <w:lvlJc w:val="left"/>
      <w:pPr>
        <w:ind w:left="5040" w:hanging="360"/>
      </w:pPr>
      <w:rPr>
        <w:rFonts w:ascii="Symbol" w:hAnsi="Symbol" w:hint="default"/>
      </w:rPr>
    </w:lvl>
    <w:lvl w:ilvl="7" w:tplc="91FACE14">
      <w:start w:val="1"/>
      <w:numFmt w:val="bullet"/>
      <w:lvlText w:val="o"/>
      <w:lvlJc w:val="left"/>
      <w:pPr>
        <w:ind w:left="5760" w:hanging="360"/>
      </w:pPr>
      <w:rPr>
        <w:rFonts w:ascii="Courier New" w:hAnsi="Courier New" w:hint="default"/>
      </w:rPr>
    </w:lvl>
    <w:lvl w:ilvl="8" w:tplc="6CCC3026">
      <w:start w:val="1"/>
      <w:numFmt w:val="bullet"/>
      <w:lvlText w:val=""/>
      <w:lvlJc w:val="left"/>
      <w:pPr>
        <w:ind w:left="6480" w:hanging="360"/>
      </w:pPr>
      <w:rPr>
        <w:rFonts w:ascii="Wingdings" w:hAnsi="Wingdings" w:hint="default"/>
      </w:rPr>
    </w:lvl>
  </w:abstractNum>
  <w:abstractNum w:abstractNumId="14" w15:restartNumberingAfterBreak="0">
    <w:nsid w:val="360A79CB"/>
    <w:multiLevelType w:val="hybridMultilevel"/>
    <w:tmpl w:val="13C4A032"/>
    <w:lvl w:ilvl="0" w:tplc="1ABA9580">
      <w:start w:val="1"/>
      <w:numFmt w:val="bullet"/>
      <w:lvlText w:val=""/>
      <w:lvlJc w:val="left"/>
      <w:pPr>
        <w:ind w:left="360" w:hanging="360"/>
      </w:pPr>
      <w:rPr>
        <w:rFonts w:ascii="Symbol" w:hAnsi="Symbol" w:hint="default"/>
      </w:rPr>
    </w:lvl>
    <w:lvl w:ilvl="1" w:tplc="D626EC08">
      <w:start w:val="1"/>
      <w:numFmt w:val="bullet"/>
      <w:lvlText w:val="o"/>
      <w:lvlJc w:val="left"/>
      <w:pPr>
        <w:ind w:left="1440" w:hanging="360"/>
      </w:pPr>
      <w:rPr>
        <w:rFonts w:ascii="Courier New" w:hAnsi="Courier New" w:hint="default"/>
      </w:rPr>
    </w:lvl>
    <w:lvl w:ilvl="2" w:tplc="86B66436">
      <w:start w:val="1"/>
      <w:numFmt w:val="bullet"/>
      <w:lvlText w:val=""/>
      <w:lvlJc w:val="left"/>
      <w:pPr>
        <w:ind w:left="2160" w:hanging="360"/>
      </w:pPr>
      <w:rPr>
        <w:rFonts w:ascii="Wingdings" w:hAnsi="Wingdings" w:hint="default"/>
      </w:rPr>
    </w:lvl>
    <w:lvl w:ilvl="3" w:tplc="EF48375A">
      <w:start w:val="1"/>
      <w:numFmt w:val="bullet"/>
      <w:lvlText w:val=""/>
      <w:lvlJc w:val="left"/>
      <w:pPr>
        <w:ind w:left="2880" w:hanging="360"/>
      </w:pPr>
      <w:rPr>
        <w:rFonts w:ascii="Symbol" w:hAnsi="Symbol" w:hint="default"/>
      </w:rPr>
    </w:lvl>
    <w:lvl w:ilvl="4" w:tplc="EB86F838">
      <w:start w:val="1"/>
      <w:numFmt w:val="bullet"/>
      <w:lvlText w:val="o"/>
      <w:lvlJc w:val="left"/>
      <w:pPr>
        <w:ind w:left="3600" w:hanging="360"/>
      </w:pPr>
      <w:rPr>
        <w:rFonts w:ascii="Courier New" w:hAnsi="Courier New" w:hint="default"/>
      </w:rPr>
    </w:lvl>
    <w:lvl w:ilvl="5" w:tplc="263C1FD4">
      <w:start w:val="1"/>
      <w:numFmt w:val="bullet"/>
      <w:lvlText w:val=""/>
      <w:lvlJc w:val="left"/>
      <w:pPr>
        <w:ind w:left="4320" w:hanging="360"/>
      </w:pPr>
      <w:rPr>
        <w:rFonts w:ascii="Wingdings" w:hAnsi="Wingdings" w:hint="default"/>
      </w:rPr>
    </w:lvl>
    <w:lvl w:ilvl="6" w:tplc="61A8C86C">
      <w:start w:val="1"/>
      <w:numFmt w:val="bullet"/>
      <w:lvlText w:val=""/>
      <w:lvlJc w:val="left"/>
      <w:pPr>
        <w:ind w:left="5040" w:hanging="360"/>
      </w:pPr>
      <w:rPr>
        <w:rFonts w:ascii="Symbol" w:hAnsi="Symbol" w:hint="default"/>
      </w:rPr>
    </w:lvl>
    <w:lvl w:ilvl="7" w:tplc="95CA02EE">
      <w:start w:val="1"/>
      <w:numFmt w:val="bullet"/>
      <w:lvlText w:val="o"/>
      <w:lvlJc w:val="left"/>
      <w:pPr>
        <w:ind w:left="5760" w:hanging="360"/>
      </w:pPr>
      <w:rPr>
        <w:rFonts w:ascii="Courier New" w:hAnsi="Courier New" w:hint="default"/>
      </w:rPr>
    </w:lvl>
    <w:lvl w:ilvl="8" w:tplc="BD029442">
      <w:start w:val="1"/>
      <w:numFmt w:val="bullet"/>
      <w:lvlText w:val=""/>
      <w:lvlJc w:val="left"/>
      <w:pPr>
        <w:ind w:left="6480" w:hanging="360"/>
      </w:pPr>
      <w:rPr>
        <w:rFonts w:ascii="Wingdings" w:hAnsi="Wingdings" w:hint="default"/>
      </w:rPr>
    </w:lvl>
  </w:abstractNum>
  <w:abstractNum w:abstractNumId="15" w15:restartNumberingAfterBreak="0">
    <w:nsid w:val="37666CC8"/>
    <w:multiLevelType w:val="hybridMultilevel"/>
    <w:tmpl w:val="138E855A"/>
    <w:lvl w:ilvl="0" w:tplc="37DC66CC">
      <w:start w:val="1"/>
      <w:numFmt w:val="bullet"/>
      <w:lvlText w:val=""/>
      <w:lvlJc w:val="left"/>
      <w:pPr>
        <w:ind w:left="720" w:hanging="360"/>
      </w:pPr>
      <w:rPr>
        <w:rFonts w:ascii="Symbol" w:hAnsi="Symbol" w:hint="default"/>
      </w:rPr>
    </w:lvl>
    <w:lvl w:ilvl="1" w:tplc="019642B0">
      <w:start w:val="1"/>
      <w:numFmt w:val="bullet"/>
      <w:lvlText w:val="o"/>
      <w:lvlJc w:val="left"/>
      <w:pPr>
        <w:ind w:left="1440" w:hanging="360"/>
      </w:pPr>
      <w:rPr>
        <w:rFonts w:ascii="Courier New" w:hAnsi="Courier New" w:hint="default"/>
      </w:rPr>
    </w:lvl>
    <w:lvl w:ilvl="2" w:tplc="CEBEFEF2">
      <w:start w:val="1"/>
      <w:numFmt w:val="bullet"/>
      <w:lvlText w:val=""/>
      <w:lvlJc w:val="left"/>
      <w:pPr>
        <w:ind w:left="2160" w:hanging="360"/>
      </w:pPr>
      <w:rPr>
        <w:rFonts w:ascii="Wingdings" w:hAnsi="Wingdings" w:hint="default"/>
      </w:rPr>
    </w:lvl>
    <w:lvl w:ilvl="3" w:tplc="55E8306E">
      <w:start w:val="1"/>
      <w:numFmt w:val="bullet"/>
      <w:lvlText w:val=""/>
      <w:lvlJc w:val="left"/>
      <w:pPr>
        <w:ind w:left="2880" w:hanging="360"/>
      </w:pPr>
      <w:rPr>
        <w:rFonts w:ascii="Symbol" w:hAnsi="Symbol" w:hint="default"/>
      </w:rPr>
    </w:lvl>
    <w:lvl w:ilvl="4" w:tplc="65805B78">
      <w:start w:val="1"/>
      <w:numFmt w:val="bullet"/>
      <w:lvlText w:val="o"/>
      <w:lvlJc w:val="left"/>
      <w:pPr>
        <w:ind w:left="3600" w:hanging="360"/>
      </w:pPr>
      <w:rPr>
        <w:rFonts w:ascii="Courier New" w:hAnsi="Courier New" w:hint="default"/>
      </w:rPr>
    </w:lvl>
    <w:lvl w:ilvl="5" w:tplc="83C827C4">
      <w:start w:val="1"/>
      <w:numFmt w:val="bullet"/>
      <w:lvlText w:val=""/>
      <w:lvlJc w:val="left"/>
      <w:pPr>
        <w:ind w:left="4320" w:hanging="360"/>
      </w:pPr>
      <w:rPr>
        <w:rFonts w:ascii="Wingdings" w:hAnsi="Wingdings" w:hint="default"/>
      </w:rPr>
    </w:lvl>
    <w:lvl w:ilvl="6" w:tplc="F3081860">
      <w:start w:val="1"/>
      <w:numFmt w:val="bullet"/>
      <w:lvlText w:val=""/>
      <w:lvlJc w:val="left"/>
      <w:pPr>
        <w:ind w:left="5040" w:hanging="360"/>
      </w:pPr>
      <w:rPr>
        <w:rFonts w:ascii="Symbol" w:hAnsi="Symbol" w:hint="default"/>
      </w:rPr>
    </w:lvl>
    <w:lvl w:ilvl="7" w:tplc="7784A658">
      <w:start w:val="1"/>
      <w:numFmt w:val="bullet"/>
      <w:lvlText w:val="o"/>
      <w:lvlJc w:val="left"/>
      <w:pPr>
        <w:ind w:left="5760" w:hanging="360"/>
      </w:pPr>
      <w:rPr>
        <w:rFonts w:ascii="Courier New" w:hAnsi="Courier New" w:hint="default"/>
      </w:rPr>
    </w:lvl>
    <w:lvl w:ilvl="8" w:tplc="2C784714">
      <w:start w:val="1"/>
      <w:numFmt w:val="bullet"/>
      <w:lvlText w:val=""/>
      <w:lvlJc w:val="left"/>
      <w:pPr>
        <w:ind w:left="6480" w:hanging="360"/>
      </w:pPr>
      <w:rPr>
        <w:rFonts w:ascii="Wingdings" w:hAnsi="Wingdings" w:hint="default"/>
      </w:rPr>
    </w:lvl>
  </w:abstractNum>
  <w:abstractNum w:abstractNumId="16" w15:restartNumberingAfterBreak="0">
    <w:nsid w:val="39681355"/>
    <w:multiLevelType w:val="hybridMultilevel"/>
    <w:tmpl w:val="A4D4FB18"/>
    <w:lvl w:ilvl="0" w:tplc="73562C22">
      <w:start w:val="1"/>
      <w:numFmt w:val="bullet"/>
      <w:lvlText w:val=""/>
      <w:lvlJc w:val="left"/>
      <w:pPr>
        <w:ind w:left="720" w:hanging="360"/>
      </w:pPr>
      <w:rPr>
        <w:rFonts w:ascii="Symbol" w:hAnsi="Symbol" w:hint="default"/>
      </w:rPr>
    </w:lvl>
    <w:lvl w:ilvl="1" w:tplc="9FC0239C">
      <w:start w:val="1"/>
      <w:numFmt w:val="bullet"/>
      <w:lvlText w:val="o"/>
      <w:lvlJc w:val="left"/>
      <w:pPr>
        <w:ind w:left="1440" w:hanging="360"/>
      </w:pPr>
      <w:rPr>
        <w:rFonts w:ascii="Courier New" w:hAnsi="Courier New" w:hint="default"/>
      </w:rPr>
    </w:lvl>
    <w:lvl w:ilvl="2" w:tplc="9EA80CC6">
      <w:start w:val="1"/>
      <w:numFmt w:val="bullet"/>
      <w:lvlText w:val=""/>
      <w:lvlJc w:val="left"/>
      <w:pPr>
        <w:ind w:left="2160" w:hanging="360"/>
      </w:pPr>
      <w:rPr>
        <w:rFonts w:ascii="Wingdings" w:hAnsi="Wingdings" w:hint="default"/>
      </w:rPr>
    </w:lvl>
    <w:lvl w:ilvl="3" w:tplc="768C42AA">
      <w:start w:val="1"/>
      <w:numFmt w:val="bullet"/>
      <w:lvlText w:val=""/>
      <w:lvlJc w:val="left"/>
      <w:pPr>
        <w:ind w:left="2880" w:hanging="360"/>
      </w:pPr>
      <w:rPr>
        <w:rFonts w:ascii="Symbol" w:hAnsi="Symbol" w:hint="default"/>
      </w:rPr>
    </w:lvl>
    <w:lvl w:ilvl="4" w:tplc="07CECEEC">
      <w:start w:val="1"/>
      <w:numFmt w:val="bullet"/>
      <w:lvlText w:val="o"/>
      <w:lvlJc w:val="left"/>
      <w:pPr>
        <w:ind w:left="3600" w:hanging="360"/>
      </w:pPr>
      <w:rPr>
        <w:rFonts w:ascii="Courier New" w:hAnsi="Courier New" w:hint="default"/>
      </w:rPr>
    </w:lvl>
    <w:lvl w:ilvl="5" w:tplc="AA0E86BC">
      <w:start w:val="1"/>
      <w:numFmt w:val="bullet"/>
      <w:lvlText w:val=""/>
      <w:lvlJc w:val="left"/>
      <w:pPr>
        <w:ind w:left="4320" w:hanging="360"/>
      </w:pPr>
      <w:rPr>
        <w:rFonts w:ascii="Wingdings" w:hAnsi="Wingdings" w:hint="default"/>
      </w:rPr>
    </w:lvl>
    <w:lvl w:ilvl="6" w:tplc="7CB82960">
      <w:start w:val="1"/>
      <w:numFmt w:val="bullet"/>
      <w:lvlText w:val=""/>
      <w:lvlJc w:val="left"/>
      <w:pPr>
        <w:ind w:left="5040" w:hanging="360"/>
      </w:pPr>
      <w:rPr>
        <w:rFonts w:ascii="Symbol" w:hAnsi="Symbol" w:hint="default"/>
      </w:rPr>
    </w:lvl>
    <w:lvl w:ilvl="7" w:tplc="B0DEE84C">
      <w:start w:val="1"/>
      <w:numFmt w:val="bullet"/>
      <w:lvlText w:val="o"/>
      <w:lvlJc w:val="left"/>
      <w:pPr>
        <w:ind w:left="5760" w:hanging="360"/>
      </w:pPr>
      <w:rPr>
        <w:rFonts w:ascii="Courier New" w:hAnsi="Courier New" w:hint="default"/>
      </w:rPr>
    </w:lvl>
    <w:lvl w:ilvl="8" w:tplc="43EABD7A">
      <w:start w:val="1"/>
      <w:numFmt w:val="bullet"/>
      <w:lvlText w:val=""/>
      <w:lvlJc w:val="left"/>
      <w:pPr>
        <w:ind w:left="6480" w:hanging="360"/>
      </w:pPr>
      <w:rPr>
        <w:rFonts w:ascii="Wingdings" w:hAnsi="Wingdings" w:hint="default"/>
      </w:rPr>
    </w:lvl>
  </w:abstractNum>
  <w:abstractNum w:abstractNumId="17" w15:restartNumberingAfterBreak="0">
    <w:nsid w:val="3B1BF35E"/>
    <w:multiLevelType w:val="hybridMultilevel"/>
    <w:tmpl w:val="88B87364"/>
    <w:lvl w:ilvl="0" w:tplc="397CD320">
      <w:start w:val="1"/>
      <w:numFmt w:val="bullet"/>
      <w:lvlText w:val="-"/>
      <w:lvlJc w:val="left"/>
      <w:pPr>
        <w:ind w:left="720" w:hanging="360"/>
      </w:pPr>
      <w:rPr>
        <w:rFonts w:ascii="Aptos" w:hAnsi="Aptos" w:hint="default"/>
      </w:rPr>
    </w:lvl>
    <w:lvl w:ilvl="1" w:tplc="16DC5936">
      <w:start w:val="1"/>
      <w:numFmt w:val="bullet"/>
      <w:lvlText w:val="o"/>
      <w:lvlJc w:val="left"/>
      <w:pPr>
        <w:ind w:left="1440" w:hanging="360"/>
      </w:pPr>
      <w:rPr>
        <w:rFonts w:ascii="Courier New" w:hAnsi="Courier New" w:hint="default"/>
      </w:rPr>
    </w:lvl>
    <w:lvl w:ilvl="2" w:tplc="F8464100">
      <w:start w:val="1"/>
      <w:numFmt w:val="bullet"/>
      <w:lvlText w:val=""/>
      <w:lvlJc w:val="left"/>
      <w:pPr>
        <w:ind w:left="2160" w:hanging="360"/>
      </w:pPr>
      <w:rPr>
        <w:rFonts w:ascii="Wingdings" w:hAnsi="Wingdings" w:hint="default"/>
      </w:rPr>
    </w:lvl>
    <w:lvl w:ilvl="3" w:tplc="30BE2DC8">
      <w:start w:val="1"/>
      <w:numFmt w:val="bullet"/>
      <w:lvlText w:val=""/>
      <w:lvlJc w:val="left"/>
      <w:pPr>
        <w:ind w:left="2880" w:hanging="360"/>
      </w:pPr>
      <w:rPr>
        <w:rFonts w:ascii="Symbol" w:hAnsi="Symbol" w:hint="default"/>
      </w:rPr>
    </w:lvl>
    <w:lvl w:ilvl="4" w:tplc="C18A5EE2">
      <w:start w:val="1"/>
      <w:numFmt w:val="bullet"/>
      <w:lvlText w:val="o"/>
      <w:lvlJc w:val="left"/>
      <w:pPr>
        <w:ind w:left="3600" w:hanging="360"/>
      </w:pPr>
      <w:rPr>
        <w:rFonts w:ascii="Courier New" w:hAnsi="Courier New" w:hint="default"/>
      </w:rPr>
    </w:lvl>
    <w:lvl w:ilvl="5" w:tplc="8A5A1C10">
      <w:start w:val="1"/>
      <w:numFmt w:val="bullet"/>
      <w:lvlText w:val=""/>
      <w:lvlJc w:val="left"/>
      <w:pPr>
        <w:ind w:left="4320" w:hanging="360"/>
      </w:pPr>
      <w:rPr>
        <w:rFonts w:ascii="Wingdings" w:hAnsi="Wingdings" w:hint="default"/>
      </w:rPr>
    </w:lvl>
    <w:lvl w:ilvl="6" w:tplc="0346D3FA">
      <w:start w:val="1"/>
      <w:numFmt w:val="bullet"/>
      <w:lvlText w:val=""/>
      <w:lvlJc w:val="left"/>
      <w:pPr>
        <w:ind w:left="5040" w:hanging="360"/>
      </w:pPr>
      <w:rPr>
        <w:rFonts w:ascii="Symbol" w:hAnsi="Symbol" w:hint="default"/>
      </w:rPr>
    </w:lvl>
    <w:lvl w:ilvl="7" w:tplc="DD14C540">
      <w:start w:val="1"/>
      <w:numFmt w:val="bullet"/>
      <w:lvlText w:val="o"/>
      <w:lvlJc w:val="left"/>
      <w:pPr>
        <w:ind w:left="5760" w:hanging="360"/>
      </w:pPr>
      <w:rPr>
        <w:rFonts w:ascii="Courier New" w:hAnsi="Courier New" w:hint="default"/>
      </w:rPr>
    </w:lvl>
    <w:lvl w:ilvl="8" w:tplc="E3C6C4E8">
      <w:start w:val="1"/>
      <w:numFmt w:val="bullet"/>
      <w:lvlText w:val=""/>
      <w:lvlJc w:val="left"/>
      <w:pPr>
        <w:ind w:left="6480" w:hanging="360"/>
      </w:pPr>
      <w:rPr>
        <w:rFonts w:ascii="Wingdings" w:hAnsi="Wingdings" w:hint="default"/>
      </w:rPr>
    </w:lvl>
  </w:abstractNum>
  <w:abstractNum w:abstractNumId="18" w15:restartNumberingAfterBreak="0">
    <w:nsid w:val="3C554E08"/>
    <w:multiLevelType w:val="hybridMultilevel"/>
    <w:tmpl w:val="A498E720"/>
    <w:lvl w:ilvl="0" w:tplc="3DFEB692">
      <w:start w:val="1"/>
      <w:numFmt w:val="bullet"/>
      <w:lvlText w:val=""/>
      <w:lvlJc w:val="left"/>
      <w:pPr>
        <w:ind w:left="720" w:hanging="360"/>
      </w:pPr>
      <w:rPr>
        <w:rFonts w:ascii="Symbol" w:hAnsi="Symbol" w:hint="default"/>
      </w:rPr>
    </w:lvl>
    <w:lvl w:ilvl="1" w:tplc="AE92B774">
      <w:start w:val="1"/>
      <w:numFmt w:val="bullet"/>
      <w:lvlText w:val="o"/>
      <w:lvlJc w:val="left"/>
      <w:pPr>
        <w:ind w:left="1440" w:hanging="360"/>
      </w:pPr>
      <w:rPr>
        <w:rFonts w:ascii="Courier New" w:hAnsi="Courier New" w:hint="default"/>
      </w:rPr>
    </w:lvl>
    <w:lvl w:ilvl="2" w:tplc="6F625AE6">
      <w:start w:val="1"/>
      <w:numFmt w:val="bullet"/>
      <w:lvlText w:val=""/>
      <w:lvlJc w:val="left"/>
      <w:pPr>
        <w:ind w:left="2160" w:hanging="360"/>
      </w:pPr>
      <w:rPr>
        <w:rFonts w:ascii="Wingdings" w:hAnsi="Wingdings" w:hint="default"/>
      </w:rPr>
    </w:lvl>
    <w:lvl w:ilvl="3" w:tplc="C5AABE68">
      <w:start w:val="1"/>
      <w:numFmt w:val="bullet"/>
      <w:lvlText w:val=""/>
      <w:lvlJc w:val="left"/>
      <w:pPr>
        <w:ind w:left="2880" w:hanging="360"/>
      </w:pPr>
      <w:rPr>
        <w:rFonts w:ascii="Symbol" w:hAnsi="Symbol" w:hint="default"/>
      </w:rPr>
    </w:lvl>
    <w:lvl w:ilvl="4" w:tplc="25B62566">
      <w:start w:val="1"/>
      <w:numFmt w:val="bullet"/>
      <w:lvlText w:val="o"/>
      <w:lvlJc w:val="left"/>
      <w:pPr>
        <w:ind w:left="3600" w:hanging="360"/>
      </w:pPr>
      <w:rPr>
        <w:rFonts w:ascii="Courier New" w:hAnsi="Courier New" w:hint="default"/>
      </w:rPr>
    </w:lvl>
    <w:lvl w:ilvl="5" w:tplc="2D16303C">
      <w:start w:val="1"/>
      <w:numFmt w:val="bullet"/>
      <w:lvlText w:val=""/>
      <w:lvlJc w:val="left"/>
      <w:pPr>
        <w:ind w:left="4320" w:hanging="360"/>
      </w:pPr>
      <w:rPr>
        <w:rFonts w:ascii="Wingdings" w:hAnsi="Wingdings" w:hint="default"/>
      </w:rPr>
    </w:lvl>
    <w:lvl w:ilvl="6" w:tplc="E01E909A">
      <w:start w:val="1"/>
      <w:numFmt w:val="bullet"/>
      <w:lvlText w:val=""/>
      <w:lvlJc w:val="left"/>
      <w:pPr>
        <w:ind w:left="5040" w:hanging="360"/>
      </w:pPr>
      <w:rPr>
        <w:rFonts w:ascii="Symbol" w:hAnsi="Symbol" w:hint="default"/>
      </w:rPr>
    </w:lvl>
    <w:lvl w:ilvl="7" w:tplc="D276983A">
      <w:start w:val="1"/>
      <w:numFmt w:val="bullet"/>
      <w:lvlText w:val="o"/>
      <w:lvlJc w:val="left"/>
      <w:pPr>
        <w:ind w:left="5760" w:hanging="360"/>
      </w:pPr>
      <w:rPr>
        <w:rFonts w:ascii="Courier New" w:hAnsi="Courier New" w:hint="default"/>
      </w:rPr>
    </w:lvl>
    <w:lvl w:ilvl="8" w:tplc="856ABE38">
      <w:start w:val="1"/>
      <w:numFmt w:val="bullet"/>
      <w:lvlText w:val=""/>
      <w:lvlJc w:val="left"/>
      <w:pPr>
        <w:ind w:left="6480" w:hanging="360"/>
      </w:pPr>
      <w:rPr>
        <w:rFonts w:ascii="Wingdings" w:hAnsi="Wingdings" w:hint="default"/>
      </w:rPr>
    </w:lvl>
  </w:abstractNum>
  <w:abstractNum w:abstractNumId="19" w15:restartNumberingAfterBreak="0">
    <w:nsid w:val="3CD95CD6"/>
    <w:multiLevelType w:val="hybridMultilevel"/>
    <w:tmpl w:val="7F7AE66E"/>
    <w:lvl w:ilvl="0" w:tplc="C13E065C">
      <w:start w:val="1"/>
      <w:numFmt w:val="bullet"/>
      <w:lvlText w:val=""/>
      <w:lvlJc w:val="left"/>
      <w:pPr>
        <w:ind w:left="785" w:hanging="360"/>
      </w:pPr>
      <w:rPr>
        <w:rFonts w:ascii="Symbol" w:hAnsi="Symbol" w:hint="default"/>
      </w:rPr>
    </w:lvl>
    <w:lvl w:ilvl="1" w:tplc="4E16332A">
      <w:start w:val="1"/>
      <w:numFmt w:val="bullet"/>
      <w:lvlText w:val="o"/>
      <w:lvlJc w:val="left"/>
      <w:pPr>
        <w:ind w:left="1440" w:hanging="360"/>
      </w:pPr>
      <w:rPr>
        <w:rFonts w:ascii="Courier New" w:hAnsi="Courier New" w:hint="default"/>
      </w:rPr>
    </w:lvl>
    <w:lvl w:ilvl="2" w:tplc="1AD4758A">
      <w:start w:val="1"/>
      <w:numFmt w:val="bullet"/>
      <w:lvlText w:val=""/>
      <w:lvlJc w:val="left"/>
      <w:pPr>
        <w:ind w:left="2160" w:hanging="360"/>
      </w:pPr>
      <w:rPr>
        <w:rFonts w:ascii="Wingdings" w:hAnsi="Wingdings" w:hint="default"/>
      </w:rPr>
    </w:lvl>
    <w:lvl w:ilvl="3" w:tplc="BF04ACEC">
      <w:start w:val="1"/>
      <w:numFmt w:val="bullet"/>
      <w:lvlText w:val=""/>
      <w:lvlJc w:val="left"/>
      <w:pPr>
        <w:ind w:left="2880" w:hanging="360"/>
      </w:pPr>
      <w:rPr>
        <w:rFonts w:ascii="Symbol" w:hAnsi="Symbol" w:hint="default"/>
      </w:rPr>
    </w:lvl>
    <w:lvl w:ilvl="4" w:tplc="80C0D69C">
      <w:start w:val="1"/>
      <w:numFmt w:val="bullet"/>
      <w:lvlText w:val="o"/>
      <w:lvlJc w:val="left"/>
      <w:pPr>
        <w:ind w:left="3600" w:hanging="360"/>
      </w:pPr>
      <w:rPr>
        <w:rFonts w:ascii="Courier New" w:hAnsi="Courier New" w:hint="default"/>
      </w:rPr>
    </w:lvl>
    <w:lvl w:ilvl="5" w:tplc="B57E5954">
      <w:start w:val="1"/>
      <w:numFmt w:val="bullet"/>
      <w:lvlText w:val=""/>
      <w:lvlJc w:val="left"/>
      <w:pPr>
        <w:ind w:left="4320" w:hanging="360"/>
      </w:pPr>
      <w:rPr>
        <w:rFonts w:ascii="Wingdings" w:hAnsi="Wingdings" w:hint="default"/>
      </w:rPr>
    </w:lvl>
    <w:lvl w:ilvl="6" w:tplc="79F4E6C0">
      <w:start w:val="1"/>
      <w:numFmt w:val="bullet"/>
      <w:lvlText w:val=""/>
      <w:lvlJc w:val="left"/>
      <w:pPr>
        <w:ind w:left="5040" w:hanging="360"/>
      </w:pPr>
      <w:rPr>
        <w:rFonts w:ascii="Symbol" w:hAnsi="Symbol" w:hint="default"/>
      </w:rPr>
    </w:lvl>
    <w:lvl w:ilvl="7" w:tplc="E53CD45A">
      <w:start w:val="1"/>
      <w:numFmt w:val="bullet"/>
      <w:lvlText w:val="o"/>
      <w:lvlJc w:val="left"/>
      <w:pPr>
        <w:ind w:left="5760" w:hanging="360"/>
      </w:pPr>
      <w:rPr>
        <w:rFonts w:ascii="Courier New" w:hAnsi="Courier New" w:hint="default"/>
      </w:rPr>
    </w:lvl>
    <w:lvl w:ilvl="8" w:tplc="17C40DA8">
      <w:start w:val="1"/>
      <w:numFmt w:val="bullet"/>
      <w:lvlText w:val=""/>
      <w:lvlJc w:val="left"/>
      <w:pPr>
        <w:ind w:left="6480" w:hanging="360"/>
      </w:pPr>
      <w:rPr>
        <w:rFonts w:ascii="Wingdings" w:hAnsi="Wingdings" w:hint="default"/>
      </w:rPr>
    </w:lvl>
  </w:abstractNum>
  <w:abstractNum w:abstractNumId="20" w15:restartNumberingAfterBreak="0">
    <w:nsid w:val="425DE5E8"/>
    <w:multiLevelType w:val="hybridMultilevel"/>
    <w:tmpl w:val="0DCEEFF2"/>
    <w:lvl w:ilvl="0" w:tplc="D872475C">
      <w:start w:val="1"/>
      <w:numFmt w:val="decimal"/>
      <w:lvlText w:val="%1."/>
      <w:lvlJc w:val="left"/>
      <w:pPr>
        <w:ind w:left="720" w:hanging="360"/>
      </w:pPr>
    </w:lvl>
    <w:lvl w:ilvl="1" w:tplc="1230F984">
      <w:start w:val="1"/>
      <w:numFmt w:val="lowerLetter"/>
      <w:lvlText w:val="%2."/>
      <w:lvlJc w:val="left"/>
      <w:pPr>
        <w:ind w:left="1440" w:hanging="360"/>
      </w:pPr>
    </w:lvl>
    <w:lvl w:ilvl="2" w:tplc="DCCABD40">
      <w:start w:val="1"/>
      <w:numFmt w:val="lowerRoman"/>
      <w:lvlText w:val="%3."/>
      <w:lvlJc w:val="right"/>
      <w:pPr>
        <w:ind w:left="2160" w:hanging="180"/>
      </w:pPr>
    </w:lvl>
    <w:lvl w:ilvl="3" w:tplc="DB16670C">
      <w:start w:val="1"/>
      <w:numFmt w:val="decimal"/>
      <w:lvlText w:val="%4."/>
      <w:lvlJc w:val="left"/>
      <w:pPr>
        <w:ind w:left="2880" w:hanging="360"/>
      </w:pPr>
    </w:lvl>
    <w:lvl w:ilvl="4" w:tplc="B600C3C2">
      <w:start w:val="1"/>
      <w:numFmt w:val="lowerLetter"/>
      <w:lvlText w:val="%5."/>
      <w:lvlJc w:val="left"/>
      <w:pPr>
        <w:ind w:left="3600" w:hanging="360"/>
      </w:pPr>
    </w:lvl>
    <w:lvl w:ilvl="5" w:tplc="7E4820F6">
      <w:start w:val="1"/>
      <w:numFmt w:val="lowerRoman"/>
      <w:lvlText w:val="%6."/>
      <w:lvlJc w:val="right"/>
      <w:pPr>
        <w:ind w:left="4320" w:hanging="180"/>
      </w:pPr>
    </w:lvl>
    <w:lvl w:ilvl="6" w:tplc="F162FBF8">
      <w:start w:val="1"/>
      <w:numFmt w:val="decimal"/>
      <w:lvlText w:val="%7."/>
      <w:lvlJc w:val="left"/>
      <w:pPr>
        <w:ind w:left="5040" w:hanging="360"/>
      </w:pPr>
    </w:lvl>
    <w:lvl w:ilvl="7" w:tplc="0332E946">
      <w:start w:val="1"/>
      <w:numFmt w:val="lowerLetter"/>
      <w:lvlText w:val="%8."/>
      <w:lvlJc w:val="left"/>
      <w:pPr>
        <w:ind w:left="5760" w:hanging="360"/>
      </w:pPr>
    </w:lvl>
    <w:lvl w:ilvl="8" w:tplc="C0D4189A">
      <w:start w:val="1"/>
      <w:numFmt w:val="lowerRoman"/>
      <w:lvlText w:val="%9."/>
      <w:lvlJc w:val="right"/>
      <w:pPr>
        <w:ind w:left="6480" w:hanging="180"/>
      </w:pPr>
    </w:lvl>
  </w:abstractNum>
  <w:abstractNum w:abstractNumId="21" w15:restartNumberingAfterBreak="0">
    <w:nsid w:val="43402AA4"/>
    <w:multiLevelType w:val="hybridMultilevel"/>
    <w:tmpl w:val="92D8E6AC"/>
    <w:lvl w:ilvl="0" w:tplc="D9B20448">
      <w:start w:val="1"/>
      <w:numFmt w:val="bullet"/>
      <w:lvlText w:val=""/>
      <w:lvlJc w:val="left"/>
      <w:pPr>
        <w:ind w:left="720" w:hanging="360"/>
      </w:pPr>
      <w:rPr>
        <w:rFonts w:ascii="Symbol" w:hAnsi="Symbol" w:hint="default"/>
      </w:rPr>
    </w:lvl>
    <w:lvl w:ilvl="1" w:tplc="BE266506">
      <w:start w:val="1"/>
      <w:numFmt w:val="bullet"/>
      <w:lvlText w:val="o"/>
      <w:lvlJc w:val="left"/>
      <w:pPr>
        <w:ind w:left="1440" w:hanging="360"/>
      </w:pPr>
      <w:rPr>
        <w:rFonts w:ascii="Courier New" w:hAnsi="Courier New" w:hint="default"/>
      </w:rPr>
    </w:lvl>
    <w:lvl w:ilvl="2" w:tplc="17A8037C">
      <w:start w:val="1"/>
      <w:numFmt w:val="bullet"/>
      <w:lvlText w:val=""/>
      <w:lvlJc w:val="left"/>
      <w:pPr>
        <w:ind w:left="2160" w:hanging="360"/>
      </w:pPr>
      <w:rPr>
        <w:rFonts w:ascii="Wingdings" w:hAnsi="Wingdings" w:hint="default"/>
      </w:rPr>
    </w:lvl>
    <w:lvl w:ilvl="3" w:tplc="04DA6278">
      <w:start w:val="1"/>
      <w:numFmt w:val="bullet"/>
      <w:lvlText w:val=""/>
      <w:lvlJc w:val="left"/>
      <w:pPr>
        <w:ind w:left="2880" w:hanging="360"/>
      </w:pPr>
      <w:rPr>
        <w:rFonts w:ascii="Symbol" w:hAnsi="Symbol" w:hint="default"/>
      </w:rPr>
    </w:lvl>
    <w:lvl w:ilvl="4" w:tplc="1DCECA3C">
      <w:start w:val="1"/>
      <w:numFmt w:val="bullet"/>
      <w:lvlText w:val="o"/>
      <w:lvlJc w:val="left"/>
      <w:pPr>
        <w:ind w:left="3600" w:hanging="360"/>
      </w:pPr>
      <w:rPr>
        <w:rFonts w:ascii="Courier New" w:hAnsi="Courier New" w:hint="default"/>
      </w:rPr>
    </w:lvl>
    <w:lvl w:ilvl="5" w:tplc="F3EE9906">
      <w:start w:val="1"/>
      <w:numFmt w:val="bullet"/>
      <w:lvlText w:val=""/>
      <w:lvlJc w:val="left"/>
      <w:pPr>
        <w:ind w:left="4320" w:hanging="360"/>
      </w:pPr>
      <w:rPr>
        <w:rFonts w:ascii="Wingdings" w:hAnsi="Wingdings" w:hint="default"/>
      </w:rPr>
    </w:lvl>
    <w:lvl w:ilvl="6" w:tplc="22E2989E">
      <w:start w:val="1"/>
      <w:numFmt w:val="bullet"/>
      <w:lvlText w:val=""/>
      <w:lvlJc w:val="left"/>
      <w:pPr>
        <w:ind w:left="5040" w:hanging="360"/>
      </w:pPr>
      <w:rPr>
        <w:rFonts w:ascii="Symbol" w:hAnsi="Symbol" w:hint="default"/>
      </w:rPr>
    </w:lvl>
    <w:lvl w:ilvl="7" w:tplc="65340A50">
      <w:start w:val="1"/>
      <w:numFmt w:val="bullet"/>
      <w:lvlText w:val="o"/>
      <w:lvlJc w:val="left"/>
      <w:pPr>
        <w:ind w:left="5760" w:hanging="360"/>
      </w:pPr>
      <w:rPr>
        <w:rFonts w:ascii="Courier New" w:hAnsi="Courier New" w:hint="default"/>
      </w:rPr>
    </w:lvl>
    <w:lvl w:ilvl="8" w:tplc="EEF48BCE">
      <w:start w:val="1"/>
      <w:numFmt w:val="bullet"/>
      <w:lvlText w:val=""/>
      <w:lvlJc w:val="left"/>
      <w:pPr>
        <w:ind w:left="6480" w:hanging="360"/>
      </w:pPr>
      <w:rPr>
        <w:rFonts w:ascii="Wingdings" w:hAnsi="Wingdings" w:hint="default"/>
      </w:rPr>
    </w:lvl>
  </w:abstractNum>
  <w:abstractNum w:abstractNumId="22" w15:restartNumberingAfterBreak="0">
    <w:nsid w:val="48025D50"/>
    <w:multiLevelType w:val="hybridMultilevel"/>
    <w:tmpl w:val="E9DE6F62"/>
    <w:lvl w:ilvl="0" w:tplc="831A0868">
      <w:start w:val="1"/>
      <w:numFmt w:val="bullet"/>
      <w:lvlText w:val=""/>
      <w:lvlJc w:val="left"/>
      <w:pPr>
        <w:ind w:left="720" w:hanging="360"/>
      </w:pPr>
      <w:rPr>
        <w:rFonts w:ascii="Symbol" w:hAnsi="Symbol" w:hint="default"/>
      </w:rPr>
    </w:lvl>
    <w:lvl w:ilvl="1" w:tplc="EF90E6CE">
      <w:start w:val="1"/>
      <w:numFmt w:val="bullet"/>
      <w:lvlText w:val="o"/>
      <w:lvlJc w:val="left"/>
      <w:pPr>
        <w:ind w:left="1440" w:hanging="360"/>
      </w:pPr>
      <w:rPr>
        <w:rFonts w:ascii="Courier New" w:hAnsi="Courier New" w:hint="default"/>
      </w:rPr>
    </w:lvl>
    <w:lvl w:ilvl="2" w:tplc="1C6CDE78">
      <w:start w:val="1"/>
      <w:numFmt w:val="bullet"/>
      <w:lvlText w:val=""/>
      <w:lvlJc w:val="left"/>
      <w:pPr>
        <w:ind w:left="2160" w:hanging="360"/>
      </w:pPr>
      <w:rPr>
        <w:rFonts w:ascii="Wingdings" w:hAnsi="Wingdings" w:hint="default"/>
      </w:rPr>
    </w:lvl>
    <w:lvl w:ilvl="3" w:tplc="56567EA2">
      <w:start w:val="1"/>
      <w:numFmt w:val="bullet"/>
      <w:lvlText w:val=""/>
      <w:lvlJc w:val="left"/>
      <w:pPr>
        <w:ind w:left="2880" w:hanging="360"/>
      </w:pPr>
      <w:rPr>
        <w:rFonts w:ascii="Symbol" w:hAnsi="Symbol" w:hint="default"/>
      </w:rPr>
    </w:lvl>
    <w:lvl w:ilvl="4" w:tplc="B3C29FBA">
      <w:start w:val="1"/>
      <w:numFmt w:val="bullet"/>
      <w:lvlText w:val="o"/>
      <w:lvlJc w:val="left"/>
      <w:pPr>
        <w:ind w:left="3600" w:hanging="360"/>
      </w:pPr>
      <w:rPr>
        <w:rFonts w:ascii="Courier New" w:hAnsi="Courier New" w:hint="default"/>
      </w:rPr>
    </w:lvl>
    <w:lvl w:ilvl="5" w:tplc="15282398">
      <w:start w:val="1"/>
      <w:numFmt w:val="bullet"/>
      <w:lvlText w:val=""/>
      <w:lvlJc w:val="left"/>
      <w:pPr>
        <w:ind w:left="4320" w:hanging="360"/>
      </w:pPr>
      <w:rPr>
        <w:rFonts w:ascii="Wingdings" w:hAnsi="Wingdings" w:hint="default"/>
      </w:rPr>
    </w:lvl>
    <w:lvl w:ilvl="6" w:tplc="E0AE154E">
      <w:start w:val="1"/>
      <w:numFmt w:val="bullet"/>
      <w:lvlText w:val=""/>
      <w:lvlJc w:val="left"/>
      <w:pPr>
        <w:ind w:left="5040" w:hanging="360"/>
      </w:pPr>
      <w:rPr>
        <w:rFonts w:ascii="Symbol" w:hAnsi="Symbol" w:hint="default"/>
      </w:rPr>
    </w:lvl>
    <w:lvl w:ilvl="7" w:tplc="8FA668EC">
      <w:start w:val="1"/>
      <w:numFmt w:val="bullet"/>
      <w:lvlText w:val="o"/>
      <w:lvlJc w:val="left"/>
      <w:pPr>
        <w:ind w:left="5760" w:hanging="360"/>
      </w:pPr>
      <w:rPr>
        <w:rFonts w:ascii="Courier New" w:hAnsi="Courier New" w:hint="default"/>
      </w:rPr>
    </w:lvl>
    <w:lvl w:ilvl="8" w:tplc="B75CC058">
      <w:start w:val="1"/>
      <w:numFmt w:val="bullet"/>
      <w:lvlText w:val=""/>
      <w:lvlJc w:val="left"/>
      <w:pPr>
        <w:ind w:left="6480" w:hanging="360"/>
      </w:pPr>
      <w:rPr>
        <w:rFonts w:ascii="Wingdings" w:hAnsi="Wingdings" w:hint="default"/>
      </w:rPr>
    </w:lvl>
  </w:abstractNum>
  <w:abstractNum w:abstractNumId="23" w15:restartNumberingAfterBreak="0">
    <w:nsid w:val="4C724753"/>
    <w:multiLevelType w:val="hybridMultilevel"/>
    <w:tmpl w:val="AE06BABC"/>
    <w:lvl w:ilvl="0" w:tplc="778A7408">
      <w:start w:val="1"/>
      <w:numFmt w:val="bullet"/>
      <w:lvlText w:val=""/>
      <w:lvlJc w:val="left"/>
      <w:pPr>
        <w:ind w:left="720" w:hanging="360"/>
      </w:pPr>
      <w:rPr>
        <w:rFonts w:ascii="Symbol" w:hAnsi="Symbol" w:hint="default"/>
      </w:rPr>
    </w:lvl>
    <w:lvl w:ilvl="1" w:tplc="C84C943E">
      <w:start w:val="1"/>
      <w:numFmt w:val="bullet"/>
      <w:lvlText w:val="o"/>
      <w:lvlJc w:val="left"/>
      <w:pPr>
        <w:ind w:left="1440" w:hanging="360"/>
      </w:pPr>
      <w:rPr>
        <w:rFonts w:ascii="Courier New" w:hAnsi="Courier New" w:hint="default"/>
      </w:rPr>
    </w:lvl>
    <w:lvl w:ilvl="2" w:tplc="BBBEEC44">
      <w:start w:val="1"/>
      <w:numFmt w:val="bullet"/>
      <w:lvlText w:val=""/>
      <w:lvlJc w:val="left"/>
      <w:pPr>
        <w:ind w:left="2160" w:hanging="360"/>
      </w:pPr>
      <w:rPr>
        <w:rFonts w:ascii="Wingdings" w:hAnsi="Wingdings" w:hint="default"/>
      </w:rPr>
    </w:lvl>
    <w:lvl w:ilvl="3" w:tplc="A7784DB8">
      <w:start w:val="1"/>
      <w:numFmt w:val="bullet"/>
      <w:lvlText w:val=""/>
      <w:lvlJc w:val="left"/>
      <w:pPr>
        <w:ind w:left="2880" w:hanging="360"/>
      </w:pPr>
      <w:rPr>
        <w:rFonts w:ascii="Symbol" w:hAnsi="Symbol" w:hint="default"/>
      </w:rPr>
    </w:lvl>
    <w:lvl w:ilvl="4" w:tplc="00C4A698">
      <w:start w:val="1"/>
      <w:numFmt w:val="bullet"/>
      <w:lvlText w:val="o"/>
      <w:lvlJc w:val="left"/>
      <w:pPr>
        <w:ind w:left="3600" w:hanging="360"/>
      </w:pPr>
      <w:rPr>
        <w:rFonts w:ascii="Courier New" w:hAnsi="Courier New" w:hint="default"/>
      </w:rPr>
    </w:lvl>
    <w:lvl w:ilvl="5" w:tplc="A148BABC">
      <w:start w:val="1"/>
      <w:numFmt w:val="bullet"/>
      <w:lvlText w:val=""/>
      <w:lvlJc w:val="left"/>
      <w:pPr>
        <w:ind w:left="4320" w:hanging="360"/>
      </w:pPr>
      <w:rPr>
        <w:rFonts w:ascii="Wingdings" w:hAnsi="Wingdings" w:hint="default"/>
      </w:rPr>
    </w:lvl>
    <w:lvl w:ilvl="6" w:tplc="6A20B250">
      <w:start w:val="1"/>
      <w:numFmt w:val="bullet"/>
      <w:lvlText w:val=""/>
      <w:lvlJc w:val="left"/>
      <w:pPr>
        <w:ind w:left="5040" w:hanging="360"/>
      </w:pPr>
      <w:rPr>
        <w:rFonts w:ascii="Symbol" w:hAnsi="Symbol" w:hint="default"/>
      </w:rPr>
    </w:lvl>
    <w:lvl w:ilvl="7" w:tplc="5D004262">
      <w:start w:val="1"/>
      <w:numFmt w:val="bullet"/>
      <w:lvlText w:val="o"/>
      <w:lvlJc w:val="left"/>
      <w:pPr>
        <w:ind w:left="5760" w:hanging="360"/>
      </w:pPr>
      <w:rPr>
        <w:rFonts w:ascii="Courier New" w:hAnsi="Courier New" w:hint="default"/>
      </w:rPr>
    </w:lvl>
    <w:lvl w:ilvl="8" w:tplc="070EFD28">
      <w:start w:val="1"/>
      <w:numFmt w:val="bullet"/>
      <w:lvlText w:val=""/>
      <w:lvlJc w:val="left"/>
      <w:pPr>
        <w:ind w:left="6480" w:hanging="360"/>
      </w:pPr>
      <w:rPr>
        <w:rFonts w:ascii="Wingdings" w:hAnsi="Wingdings" w:hint="default"/>
      </w:rPr>
    </w:lvl>
  </w:abstractNum>
  <w:abstractNum w:abstractNumId="24" w15:restartNumberingAfterBreak="0">
    <w:nsid w:val="4EAF2A35"/>
    <w:multiLevelType w:val="hybridMultilevel"/>
    <w:tmpl w:val="FC6AF0A4"/>
    <w:lvl w:ilvl="0" w:tplc="5BAE805E">
      <w:start w:val="1"/>
      <w:numFmt w:val="bullet"/>
      <w:lvlText w:val=""/>
      <w:lvlJc w:val="left"/>
      <w:pPr>
        <w:ind w:left="720" w:hanging="360"/>
      </w:pPr>
      <w:rPr>
        <w:rFonts w:ascii="Symbol" w:hAnsi="Symbol" w:hint="default"/>
      </w:rPr>
    </w:lvl>
    <w:lvl w:ilvl="1" w:tplc="0BAE6F48">
      <w:start w:val="1"/>
      <w:numFmt w:val="bullet"/>
      <w:lvlText w:val="o"/>
      <w:lvlJc w:val="left"/>
      <w:pPr>
        <w:ind w:left="1440" w:hanging="360"/>
      </w:pPr>
      <w:rPr>
        <w:rFonts w:ascii="Courier New" w:hAnsi="Courier New" w:hint="default"/>
      </w:rPr>
    </w:lvl>
    <w:lvl w:ilvl="2" w:tplc="7A045946">
      <w:start w:val="1"/>
      <w:numFmt w:val="bullet"/>
      <w:lvlText w:val=""/>
      <w:lvlJc w:val="left"/>
      <w:pPr>
        <w:ind w:left="2160" w:hanging="360"/>
      </w:pPr>
      <w:rPr>
        <w:rFonts w:ascii="Wingdings" w:hAnsi="Wingdings" w:hint="default"/>
      </w:rPr>
    </w:lvl>
    <w:lvl w:ilvl="3" w:tplc="34620934">
      <w:start w:val="1"/>
      <w:numFmt w:val="bullet"/>
      <w:lvlText w:val=""/>
      <w:lvlJc w:val="left"/>
      <w:pPr>
        <w:ind w:left="2880" w:hanging="360"/>
      </w:pPr>
      <w:rPr>
        <w:rFonts w:ascii="Symbol" w:hAnsi="Symbol" w:hint="default"/>
      </w:rPr>
    </w:lvl>
    <w:lvl w:ilvl="4" w:tplc="832E05EE">
      <w:start w:val="1"/>
      <w:numFmt w:val="bullet"/>
      <w:lvlText w:val="o"/>
      <w:lvlJc w:val="left"/>
      <w:pPr>
        <w:ind w:left="3600" w:hanging="360"/>
      </w:pPr>
      <w:rPr>
        <w:rFonts w:ascii="Courier New" w:hAnsi="Courier New" w:hint="default"/>
      </w:rPr>
    </w:lvl>
    <w:lvl w:ilvl="5" w:tplc="B9405A72">
      <w:start w:val="1"/>
      <w:numFmt w:val="bullet"/>
      <w:lvlText w:val=""/>
      <w:lvlJc w:val="left"/>
      <w:pPr>
        <w:ind w:left="4320" w:hanging="360"/>
      </w:pPr>
      <w:rPr>
        <w:rFonts w:ascii="Wingdings" w:hAnsi="Wingdings" w:hint="default"/>
      </w:rPr>
    </w:lvl>
    <w:lvl w:ilvl="6" w:tplc="1A6AD5BE">
      <w:start w:val="1"/>
      <w:numFmt w:val="bullet"/>
      <w:lvlText w:val=""/>
      <w:lvlJc w:val="left"/>
      <w:pPr>
        <w:ind w:left="5040" w:hanging="360"/>
      </w:pPr>
      <w:rPr>
        <w:rFonts w:ascii="Symbol" w:hAnsi="Symbol" w:hint="default"/>
      </w:rPr>
    </w:lvl>
    <w:lvl w:ilvl="7" w:tplc="5A3AF338">
      <w:start w:val="1"/>
      <w:numFmt w:val="bullet"/>
      <w:lvlText w:val="o"/>
      <w:lvlJc w:val="left"/>
      <w:pPr>
        <w:ind w:left="5760" w:hanging="360"/>
      </w:pPr>
      <w:rPr>
        <w:rFonts w:ascii="Courier New" w:hAnsi="Courier New" w:hint="default"/>
      </w:rPr>
    </w:lvl>
    <w:lvl w:ilvl="8" w:tplc="6960E306">
      <w:start w:val="1"/>
      <w:numFmt w:val="bullet"/>
      <w:lvlText w:val=""/>
      <w:lvlJc w:val="left"/>
      <w:pPr>
        <w:ind w:left="6480" w:hanging="360"/>
      </w:pPr>
      <w:rPr>
        <w:rFonts w:ascii="Wingdings" w:hAnsi="Wingdings" w:hint="default"/>
      </w:rPr>
    </w:lvl>
  </w:abstractNum>
  <w:abstractNum w:abstractNumId="25" w15:restartNumberingAfterBreak="0">
    <w:nsid w:val="4F386CD0"/>
    <w:multiLevelType w:val="hybridMultilevel"/>
    <w:tmpl w:val="4C1AF00E"/>
    <w:lvl w:ilvl="0" w:tplc="08B2F2AE">
      <w:start w:val="1"/>
      <w:numFmt w:val="bullet"/>
      <w:lvlText w:val=""/>
      <w:lvlJc w:val="left"/>
      <w:pPr>
        <w:ind w:left="720" w:hanging="360"/>
      </w:pPr>
      <w:rPr>
        <w:rFonts w:ascii="Symbol" w:hAnsi="Symbol" w:hint="default"/>
      </w:rPr>
    </w:lvl>
    <w:lvl w:ilvl="1" w:tplc="B762C308">
      <w:start w:val="1"/>
      <w:numFmt w:val="bullet"/>
      <w:lvlText w:val="o"/>
      <w:lvlJc w:val="left"/>
      <w:pPr>
        <w:ind w:left="1440" w:hanging="360"/>
      </w:pPr>
      <w:rPr>
        <w:rFonts w:ascii="Courier New" w:hAnsi="Courier New" w:hint="default"/>
      </w:rPr>
    </w:lvl>
    <w:lvl w:ilvl="2" w:tplc="7F4C215E">
      <w:start w:val="1"/>
      <w:numFmt w:val="bullet"/>
      <w:lvlText w:val=""/>
      <w:lvlJc w:val="left"/>
      <w:pPr>
        <w:ind w:left="2160" w:hanging="360"/>
      </w:pPr>
      <w:rPr>
        <w:rFonts w:ascii="Wingdings" w:hAnsi="Wingdings" w:hint="default"/>
      </w:rPr>
    </w:lvl>
    <w:lvl w:ilvl="3" w:tplc="577A5842">
      <w:start w:val="1"/>
      <w:numFmt w:val="bullet"/>
      <w:lvlText w:val=""/>
      <w:lvlJc w:val="left"/>
      <w:pPr>
        <w:ind w:left="2880" w:hanging="360"/>
      </w:pPr>
      <w:rPr>
        <w:rFonts w:ascii="Symbol" w:hAnsi="Symbol" w:hint="default"/>
      </w:rPr>
    </w:lvl>
    <w:lvl w:ilvl="4" w:tplc="619E51D8">
      <w:start w:val="1"/>
      <w:numFmt w:val="bullet"/>
      <w:lvlText w:val="o"/>
      <w:lvlJc w:val="left"/>
      <w:pPr>
        <w:ind w:left="3600" w:hanging="360"/>
      </w:pPr>
      <w:rPr>
        <w:rFonts w:ascii="Courier New" w:hAnsi="Courier New" w:hint="default"/>
      </w:rPr>
    </w:lvl>
    <w:lvl w:ilvl="5" w:tplc="3C9A47CA">
      <w:start w:val="1"/>
      <w:numFmt w:val="bullet"/>
      <w:lvlText w:val=""/>
      <w:lvlJc w:val="left"/>
      <w:pPr>
        <w:ind w:left="4320" w:hanging="360"/>
      </w:pPr>
      <w:rPr>
        <w:rFonts w:ascii="Wingdings" w:hAnsi="Wingdings" w:hint="default"/>
      </w:rPr>
    </w:lvl>
    <w:lvl w:ilvl="6" w:tplc="A63CF88C">
      <w:start w:val="1"/>
      <w:numFmt w:val="bullet"/>
      <w:lvlText w:val=""/>
      <w:lvlJc w:val="left"/>
      <w:pPr>
        <w:ind w:left="5040" w:hanging="360"/>
      </w:pPr>
      <w:rPr>
        <w:rFonts w:ascii="Symbol" w:hAnsi="Symbol" w:hint="default"/>
      </w:rPr>
    </w:lvl>
    <w:lvl w:ilvl="7" w:tplc="AA668C56">
      <w:start w:val="1"/>
      <w:numFmt w:val="bullet"/>
      <w:lvlText w:val="o"/>
      <w:lvlJc w:val="left"/>
      <w:pPr>
        <w:ind w:left="5760" w:hanging="360"/>
      </w:pPr>
      <w:rPr>
        <w:rFonts w:ascii="Courier New" w:hAnsi="Courier New" w:hint="default"/>
      </w:rPr>
    </w:lvl>
    <w:lvl w:ilvl="8" w:tplc="501A43F6">
      <w:start w:val="1"/>
      <w:numFmt w:val="bullet"/>
      <w:lvlText w:val=""/>
      <w:lvlJc w:val="left"/>
      <w:pPr>
        <w:ind w:left="6480" w:hanging="360"/>
      </w:pPr>
      <w:rPr>
        <w:rFonts w:ascii="Wingdings" w:hAnsi="Wingdings" w:hint="default"/>
      </w:rPr>
    </w:lvl>
  </w:abstractNum>
  <w:abstractNum w:abstractNumId="26" w15:restartNumberingAfterBreak="0">
    <w:nsid w:val="507DA133"/>
    <w:multiLevelType w:val="hybridMultilevel"/>
    <w:tmpl w:val="640A6BD6"/>
    <w:lvl w:ilvl="0" w:tplc="7BCC9DD6">
      <w:start w:val="1"/>
      <w:numFmt w:val="bullet"/>
      <w:lvlText w:val=""/>
      <w:lvlJc w:val="left"/>
      <w:pPr>
        <w:ind w:left="360" w:hanging="360"/>
      </w:pPr>
      <w:rPr>
        <w:rFonts w:ascii="Symbol" w:hAnsi="Symbol" w:hint="default"/>
      </w:rPr>
    </w:lvl>
    <w:lvl w:ilvl="1" w:tplc="C582B8A8">
      <w:start w:val="1"/>
      <w:numFmt w:val="bullet"/>
      <w:lvlText w:val="o"/>
      <w:lvlJc w:val="left"/>
      <w:pPr>
        <w:ind w:left="1440" w:hanging="360"/>
      </w:pPr>
      <w:rPr>
        <w:rFonts w:ascii="Courier New" w:hAnsi="Courier New" w:hint="default"/>
      </w:rPr>
    </w:lvl>
    <w:lvl w:ilvl="2" w:tplc="BAB2E378">
      <w:start w:val="1"/>
      <w:numFmt w:val="bullet"/>
      <w:lvlText w:val=""/>
      <w:lvlJc w:val="left"/>
      <w:pPr>
        <w:ind w:left="2160" w:hanging="360"/>
      </w:pPr>
      <w:rPr>
        <w:rFonts w:ascii="Wingdings" w:hAnsi="Wingdings" w:hint="default"/>
      </w:rPr>
    </w:lvl>
    <w:lvl w:ilvl="3" w:tplc="34643C26">
      <w:start w:val="1"/>
      <w:numFmt w:val="bullet"/>
      <w:lvlText w:val=""/>
      <w:lvlJc w:val="left"/>
      <w:pPr>
        <w:ind w:left="2880" w:hanging="360"/>
      </w:pPr>
      <w:rPr>
        <w:rFonts w:ascii="Symbol" w:hAnsi="Symbol" w:hint="default"/>
      </w:rPr>
    </w:lvl>
    <w:lvl w:ilvl="4" w:tplc="ECDAFB60">
      <w:start w:val="1"/>
      <w:numFmt w:val="bullet"/>
      <w:lvlText w:val="o"/>
      <w:lvlJc w:val="left"/>
      <w:pPr>
        <w:ind w:left="3600" w:hanging="360"/>
      </w:pPr>
      <w:rPr>
        <w:rFonts w:ascii="Courier New" w:hAnsi="Courier New" w:hint="default"/>
      </w:rPr>
    </w:lvl>
    <w:lvl w:ilvl="5" w:tplc="2EE6929E">
      <w:start w:val="1"/>
      <w:numFmt w:val="bullet"/>
      <w:lvlText w:val=""/>
      <w:lvlJc w:val="left"/>
      <w:pPr>
        <w:ind w:left="4320" w:hanging="360"/>
      </w:pPr>
      <w:rPr>
        <w:rFonts w:ascii="Wingdings" w:hAnsi="Wingdings" w:hint="default"/>
      </w:rPr>
    </w:lvl>
    <w:lvl w:ilvl="6" w:tplc="63FADCAC">
      <w:start w:val="1"/>
      <w:numFmt w:val="bullet"/>
      <w:lvlText w:val=""/>
      <w:lvlJc w:val="left"/>
      <w:pPr>
        <w:ind w:left="5040" w:hanging="360"/>
      </w:pPr>
      <w:rPr>
        <w:rFonts w:ascii="Symbol" w:hAnsi="Symbol" w:hint="default"/>
      </w:rPr>
    </w:lvl>
    <w:lvl w:ilvl="7" w:tplc="34B44E9A">
      <w:start w:val="1"/>
      <w:numFmt w:val="bullet"/>
      <w:lvlText w:val="o"/>
      <w:lvlJc w:val="left"/>
      <w:pPr>
        <w:ind w:left="5760" w:hanging="360"/>
      </w:pPr>
      <w:rPr>
        <w:rFonts w:ascii="Courier New" w:hAnsi="Courier New" w:hint="default"/>
      </w:rPr>
    </w:lvl>
    <w:lvl w:ilvl="8" w:tplc="EF8C4C5E">
      <w:start w:val="1"/>
      <w:numFmt w:val="bullet"/>
      <w:lvlText w:val=""/>
      <w:lvlJc w:val="left"/>
      <w:pPr>
        <w:ind w:left="6480" w:hanging="360"/>
      </w:pPr>
      <w:rPr>
        <w:rFonts w:ascii="Wingdings" w:hAnsi="Wingdings" w:hint="default"/>
      </w:rPr>
    </w:lvl>
  </w:abstractNum>
  <w:abstractNum w:abstractNumId="27" w15:restartNumberingAfterBreak="0">
    <w:nsid w:val="50A6EA4A"/>
    <w:multiLevelType w:val="hybridMultilevel"/>
    <w:tmpl w:val="2DE893C8"/>
    <w:lvl w:ilvl="0" w:tplc="C2641DEC">
      <w:start w:val="1"/>
      <w:numFmt w:val="bullet"/>
      <w:lvlText w:val=""/>
      <w:lvlJc w:val="left"/>
      <w:pPr>
        <w:ind w:left="720" w:hanging="360"/>
      </w:pPr>
      <w:rPr>
        <w:rFonts w:ascii="Symbol" w:hAnsi="Symbol" w:hint="default"/>
      </w:rPr>
    </w:lvl>
    <w:lvl w:ilvl="1" w:tplc="35A8CC10">
      <w:start w:val="1"/>
      <w:numFmt w:val="bullet"/>
      <w:lvlText w:val="o"/>
      <w:lvlJc w:val="left"/>
      <w:pPr>
        <w:ind w:left="1440" w:hanging="360"/>
      </w:pPr>
      <w:rPr>
        <w:rFonts w:ascii="Courier New" w:hAnsi="Courier New" w:hint="default"/>
      </w:rPr>
    </w:lvl>
    <w:lvl w:ilvl="2" w:tplc="F94EC172">
      <w:start w:val="1"/>
      <w:numFmt w:val="bullet"/>
      <w:lvlText w:val=""/>
      <w:lvlJc w:val="left"/>
      <w:pPr>
        <w:ind w:left="2160" w:hanging="360"/>
      </w:pPr>
      <w:rPr>
        <w:rFonts w:ascii="Wingdings" w:hAnsi="Wingdings" w:hint="default"/>
      </w:rPr>
    </w:lvl>
    <w:lvl w:ilvl="3" w:tplc="BDD88086">
      <w:start w:val="1"/>
      <w:numFmt w:val="bullet"/>
      <w:lvlText w:val=""/>
      <w:lvlJc w:val="left"/>
      <w:pPr>
        <w:ind w:left="2880" w:hanging="360"/>
      </w:pPr>
      <w:rPr>
        <w:rFonts w:ascii="Symbol" w:hAnsi="Symbol" w:hint="default"/>
      </w:rPr>
    </w:lvl>
    <w:lvl w:ilvl="4" w:tplc="07127B72">
      <w:start w:val="1"/>
      <w:numFmt w:val="bullet"/>
      <w:lvlText w:val="o"/>
      <w:lvlJc w:val="left"/>
      <w:pPr>
        <w:ind w:left="3600" w:hanging="360"/>
      </w:pPr>
      <w:rPr>
        <w:rFonts w:ascii="Courier New" w:hAnsi="Courier New" w:hint="default"/>
      </w:rPr>
    </w:lvl>
    <w:lvl w:ilvl="5" w:tplc="2ECA5B1C">
      <w:start w:val="1"/>
      <w:numFmt w:val="bullet"/>
      <w:lvlText w:val=""/>
      <w:lvlJc w:val="left"/>
      <w:pPr>
        <w:ind w:left="4320" w:hanging="360"/>
      </w:pPr>
      <w:rPr>
        <w:rFonts w:ascii="Wingdings" w:hAnsi="Wingdings" w:hint="default"/>
      </w:rPr>
    </w:lvl>
    <w:lvl w:ilvl="6" w:tplc="A0D69D86">
      <w:start w:val="1"/>
      <w:numFmt w:val="bullet"/>
      <w:lvlText w:val=""/>
      <w:lvlJc w:val="left"/>
      <w:pPr>
        <w:ind w:left="5040" w:hanging="360"/>
      </w:pPr>
      <w:rPr>
        <w:rFonts w:ascii="Symbol" w:hAnsi="Symbol" w:hint="default"/>
      </w:rPr>
    </w:lvl>
    <w:lvl w:ilvl="7" w:tplc="BC208D26">
      <w:start w:val="1"/>
      <w:numFmt w:val="bullet"/>
      <w:lvlText w:val="o"/>
      <w:lvlJc w:val="left"/>
      <w:pPr>
        <w:ind w:left="5760" w:hanging="360"/>
      </w:pPr>
      <w:rPr>
        <w:rFonts w:ascii="Courier New" w:hAnsi="Courier New" w:hint="default"/>
      </w:rPr>
    </w:lvl>
    <w:lvl w:ilvl="8" w:tplc="5DB6A458">
      <w:start w:val="1"/>
      <w:numFmt w:val="bullet"/>
      <w:lvlText w:val=""/>
      <w:lvlJc w:val="left"/>
      <w:pPr>
        <w:ind w:left="6480" w:hanging="360"/>
      </w:pPr>
      <w:rPr>
        <w:rFonts w:ascii="Wingdings" w:hAnsi="Wingdings" w:hint="default"/>
      </w:rPr>
    </w:lvl>
  </w:abstractNum>
  <w:abstractNum w:abstractNumId="28" w15:restartNumberingAfterBreak="0">
    <w:nsid w:val="542BBBB0"/>
    <w:multiLevelType w:val="hybridMultilevel"/>
    <w:tmpl w:val="1E9833E4"/>
    <w:lvl w:ilvl="0" w:tplc="17A2E936">
      <w:start w:val="1"/>
      <w:numFmt w:val="bullet"/>
      <w:lvlText w:val=""/>
      <w:lvlJc w:val="left"/>
      <w:pPr>
        <w:ind w:left="720" w:hanging="360"/>
      </w:pPr>
      <w:rPr>
        <w:rFonts w:ascii="Symbol" w:hAnsi="Symbol" w:hint="default"/>
      </w:rPr>
    </w:lvl>
    <w:lvl w:ilvl="1" w:tplc="563A8708">
      <w:start w:val="1"/>
      <w:numFmt w:val="bullet"/>
      <w:lvlText w:val="o"/>
      <w:lvlJc w:val="left"/>
      <w:pPr>
        <w:ind w:left="1440" w:hanging="360"/>
      </w:pPr>
      <w:rPr>
        <w:rFonts w:ascii="Courier New" w:hAnsi="Courier New" w:hint="default"/>
      </w:rPr>
    </w:lvl>
    <w:lvl w:ilvl="2" w:tplc="CCF2E62A">
      <w:start w:val="1"/>
      <w:numFmt w:val="bullet"/>
      <w:lvlText w:val=""/>
      <w:lvlJc w:val="left"/>
      <w:pPr>
        <w:ind w:left="2160" w:hanging="360"/>
      </w:pPr>
      <w:rPr>
        <w:rFonts w:ascii="Wingdings" w:hAnsi="Wingdings" w:hint="default"/>
      </w:rPr>
    </w:lvl>
    <w:lvl w:ilvl="3" w:tplc="588EC0E2">
      <w:start w:val="1"/>
      <w:numFmt w:val="bullet"/>
      <w:lvlText w:val=""/>
      <w:lvlJc w:val="left"/>
      <w:pPr>
        <w:ind w:left="2880" w:hanging="360"/>
      </w:pPr>
      <w:rPr>
        <w:rFonts w:ascii="Symbol" w:hAnsi="Symbol" w:hint="default"/>
      </w:rPr>
    </w:lvl>
    <w:lvl w:ilvl="4" w:tplc="565EAF0E">
      <w:start w:val="1"/>
      <w:numFmt w:val="bullet"/>
      <w:lvlText w:val="o"/>
      <w:lvlJc w:val="left"/>
      <w:pPr>
        <w:ind w:left="3600" w:hanging="360"/>
      </w:pPr>
      <w:rPr>
        <w:rFonts w:ascii="Courier New" w:hAnsi="Courier New" w:hint="default"/>
      </w:rPr>
    </w:lvl>
    <w:lvl w:ilvl="5" w:tplc="36B8A41C">
      <w:start w:val="1"/>
      <w:numFmt w:val="bullet"/>
      <w:lvlText w:val=""/>
      <w:lvlJc w:val="left"/>
      <w:pPr>
        <w:ind w:left="4320" w:hanging="360"/>
      </w:pPr>
      <w:rPr>
        <w:rFonts w:ascii="Wingdings" w:hAnsi="Wingdings" w:hint="default"/>
      </w:rPr>
    </w:lvl>
    <w:lvl w:ilvl="6" w:tplc="3CEA2D4C">
      <w:start w:val="1"/>
      <w:numFmt w:val="bullet"/>
      <w:lvlText w:val=""/>
      <w:lvlJc w:val="left"/>
      <w:pPr>
        <w:ind w:left="5040" w:hanging="360"/>
      </w:pPr>
      <w:rPr>
        <w:rFonts w:ascii="Symbol" w:hAnsi="Symbol" w:hint="default"/>
      </w:rPr>
    </w:lvl>
    <w:lvl w:ilvl="7" w:tplc="2D48804C">
      <w:start w:val="1"/>
      <w:numFmt w:val="bullet"/>
      <w:lvlText w:val="o"/>
      <w:lvlJc w:val="left"/>
      <w:pPr>
        <w:ind w:left="5760" w:hanging="360"/>
      </w:pPr>
      <w:rPr>
        <w:rFonts w:ascii="Courier New" w:hAnsi="Courier New" w:hint="default"/>
      </w:rPr>
    </w:lvl>
    <w:lvl w:ilvl="8" w:tplc="7F2E8CF4">
      <w:start w:val="1"/>
      <w:numFmt w:val="bullet"/>
      <w:lvlText w:val=""/>
      <w:lvlJc w:val="left"/>
      <w:pPr>
        <w:ind w:left="6480" w:hanging="360"/>
      </w:pPr>
      <w:rPr>
        <w:rFonts w:ascii="Wingdings" w:hAnsi="Wingdings" w:hint="default"/>
      </w:rPr>
    </w:lvl>
  </w:abstractNum>
  <w:abstractNum w:abstractNumId="29" w15:restartNumberingAfterBreak="0">
    <w:nsid w:val="550C918A"/>
    <w:multiLevelType w:val="hybridMultilevel"/>
    <w:tmpl w:val="17824F9E"/>
    <w:lvl w:ilvl="0" w:tplc="EC8A2116">
      <w:start w:val="1"/>
      <w:numFmt w:val="bullet"/>
      <w:lvlText w:val=""/>
      <w:lvlJc w:val="left"/>
      <w:pPr>
        <w:ind w:left="720" w:hanging="360"/>
      </w:pPr>
      <w:rPr>
        <w:rFonts w:ascii="Symbol" w:hAnsi="Symbol" w:hint="default"/>
      </w:rPr>
    </w:lvl>
    <w:lvl w:ilvl="1" w:tplc="C83052E6">
      <w:start w:val="1"/>
      <w:numFmt w:val="bullet"/>
      <w:lvlText w:val="o"/>
      <w:lvlJc w:val="left"/>
      <w:pPr>
        <w:ind w:left="1440" w:hanging="360"/>
      </w:pPr>
      <w:rPr>
        <w:rFonts w:ascii="Courier New" w:hAnsi="Courier New" w:hint="default"/>
      </w:rPr>
    </w:lvl>
    <w:lvl w:ilvl="2" w:tplc="BF6895D8">
      <w:start w:val="1"/>
      <w:numFmt w:val="bullet"/>
      <w:lvlText w:val=""/>
      <w:lvlJc w:val="left"/>
      <w:pPr>
        <w:ind w:left="2160" w:hanging="360"/>
      </w:pPr>
      <w:rPr>
        <w:rFonts w:ascii="Wingdings" w:hAnsi="Wingdings" w:hint="default"/>
      </w:rPr>
    </w:lvl>
    <w:lvl w:ilvl="3" w:tplc="EF8A0722">
      <w:start w:val="1"/>
      <w:numFmt w:val="bullet"/>
      <w:lvlText w:val=""/>
      <w:lvlJc w:val="left"/>
      <w:pPr>
        <w:ind w:left="2880" w:hanging="360"/>
      </w:pPr>
      <w:rPr>
        <w:rFonts w:ascii="Symbol" w:hAnsi="Symbol" w:hint="default"/>
      </w:rPr>
    </w:lvl>
    <w:lvl w:ilvl="4" w:tplc="0DA48742">
      <w:start w:val="1"/>
      <w:numFmt w:val="bullet"/>
      <w:lvlText w:val="o"/>
      <w:lvlJc w:val="left"/>
      <w:pPr>
        <w:ind w:left="3600" w:hanging="360"/>
      </w:pPr>
      <w:rPr>
        <w:rFonts w:ascii="Courier New" w:hAnsi="Courier New" w:hint="default"/>
      </w:rPr>
    </w:lvl>
    <w:lvl w:ilvl="5" w:tplc="8D7E9A30">
      <w:start w:val="1"/>
      <w:numFmt w:val="bullet"/>
      <w:lvlText w:val=""/>
      <w:lvlJc w:val="left"/>
      <w:pPr>
        <w:ind w:left="4320" w:hanging="360"/>
      </w:pPr>
      <w:rPr>
        <w:rFonts w:ascii="Wingdings" w:hAnsi="Wingdings" w:hint="default"/>
      </w:rPr>
    </w:lvl>
    <w:lvl w:ilvl="6" w:tplc="BC34C23A">
      <w:start w:val="1"/>
      <w:numFmt w:val="bullet"/>
      <w:lvlText w:val=""/>
      <w:lvlJc w:val="left"/>
      <w:pPr>
        <w:ind w:left="5040" w:hanging="360"/>
      </w:pPr>
      <w:rPr>
        <w:rFonts w:ascii="Symbol" w:hAnsi="Symbol" w:hint="default"/>
      </w:rPr>
    </w:lvl>
    <w:lvl w:ilvl="7" w:tplc="CB16B97E">
      <w:start w:val="1"/>
      <w:numFmt w:val="bullet"/>
      <w:lvlText w:val="o"/>
      <w:lvlJc w:val="left"/>
      <w:pPr>
        <w:ind w:left="5760" w:hanging="360"/>
      </w:pPr>
      <w:rPr>
        <w:rFonts w:ascii="Courier New" w:hAnsi="Courier New" w:hint="default"/>
      </w:rPr>
    </w:lvl>
    <w:lvl w:ilvl="8" w:tplc="B35A22CC">
      <w:start w:val="1"/>
      <w:numFmt w:val="bullet"/>
      <w:lvlText w:val=""/>
      <w:lvlJc w:val="left"/>
      <w:pPr>
        <w:ind w:left="6480" w:hanging="360"/>
      </w:pPr>
      <w:rPr>
        <w:rFonts w:ascii="Wingdings" w:hAnsi="Wingdings" w:hint="default"/>
      </w:rPr>
    </w:lvl>
  </w:abstractNum>
  <w:abstractNum w:abstractNumId="30" w15:restartNumberingAfterBreak="0">
    <w:nsid w:val="5E5B2CE7"/>
    <w:multiLevelType w:val="hybridMultilevel"/>
    <w:tmpl w:val="666460D2"/>
    <w:lvl w:ilvl="0" w:tplc="DD048176">
      <w:start w:val="1"/>
      <w:numFmt w:val="bullet"/>
      <w:lvlText w:val=""/>
      <w:lvlJc w:val="left"/>
      <w:pPr>
        <w:ind w:left="720" w:hanging="360"/>
      </w:pPr>
      <w:rPr>
        <w:rFonts w:ascii="Symbol" w:hAnsi="Symbol" w:hint="default"/>
      </w:rPr>
    </w:lvl>
    <w:lvl w:ilvl="1" w:tplc="0BB20B28">
      <w:start w:val="1"/>
      <w:numFmt w:val="bullet"/>
      <w:lvlText w:val="o"/>
      <w:lvlJc w:val="left"/>
      <w:pPr>
        <w:ind w:left="1440" w:hanging="360"/>
      </w:pPr>
      <w:rPr>
        <w:rFonts w:ascii="Courier New" w:hAnsi="Courier New" w:hint="default"/>
      </w:rPr>
    </w:lvl>
    <w:lvl w:ilvl="2" w:tplc="440CCD1E">
      <w:start w:val="1"/>
      <w:numFmt w:val="bullet"/>
      <w:lvlText w:val=""/>
      <w:lvlJc w:val="left"/>
      <w:pPr>
        <w:ind w:left="2160" w:hanging="360"/>
      </w:pPr>
      <w:rPr>
        <w:rFonts w:ascii="Wingdings" w:hAnsi="Wingdings" w:hint="default"/>
      </w:rPr>
    </w:lvl>
    <w:lvl w:ilvl="3" w:tplc="90BABC64">
      <w:start w:val="1"/>
      <w:numFmt w:val="bullet"/>
      <w:lvlText w:val=""/>
      <w:lvlJc w:val="left"/>
      <w:pPr>
        <w:ind w:left="2880" w:hanging="360"/>
      </w:pPr>
      <w:rPr>
        <w:rFonts w:ascii="Symbol" w:hAnsi="Symbol" w:hint="default"/>
      </w:rPr>
    </w:lvl>
    <w:lvl w:ilvl="4" w:tplc="F2345170">
      <w:start w:val="1"/>
      <w:numFmt w:val="bullet"/>
      <w:lvlText w:val="o"/>
      <w:lvlJc w:val="left"/>
      <w:pPr>
        <w:ind w:left="3600" w:hanging="360"/>
      </w:pPr>
      <w:rPr>
        <w:rFonts w:ascii="Courier New" w:hAnsi="Courier New" w:hint="default"/>
      </w:rPr>
    </w:lvl>
    <w:lvl w:ilvl="5" w:tplc="A7E8EB26">
      <w:start w:val="1"/>
      <w:numFmt w:val="bullet"/>
      <w:lvlText w:val=""/>
      <w:lvlJc w:val="left"/>
      <w:pPr>
        <w:ind w:left="4320" w:hanging="360"/>
      </w:pPr>
      <w:rPr>
        <w:rFonts w:ascii="Wingdings" w:hAnsi="Wingdings" w:hint="default"/>
      </w:rPr>
    </w:lvl>
    <w:lvl w:ilvl="6" w:tplc="94586BDC">
      <w:start w:val="1"/>
      <w:numFmt w:val="bullet"/>
      <w:lvlText w:val=""/>
      <w:lvlJc w:val="left"/>
      <w:pPr>
        <w:ind w:left="5040" w:hanging="360"/>
      </w:pPr>
      <w:rPr>
        <w:rFonts w:ascii="Symbol" w:hAnsi="Symbol" w:hint="default"/>
      </w:rPr>
    </w:lvl>
    <w:lvl w:ilvl="7" w:tplc="721AAA8E">
      <w:start w:val="1"/>
      <w:numFmt w:val="bullet"/>
      <w:lvlText w:val="o"/>
      <w:lvlJc w:val="left"/>
      <w:pPr>
        <w:ind w:left="5760" w:hanging="360"/>
      </w:pPr>
      <w:rPr>
        <w:rFonts w:ascii="Courier New" w:hAnsi="Courier New" w:hint="default"/>
      </w:rPr>
    </w:lvl>
    <w:lvl w:ilvl="8" w:tplc="9DE26664">
      <w:start w:val="1"/>
      <w:numFmt w:val="bullet"/>
      <w:lvlText w:val=""/>
      <w:lvlJc w:val="left"/>
      <w:pPr>
        <w:ind w:left="6480" w:hanging="360"/>
      </w:pPr>
      <w:rPr>
        <w:rFonts w:ascii="Wingdings" w:hAnsi="Wingdings" w:hint="default"/>
      </w:rPr>
    </w:lvl>
  </w:abstractNum>
  <w:abstractNum w:abstractNumId="31" w15:restartNumberingAfterBreak="0">
    <w:nsid w:val="6E6A2859"/>
    <w:multiLevelType w:val="hybridMultilevel"/>
    <w:tmpl w:val="B2F620E8"/>
    <w:lvl w:ilvl="0" w:tplc="E46CAAC8">
      <w:start w:val="1"/>
      <w:numFmt w:val="bullet"/>
      <w:lvlText w:val=""/>
      <w:lvlJc w:val="left"/>
      <w:pPr>
        <w:ind w:left="720" w:hanging="360"/>
      </w:pPr>
      <w:rPr>
        <w:rFonts w:ascii="Symbol" w:hAnsi="Symbol" w:hint="default"/>
      </w:rPr>
    </w:lvl>
    <w:lvl w:ilvl="1" w:tplc="5E52DD28">
      <w:start w:val="1"/>
      <w:numFmt w:val="bullet"/>
      <w:lvlText w:val="o"/>
      <w:lvlJc w:val="left"/>
      <w:pPr>
        <w:ind w:left="1440" w:hanging="360"/>
      </w:pPr>
      <w:rPr>
        <w:rFonts w:ascii="Courier New" w:hAnsi="Courier New" w:hint="default"/>
      </w:rPr>
    </w:lvl>
    <w:lvl w:ilvl="2" w:tplc="DE620806">
      <w:start w:val="1"/>
      <w:numFmt w:val="bullet"/>
      <w:lvlText w:val=""/>
      <w:lvlJc w:val="left"/>
      <w:pPr>
        <w:ind w:left="2160" w:hanging="360"/>
      </w:pPr>
      <w:rPr>
        <w:rFonts w:ascii="Wingdings" w:hAnsi="Wingdings" w:hint="default"/>
      </w:rPr>
    </w:lvl>
    <w:lvl w:ilvl="3" w:tplc="0B3AF500">
      <w:start w:val="1"/>
      <w:numFmt w:val="bullet"/>
      <w:lvlText w:val=""/>
      <w:lvlJc w:val="left"/>
      <w:pPr>
        <w:ind w:left="2880" w:hanging="360"/>
      </w:pPr>
      <w:rPr>
        <w:rFonts w:ascii="Symbol" w:hAnsi="Symbol" w:hint="default"/>
      </w:rPr>
    </w:lvl>
    <w:lvl w:ilvl="4" w:tplc="C682F19E">
      <w:start w:val="1"/>
      <w:numFmt w:val="bullet"/>
      <w:lvlText w:val="o"/>
      <w:lvlJc w:val="left"/>
      <w:pPr>
        <w:ind w:left="3600" w:hanging="360"/>
      </w:pPr>
      <w:rPr>
        <w:rFonts w:ascii="Courier New" w:hAnsi="Courier New" w:hint="default"/>
      </w:rPr>
    </w:lvl>
    <w:lvl w:ilvl="5" w:tplc="C81A0F00">
      <w:start w:val="1"/>
      <w:numFmt w:val="bullet"/>
      <w:lvlText w:val=""/>
      <w:lvlJc w:val="left"/>
      <w:pPr>
        <w:ind w:left="4320" w:hanging="360"/>
      </w:pPr>
      <w:rPr>
        <w:rFonts w:ascii="Wingdings" w:hAnsi="Wingdings" w:hint="default"/>
      </w:rPr>
    </w:lvl>
    <w:lvl w:ilvl="6" w:tplc="B8D200DC">
      <w:start w:val="1"/>
      <w:numFmt w:val="bullet"/>
      <w:lvlText w:val=""/>
      <w:lvlJc w:val="left"/>
      <w:pPr>
        <w:ind w:left="5040" w:hanging="360"/>
      </w:pPr>
      <w:rPr>
        <w:rFonts w:ascii="Symbol" w:hAnsi="Symbol" w:hint="default"/>
      </w:rPr>
    </w:lvl>
    <w:lvl w:ilvl="7" w:tplc="69E05144">
      <w:start w:val="1"/>
      <w:numFmt w:val="bullet"/>
      <w:lvlText w:val="o"/>
      <w:lvlJc w:val="left"/>
      <w:pPr>
        <w:ind w:left="5760" w:hanging="360"/>
      </w:pPr>
      <w:rPr>
        <w:rFonts w:ascii="Courier New" w:hAnsi="Courier New" w:hint="default"/>
      </w:rPr>
    </w:lvl>
    <w:lvl w:ilvl="8" w:tplc="16948F22">
      <w:start w:val="1"/>
      <w:numFmt w:val="bullet"/>
      <w:lvlText w:val=""/>
      <w:lvlJc w:val="left"/>
      <w:pPr>
        <w:ind w:left="6480" w:hanging="360"/>
      </w:pPr>
      <w:rPr>
        <w:rFonts w:ascii="Wingdings" w:hAnsi="Wingdings" w:hint="default"/>
      </w:rPr>
    </w:lvl>
  </w:abstractNum>
  <w:abstractNum w:abstractNumId="32" w15:restartNumberingAfterBreak="0">
    <w:nsid w:val="7018B5AF"/>
    <w:multiLevelType w:val="hybridMultilevel"/>
    <w:tmpl w:val="2CF4D66E"/>
    <w:lvl w:ilvl="0" w:tplc="D91A4FCE">
      <w:start w:val="1"/>
      <w:numFmt w:val="bullet"/>
      <w:lvlText w:val=""/>
      <w:lvlJc w:val="left"/>
      <w:pPr>
        <w:ind w:left="360" w:hanging="360"/>
      </w:pPr>
      <w:rPr>
        <w:rFonts w:ascii="Symbol" w:hAnsi="Symbol" w:hint="default"/>
      </w:rPr>
    </w:lvl>
    <w:lvl w:ilvl="1" w:tplc="F514AC40">
      <w:start w:val="1"/>
      <w:numFmt w:val="bullet"/>
      <w:lvlText w:val="o"/>
      <w:lvlJc w:val="left"/>
      <w:pPr>
        <w:ind w:left="1440" w:hanging="360"/>
      </w:pPr>
      <w:rPr>
        <w:rFonts w:ascii="Courier New" w:hAnsi="Courier New" w:hint="default"/>
      </w:rPr>
    </w:lvl>
    <w:lvl w:ilvl="2" w:tplc="C8B2F0D2">
      <w:start w:val="1"/>
      <w:numFmt w:val="bullet"/>
      <w:lvlText w:val=""/>
      <w:lvlJc w:val="left"/>
      <w:pPr>
        <w:ind w:left="2160" w:hanging="360"/>
      </w:pPr>
      <w:rPr>
        <w:rFonts w:ascii="Wingdings" w:hAnsi="Wingdings" w:hint="default"/>
      </w:rPr>
    </w:lvl>
    <w:lvl w:ilvl="3" w:tplc="58A06676">
      <w:start w:val="1"/>
      <w:numFmt w:val="bullet"/>
      <w:lvlText w:val=""/>
      <w:lvlJc w:val="left"/>
      <w:pPr>
        <w:ind w:left="2880" w:hanging="360"/>
      </w:pPr>
      <w:rPr>
        <w:rFonts w:ascii="Symbol" w:hAnsi="Symbol" w:hint="default"/>
      </w:rPr>
    </w:lvl>
    <w:lvl w:ilvl="4" w:tplc="42C86542">
      <w:start w:val="1"/>
      <w:numFmt w:val="bullet"/>
      <w:lvlText w:val="o"/>
      <w:lvlJc w:val="left"/>
      <w:pPr>
        <w:ind w:left="3600" w:hanging="360"/>
      </w:pPr>
      <w:rPr>
        <w:rFonts w:ascii="Courier New" w:hAnsi="Courier New" w:hint="default"/>
      </w:rPr>
    </w:lvl>
    <w:lvl w:ilvl="5" w:tplc="334EC674">
      <w:start w:val="1"/>
      <w:numFmt w:val="bullet"/>
      <w:lvlText w:val=""/>
      <w:lvlJc w:val="left"/>
      <w:pPr>
        <w:ind w:left="4320" w:hanging="360"/>
      </w:pPr>
      <w:rPr>
        <w:rFonts w:ascii="Wingdings" w:hAnsi="Wingdings" w:hint="default"/>
      </w:rPr>
    </w:lvl>
    <w:lvl w:ilvl="6" w:tplc="0B1A37F6">
      <w:start w:val="1"/>
      <w:numFmt w:val="bullet"/>
      <w:lvlText w:val=""/>
      <w:lvlJc w:val="left"/>
      <w:pPr>
        <w:ind w:left="5040" w:hanging="360"/>
      </w:pPr>
      <w:rPr>
        <w:rFonts w:ascii="Symbol" w:hAnsi="Symbol" w:hint="default"/>
      </w:rPr>
    </w:lvl>
    <w:lvl w:ilvl="7" w:tplc="5F00005C">
      <w:start w:val="1"/>
      <w:numFmt w:val="bullet"/>
      <w:lvlText w:val="o"/>
      <w:lvlJc w:val="left"/>
      <w:pPr>
        <w:ind w:left="5760" w:hanging="360"/>
      </w:pPr>
      <w:rPr>
        <w:rFonts w:ascii="Courier New" w:hAnsi="Courier New" w:hint="default"/>
      </w:rPr>
    </w:lvl>
    <w:lvl w:ilvl="8" w:tplc="2BA4BA8A">
      <w:start w:val="1"/>
      <w:numFmt w:val="bullet"/>
      <w:lvlText w:val=""/>
      <w:lvlJc w:val="left"/>
      <w:pPr>
        <w:ind w:left="6480" w:hanging="360"/>
      </w:pPr>
      <w:rPr>
        <w:rFonts w:ascii="Wingdings" w:hAnsi="Wingdings" w:hint="default"/>
      </w:rPr>
    </w:lvl>
  </w:abstractNum>
  <w:abstractNum w:abstractNumId="33" w15:restartNumberingAfterBreak="0">
    <w:nsid w:val="7123460A"/>
    <w:multiLevelType w:val="hybridMultilevel"/>
    <w:tmpl w:val="C5A290C4"/>
    <w:lvl w:ilvl="0" w:tplc="5428F646">
      <w:start w:val="1"/>
      <w:numFmt w:val="bullet"/>
      <w:lvlText w:val=""/>
      <w:lvlJc w:val="left"/>
      <w:pPr>
        <w:ind w:left="720" w:hanging="360"/>
      </w:pPr>
      <w:rPr>
        <w:rFonts w:ascii="Symbol" w:hAnsi="Symbol" w:hint="default"/>
      </w:rPr>
    </w:lvl>
    <w:lvl w:ilvl="1" w:tplc="810A05E8">
      <w:start w:val="1"/>
      <w:numFmt w:val="bullet"/>
      <w:lvlText w:val="o"/>
      <w:lvlJc w:val="left"/>
      <w:pPr>
        <w:ind w:left="1440" w:hanging="360"/>
      </w:pPr>
      <w:rPr>
        <w:rFonts w:ascii="Courier New" w:hAnsi="Courier New" w:hint="default"/>
      </w:rPr>
    </w:lvl>
    <w:lvl w:ilvl="2" w:tplc="195C269C">
      <w:start w:val="1"/>
      <w:numFmt w:val="bullet"/>
      <w:lvlText w:val=""/>
      <w:lvlJc w:val="left"/>
      <w:pPr>
        <w:ind w:left="2160" w:hanging="360"/>
      </w:pPr>
      <w:rPr>
        <w:rFonts w:ascii="Wingdings" w:hAnsi="Wingdings" w:hint="default"/>
      </w:rPr>
    </w:lvl>
    <w:lvl w:ilvl="3" w:tplc="984E4D90">
      <w:start w:val="1"/>
      <w:numFmt w:val="bullet"/>
      <w:lvlText w:val=""/>
      <w:lvlJc w:val="left"/>
      <w:pPr>
        <w:ind w:left="2880" w:hanging="360"/>
      </w:pPr>
      <w:rPr>
        <w:rFonts w:ascii="Symbol" w:hAnsi="Symbol" w:hint="default"/>
      </w:rPr>
    </w:lvl>
    <w:lvl w:ilvl="4" w:tplc="EBF0DD9C">
      <w:start w:val="1"/>
      <w:numFmt w:val="bullet"/>
      <w:lvlText w:val="o"/>
      <w:lvlJc w:val="left"/>
      <w:pPr>
        <w:ind w:left="3600" w:hanging="360"/>
      </w:pPr>
      <w:rPr>
        <w:rFonts w:ascii="Courier New" w:hAnsi="Courier New" w:hint="default"/>
      </w:rPr>
    </w:lvl>
    <w:lvl w:ilvl="5" w:tplc="4CC46CD6">
      <w:start w:val="1"/>
      <w:numFmt w:val="bullet"/>
      <w:lvlText w:val=""/>
      <w:lvlJc w:val="left"/>
      <w:pPr>
        <w:ind w:left="4320" w:hanging="360"/>
      </w:pPr>
      <w:rPr>
        <w:rFonts w:ascii="Wingdings" w:hAnsi="Wingdings" w:hint="default"/>
      </w:rPr>
    </w:lvl>
    <w:lvl w:ilvl="6" w:tplc="C9E62218">
      <w:start w:val="1"/>
      <w:numFmt w:val="bullet"/>
      <w:lvlText w:val=""/>
      <w:lvlJc w:val="left"/>
      <w:pPr>
        <w:ind w:left="5040" w:hanging="360"/>
      </w:pPr>
      <w:rPr>
        <w:rFonts w:ascii="Symbol" w:hAnsi="Symbol" w:hint="default"/>
      </w:rPr>
    </w:lvl>
    <w:lvl w:ilvl="7" w:tplc="3A8A38C0">
      <w:start w:val="1"/>
      <w:numFmt w:val="bullet"/>
      <w:lvlText w:val="o"/>
      <w:lvlJc w:val="left"/>
      <w:pPr>
        <w:ind w:left="5760" w:hanging="360"/>
      </w:pPr>
      <w:rPr>
        <w:rFonts w:ascii="Courier New" w:hAnsi="Courier New" w:hint="default"/>
      </w:rPr>
    </w:lvl>
    <w:lvl w:ilvl="8" w:tplc="7528EE5C">
      <w:start w:val="1"/>
      <w:numFmt w:val="bullet"/>
      <w:lvlText w:val=""/>
      <w:lvlJc w:val="left"/>
      <w:pPr>
        <w:ind w:left="6480" w:hanging="360"/>
      </w:pPr>
      <w:rPr>
        <w:rFonts w:ascii="Wingdings" w:hAnsi="Wingdings" w:hint="default"/>
      </w:rPr>
    </w:lvl>
  </w:abstractNum>
  <w:abstractNum w:abstractNumId="34" w15:restartNumberingAfterBreak="0">
    <w:nsid w:val="729E2A5B"/>
    <w:multiLevelType w:val="hybridMultilevel"/>
    <w:tmpl w:val="80363FA4"/>
    <w:lvl w:ilvl="0" w:tplc="C29419D2">
      <w:start w:val="1"/>
      <w:numFmt w:val="bullet"/>
      <w:lvlText w:val=""/>
      <w:lvlJc w:val="left"/>
      <w:pPr>
        <w:ind w:left="785" w:hanging="360"/>
      </w:pPr>
      <w:rPr>
        <w:rFonts w:ascii="Symbol" w:hAnsi="Symbol" w:hint="default"/>
      </w:rPr>
    </w:lvl>
    <w:lvl w:ilvl="1" w:tplc="ED86C3D2">
      <w:start w:val="1"/>
      <w:numFmt w:val="bullet"/>
      <w:lvlText w:val="o"/>
      <w:lvlJc w:val="left"/>
      <w:pPr>
        <w:ind w:left="1440" w:hanging="360"/>
      </w:pPr>
      <w:rPr>
        <w:rFonts w:ascii="Courier New" w:hAnsi="Courier New" w:hint="default"/>
      </w:rPr>
    </w:lvl>
    <w:lvl w:ilvl="2" w:tplc="DE58850A">
      <w:start w:val="1"/>
      <w:numFmt w:val="bullet"/>
      <w:lvlText w:val=""/>
      <w:lvlJc w:val="left"/>
      <w:pPr>
        <w:ind w:left="2160" w:hanging="360"/>
      </w:pPr>
      <w:rPr>
        <w:rFonts w:ascii="Wingdings" w:hAnsi="Wingdings" w:hint="default"/>
      </w:rPr>
    </w:lvl>
    <w:lvl w:ilvl="3" w:tplc="63788F8E">
      <w:start w:val="1"/>
      <w:numFmt w:val="bullet"/>
      <w:lvlText w:val=""/>
      <w:lvlJc w:val="left"/>
      <w:pPr>
        <w:ind w:left="2880" w:hanging="360"/>
      </w:pPr>
      <w:rPr>
        <w:rFonts w:ascii="Symbol" w:hAnsi="Symbol" w:hint="default"/>
      </w:rPr>
    </w:lvl>
    <w:lvl w:ilvl="4" w:tplc="A908424E">
      <w:start w:val="1"/>
      <w:numFmt w:val="bullet"/>
      <w:lvlText w:val="o"/>
      <w:lvlJc w:val="left"/>
      <w:pPr>
        <w:ind w:left="3600" w:hanging="360"/>
      </w:pPr>
      <w:rPr>
        <w:rFonts w:ascii="Courier New" w:hAnsi="Courier New" w:hint="default"/>
      </w:rPr>
    </w:lvl>
    <w:lvl w:ilvl="5" w:tplc="23106BAC">
      <w:start w:val="1"/>
      <w:numFmt w:val="bullet"/>
      <w:lvlText w:val=""/>
      <w:lvlJc w:val="left"/>
      <w:pPr>
        <w:ind w:left="4320" w:hanging="360"/>
      </w:pPr>
      <w:rPr>
        <w:rFonts w:ascii="Wingdings" w:hAnsi="Wingdings" w:hint="default"/>
      </w:rPr>
    </w:lvl>
    <w:lvl w:ilvl="6" w:tplc="3CD8A35E">
      <w:start w:val="1"/>
      <w:numFmt w:val="bullet"/>
      <w:lvlText w:val=""/>
      <w:lvlJc w:val="left"/>
      <w:pPr>
        <w:ind w:left="5040" w:hanging="360"/>
      </w:pPr>
      <w:rPr>
        <w:rFonts w:ascii="Symbol" w:hAnsi="Symbol" w:hint="default"/>
      </w:rPr>
    </w:lvl>
    <w:lvl w:ilvl="7" w:tplc="F20EBE4E">
      <w:start w:val="1"/>
      <w:numFmt w:val="bullet"/>
      <w:lvlText w:val="o"/>
      <w:lvlJc w:val="left"/>
      <w:pPr>
        <w:ind w:left="5760" w:hanging="360"/>
      </w:pPr>
      <w:rPr>
        <w:rFonts w:ascii="Courier New" w:hAnsi="Courier New" w:hint="default"/>
      </w:rPr>
    </w:lvl>
    <w:lvl w:ilvl="8" w:tplc="2BDCF952">
      <w:start w:val="1"/>
      <w:numFmt w:val="bullet"/>
      <w:lvlText w:val=""/>
      <w:lvlJc w:val="left"/>
      <w:pPr>
        <w:ind w:left="6480" w:hanging="360"/>
      </w:pPr>
      <w:rPr>
        <w:rFonts w:ascii="Wingdings" w:hAnsi="Wingdings" w:hint="default"/>
      </w:rPr>
    </w:lvl>
  </w:abstractNum>
  <w:abstractNum w:abstractNumId="35" w15:restartNumberingAfterBreak="0">
    <w:nsid w:val="7320DFCE"/>
    <w:multiLevelType w:val="hybridMultilevel"/>
    <w:tmpl w:val="1BBED068"/>
    <w:lvl w:ilvl="0" w:tplc="C8B2E94C">
      <w:start w:val="1"/>
      <w:numFmt w:val="bullet"/>
      <w:lvlText w:val=""/>
      <w:lvlJc w:val="left"/>
      <w:pPr>
        <w:ind w:left="720" w:hanging="360"/>
      </w:pPr>
      <w:rPr>
        <w:rFonts w:ascii="Symbol" w:hAnsi="Symbol" w:hint="default"/>
      </w:rPr>
    </w:lvl>
    <w:lvl w:ilvl="1" w:tplc="C102F728">
      <w:start w:val="1"/>
      <w:numFmt w:val="bullet"/>
      <w:lvlText w:val="o"/>
      <w:lvlJc w:val="left"/>
      <w:pPr>
        <w:ind w:left="1440" w:hanging="360"/>
      </w:pPr>
      <w:rPr>
        <w:rFonts w:ascii="Courier New" w:hAnsi="Courier New" w:hint="default"/>
      </w:rPr>
    </w:lvl>
    <w:lvl w:ilvl="2" w:tplc="45DC8B8A">
      <w:start w:val="1"/>
      <w:numFmt w:val="bullet"/>
      <w:lvlText w:val=""/>
      <w:lvlJc w:val="left"/>
      <w:pPr>
        <w:ind w:left="2160" w:hanging="360"/>
      </w:pPr>
      <w:rPr>
        <w:rFonts w:ascii="Wingdings" w:hAnsi="Wingdings" w:hint="default"/>
      </w:rPr>
    </w:lvl>
    <w:lvl w:ilvl="3" w:tplc="BFD01B84">
      <w:start w:val="1"/>
      <w:numFmt w:val="bullet"/>
      <w:lvlText w:val=""/>
      <w:lvlJc w:val="left"/>
      <w:pPr>
        <w:ind w:left="2880" w:hanging="360"/>
      </w:pPr>
      <w:rPr>
        <w:rFonts w:ascii="Symbol" w:hAnsi="Symbol" w:hint="default"/>
      </w:rPr>
    </w:lvl>
    <w:lvl w:ilvl="4" w:tplc="DF6E0658">
      <w:start w:val="1"/>
      <w:numFmt w:val="bullet"/>
      <w:lvlText w:val="o"/>
      <w:lvlJc w:val="left"/>
      <w:pPr>
        <w:ind w:left="3600" w:hanging="360"/>
      </w:pPr>
      <w:rPr>
        <w:rFonts w:ascii="Courier New" w:hAnsi="Courier New" w:hint="default"/>
      </w:rPr>
    </w:lvl>
    <w:lvl w:ilvl="5" w:tplc="C382C4FC">
      <w:start w:val="1"/>
      <w:numFmt w:val="bullet"/>
      <w:lvlText w:val=""/>
      <w:lvlJc w:val="left"/>
      <w:pPr>
        <w:ind w:left="4320" w:hanging="360"/>
      </w:pPr>
      <w:rPr>
        <w:rFonts w:ascii="Wingdings" w:hAnsi="Wingdings" w:hint="default"/>
      </w:rPr>
    </w:lvl>
    <w:lvl w:ilvl="6" w:tplc="7ABAB1C8">
      <w:start w:val="1"/>
      <w:numFmt w:val="bullet"/>
      <w:lvlText w:val=""/>
      <w:lvlJc w:val="left"/>
      <w:pPr>
        <w:ind w:left="5040" w:hanging="360"/>
      </w:pPr>
      <w:rPr>
        <w:rFonts w:ascii="Symbol" w:hAnsi="Symbol" w:hint="default"/>
      </w:rPr>
    </w:lvl>
    <w:lvl w:ilvl="7" w:tplc="FA66C21C">
      <w:start w:val="1"/>
      <w:numFmt w:val="bullet"/>
      <w:lvlText w:val="o"/>
      <w:lvlJc w:val="left"/>
      <w:pPr>
        <w:ind w:left="5760" w:hanging="360"/>
      </w:pPr>
      <w:rPr>
        <w:rFonts w:ascii="Courier New" w:hAnsi="Courier New" w:hint="default"/>
      </w:rPr>
    </w:lvl>
    <w:lvl w:ilvl="8" w:tplc="20A01E7E">
      <w:start w:val="1"/>
      <w:numFmt w:val="bullet"/>
      <w:lvlText w:val=""/>
      <w:lvlJc w:val="left"/>
      <w:pPr>
        <w:ind w:left="6480" w:hanging="360"/>
      </w:pPr>
      <w:rPr>
        <w:rFonts w:ascii="Wingdings" w:hAnsi="Wingdings" w:hint="default"/>
      </w:rPr>
    </w:lvl>
  </w:abstractNum>
  <w:abstractNum w:abstractNumId="36" w15:restartNumberingAfterBreak="0">
    <w:nsid w:val="74DED5E7"/>
    <w:multiLevelType w:val="hybridMultilevel"/>
    <w:tmpl w:val="F14A4C6E"/>
    <w:lvl w:ilvl="0" w:tplc="AFF27ACC">
      <w:start w:val="1"/>
      <w:numFmt w:val="bullet"/>
      <w:lvlText w:val=""/>
      <w:lvlJc w:val="left"/>
      <w:pPr>
        <w:ind w:left="720" w:hanging="360"/>
      </w:pPr>
      <w:rPr>
        <w:rFonts w:ascii="Symbol" w:hAnsi="Symbol" w:hint="default"/>
      </w:rPr>
    </w:lvl>
    <w:lvl w:ilvl="1" w:tplc="7246494E">
      <w:start w:val="1"/>
      <w:numFmt w:val="bullet"/>
      <w:lvlText w:val="o"/>
      <w:lvlJc w:val="left"/>
      <w:pPr>
        <w:ind w:left="1440" w:hanging="360"/>
      </w:pPr>
      <w:rPr>
        <w:rFonts w:ascii="Courier New" w:hAnsi="Courier New" w:hint="default"/>
      </w:rPr>
    </w:lvl>
    <w:lvl w:ilvl="2" w:tplc="B4FE23B0">
      <w:start w:val="1"/>
      <w:numFmt w:val="bullet"/>
      <w:lvlText w:val=""/>
      <w:lvlJc w:val="left"/>
      <w:pPr>
        <w:ind w:left="2160" w:hanging="360"/>
      </w:pPr>
      <w:rPr>
        <w:rFonts w:ascii="Wingdings" w:hAnsi="Wingdings" w:hint="default"/>
      </w:rPr>
    </w:lvl>
    <w:lvl w:ilvl="3" w:tplc="A454D522">
      <w:start w:val="1"/>
      <w:numFmt w:val="bullet"/>
      <w:lvlText w:val=""/>
      <w:lvlJc w:val="left"/>
      <w:pPr>
        <w:ind w:left="2880" w:hanging="360"/>
      </w:pPr>
      <w:rPr>
        <w:rFonts w:ascii="Symbol" w:hAnsi="Symbol" w:hint="default"/>
      </w:rPr>
    </w:lvl>
    <w:lvl w:ilvl="4" w:tplc="3190E940">
      <w:start w:val="1"/>
      <w:numFmt w:val="bullet"/>
      <w:lvlText w:val="o"/>
      <w:lvlJc w:val="left"/>
      <w:pPr>
        <w:ind w:left="3600" w:hanging="360"/>
      </w:pPr>
      <w:rPr>
        <w:rFonts w:ascii="Courier New" w:hAnsi="Courier New" w:hint="default"/>
      </w:rPr>
    </w:lvl>
    <w:lvl w:ilvl="5" w:tplc="C2945B12">
      <w:start w:val="1"/>
      <w:numFmt w:val="bullet"/>
      <w:lvlText w:val=""/>
      <w:lvlJc w:val="left"/>
      <w:pPr>
        <w:ind w:left="4320" w:hanging="360"/>
      </w:pPr>
      <w:rPr>
        <w:rFonts w:ascii="Wingdings" w:hAnsi="Wingdings" w:hint="default"/>
      </w:rPr>
    </w:lvl>
    <w:lvl w:ilvl="6" w:tplc="5B6CB306">
      <w:start w:val="1"/>
      <w:numFmt w:val="bullet"/>
      <w:lvlText w:val=""/>
      <w:lvlJc w:val="left"/>
      <w:pPr>
        <w:ind w:left="5040" w:hanging="360"/>
      </w:pPr>
      <w:rPr>
        <w:rFonts w:ascii="Symbol" w:hAnsi="Symbol" w:hint="default"/>
      </w:rPr>
    </w:lvl>
    <w:lvl w:ilvl="7" w:tplc="A30A547C">
      <w:start w:val="1"/>
      <w:numFmt w:val="bullet"/>
      <w:lvlText w:val="o"/>
      <w:lvlJc w:val="left"/>
      <w:pPr>
        <w:ind w:left="5760" w:hanging="360"/>
      </w:pPr>
      <w:rPr>
        <w:rFonts w:ascii="Courier New" w:hAnsi="Courier New" w:hint="default"/>
      </w:rPr>
    </w:lvl>
    <w:lvl w:ilvl="8" w:tplc="850A4E4A">
      <w:start w:val="1"/>
      <w:numFmt w:val="bullet"/>
      <w:lvlText w:val=""/>
      <w:lvlJc w:val="left"/>
      <w:pPr>
        <w:ind w:left="6480" w:hanging="360"/>
      </w:pPr>
      <w:rPr>
        <w:rFonts w:ascii="Wingdings" w:hAnsi="Wingdings" w:hint="default"/>
      </w:rPr>
    </w:lvl>
  </w:abstractNum>
  <w:abstractNum w:abstractNumId="37" w15:restartNumberingAfterBreak="0">
    <w:nsid w:val="75954E5F"/>
    <w:multiLevelType w:val="hybridMultilevel"/>
    <w:tmpl w:val="48149D8C"/>
    <w:lvl w:ilvl="0" w:tplc="8F764C08">
      <w:start w:val="1"/>
      <w:numFmt w:val="bullet"/>
      <w:lvlText w:val=""/>
      <w:lvlJc w:val="left"/>
      <w:pPr>
        <w:ind w:left="720" w:hanging="360"/>
      </w:pPr>
      <w:rPr>
        <w:rFonts w:ascii="Symbol" w:hAnsi="Symbol" w:hint="default"/>
      </w:rPr>
    </w:lvl>
    <w:lvl w:ilvl="1" w:tplc="3B6AB7BE">
      <w:start w:val="1"/>
      <w:numFmt w:val="bullet"/>
      <w:lvlText w:val="o"/>
      <w:lvlJc w:val="left"/>
      <w:pPr>
        <w:ind w:left="1440" w:hanging="360"/>
      </w:pPr>
      <w:rPr>
        <w:rFonts w:ascii="Courier New" w:hAnsi="Courier New" w:hint="default"/>
      </w:rPr>
    </w:lvl>
    <w:lvl w:ilvl="2" w:tplc="9942DF74">
      <w:start w:val="1"/>
      <w:numFmt w:val="bullet"/>
      <w:lvlText w:val=""/>
      <w:lvlJc w:val="left"/>
      <w:pPr>
        <w:ind w:left="2160" w:hanging="360"/>
      </w:pPr>
      <w:rPr>
        <w:rFonts w:ascii="Wingdings" w:hAnsi="Wingdings" w:hint="default"/>
      </w:rPr>
    </w:lvl>
    <w:lvl w:ilvl="3" w:tplc="20D26AC4">
      <w:start w:val="1"/>
      <w:numFmt w:val="bullet"/>
      <w:lvlText w:val=""/>
      <w:lvlJc w:val="left"/>
      <w:pPr>
        <w:ind w:left="2880" w:hanging="360"/>
      </w:pPr>
      <w:rPr>
        <w:rFonts w:ascii="Symbol" w:hAnsi="Symbol" w:hint="default"/>
      </w:rPr>
    </w:lvl>
    <w:lvl w:ilvl="4" w:tplc="700E297C">
      <w:start w:val="1"/>
      <w:numFmt w:val="bullet"/>
      <w:lvlText w:val="o"/>
      <w:lvlJc w:val="left"/>
      <w:pPr>
        <w:ind w:left="3600" w:hanging="360"/>
      </w:pPr>
      <w:rPr>
        <w:rFonts w:ascii="Courier New" w:hAnsi="Courier New" w:hint="default"/>
      </w:rPr>
    </w:lvl>
    <w:lvl w:ilvl="5" w:tplc="E81C152E">
      <w:start w:val="1"/>
      <w:numFmt w:val="bullet"/>
      <w:lvlText w:val=""/>
      <w:lvlJc w:val="left"/>
      <w:pPr>
        <w:ind w:left="4320" w:hanging="360"/>
      </w:pPr>
      <w:rPr>
        <w:rFonts w:ascii="Wingdings" w:hAnsi="Wingdings" w:hint="default"/>
      </w:rPr>
    </w:lvl>
    <w:lvl w:ilvl="6" w:tplc="C8588AC8">
      <w:start w:val="1"/>
      <w:numFmt w:val="bullet"/>
      <w:lvlText w:val=""/>
      <w:lvlJc w:val="left"/>
      <w:pPr>
        <w:ind w:left="5040" w:hanging="360"/>
      </w:pPr>
      <w:rPr>
        <w:rFonts w:ascii="Symbol" w:hAnsi="Symbol" w:hint="default"/>
      </w:rPr>
    </w:lvl>
    <w:lvl w:ilvl="7" w:tplc="A224C916">
      <w:start w:val="1"/>
      <w:numFmt w:val="bullet"/>
      <w:lvlText w:val="o"/>
      <w:lvlJc w:val="left"/>
      <w:pPr>
        <w:ind w:left="5760" w:hanging="360"/>
      </w:pPr>
      <w:rPr>
        <w:rFonts w:ascii="Courier New" w:hAnsi="Courier New" w:hint="default"/>
      </w:rPr>
    </w:lvl>
    <w:lvl w:ilvl="8" w:tplc="FC9E0198">
      <w:start w:val="1"/>
      <w:numFmt w:val="bullet"/>
      <w:lvlText w:val=""/>
      <w:lvlJc w:val="left"/>
      <w:pPr>
        <w:ind w:left="6480" w:hanging="360"/>
      </w:pPr>
      <w:rPr>
        <w:rFonts w:ascii="Wingdings" w:hAnsi="Wingdings" w:hint="default"/>
      </w:rPr>
    </w:lvl>
  </w:abstractNum>
  <w:abstractNum w:abstractNumId="38" w15:restartNumberingAfterBreak="0">
    <w:nsid w:val="76A1B18E"/>
    <w:multiLevelType w:val="hybridMultilevel"/>
    <w:tmpl w:val="A460A926"/>
    <w:lvl w:ilvl="0" w:tplc="A8B24716">
      <w:start w:val="1"/>
      <w:numFmt w:val="bullet"/>
      <w:lvlText w:val=""/>
      <w:lvlJc w:val="left"/>
      <w:pPr>
        <w:ind w:left="720" w:hanging="360"/>
      </w:pPr>
      <w:rPr>
        <w:rFonts w:ascii="Symbol" w:hAnsi="Symbol" w:hint="default"/>
      </w:rPr>
    </w:lvl>
    <w:lvl w:ilvl="1" w:tplc="7898DC18">
      <w:start w:val="1"/>
      <w:numFmt w:val="bullet"/>
      <w:lvlText w:val="o"/>
      <w:lvlJc w:val="left"/>
      <w:pPr>
        <w:ind w:left="1440" w:hanging="360"/>
      </w:pPr>
      <w:rPr>
        <w:rFonts w:ascii="Courier New" w:hAnsi="Courier New" w:hint="default"/>
      </w:rPr>
    </w:lvl>
    <w:lvl w:ilvl="2" w:tplc="1540B450">
      <w:start w:val="1"/>
      <w:numFmt w:val="bullet"/>
      <w:lvlText w:val=""/>
      <w:lvlJc w:val="left"/>
      <w:pPr>
        <w:ind w:left="2160" w:hanging="360"/>
      </w:pPr>
      <w:rPr>
        <w:rFonts w:ascii="Wingdings" w:hAnsi="Wingdings" w:hint="default"/>
      </w:rPr>
    </w:lvl>
    <w:lvl w:ilvl="3" w:tplc="DBB43416">
      <w:start w:val="1"/>
      <w:numFmt w:val="bullet"/>
      <w:lvlText w:val=""/>
      <w:lvlJc w:val="left"/>
      <w:pPr>
        <w:ind w:left="2880" w:hanging="360"/>
      </w:pPr>
      <w:rPr>
        <w:rFonts w:ascii="Symbol" w:hAnsi="Symbol" w:hint="default"/>
      </w:rPr>
    </w:lvl>
    <w:lvl w:ilvl="4" w:tplc="C10A3D0A">
      <w:start w:val="1"/>
      <w:numFmt w:val="bullet"/>
      <w:lvlText w:val="o"/>
      <w:lvlJc w:val="left"/>
      <w:pPr>
        <w:ind w:left="3600" w:hanging="360"/>
      </w:pPr>
      <w:rPr>
        <w:rFonts w:ascii="Courier New" w:hAnsi="Courier New" w:hint="default"/>
      </w:rPr>
    </w:lvl>
    <w:lvl w:ilvl="5" w:tplc="248A48BA">
      <w:start w:val="1"/>
      <w:numFmt w:val="bullet"/>
      <w:lvlText w:val=""/>
      <w:lvlJc w:val="left"/>
      <w:pPr>
        <w:ind w:left="4320" w:hanging="360"/>
      </w:pPr>
      <w:rPr>
        <w:rFonts w:ascii="Wingdings" w:hAnsi="Wingdings" w:hint="default"/>
      </w:rPr>
    </w:lvl>
    <w:lvl w:ilvl="6" w:tplc="79D08CC2">
      <w:start w:val="1"/>
      <w:numFmt w:val="bullet"/>
      <w:lvlText w:val=""/>
      <w:lvlJc w:val="left"/>
      <w:pPr>
        <w:ind w:left="5040" w:hanging="360"/>
      </w:pPr>
      <w:rPr>
        <w:rFonts w:ascii="Symbol" w:hAnsi="Symbol" w:hint="default"/>
      </w:rPr>
    </w:lvl>
    <w:lvl w:ilvl="7" w:tplc="7F683428">
      <w:start w:val="1"/>
      <w:numFmt w:val="bullet"/>
      <w:lvlText w:val="o"/>
      <w:lvlJc w:val="left"/>
      <w:pPr>
        <w:ind w:left="5760" w:hanging="360"/>
      </w:pPr>
      <w:rPr>
        <w:rFonts w:ascii="Courier New" w:hAnsi="Courier New" w:hint="default"/>
      </w:rPr>
    </w:lvl>
    <w:lvl w:ilvl="8" w:tplc="5C5EE37C">
      <w:start w:val="1"/>
      <w:numFmt w:val="bullet"/>
      <w:lvlText w:val=""/>
      <w:lvlJc w:val="left"/>
      <w:pPr>
        <w:ind w:left="6480" w:hanging="360"/>
      </w:pPr>
      <w:rPr>
        <w:rFonts w:ascii="Wingdings" w:hAnsi="Wingdings" w:hint="default"/>
      </w:rPr>
    </w:lvl>
  </w:abstractNum>
  <w:abstractNum w:abstractNumId="39" w15:restartNumberingAfterBreak="0">
    <w:nsid w:val="778D95D8"/>
    <w:multiLevelType w:val="hybridMultilevel"/>
    <w:tmpl w:val="9D2C498C"/>
    <w:lvl w:ilvl="0" w:tplc="17A47018">
      <w:start w:val="1"/>
      <w:numFmt w:val="bullet"/>
      <w:lvlText w:val=""/>
      <w:lvlJc w:val="left"/>
      <w:pPr>
        <w:ind w:left="720" w:hanging="360"/>
      </w:pPr>
      <w:rPr>
        <w:rFonts w:ascii="Symbol" w:hAnsi="Symbol" w:hint="default"/>
      </w:rPr>
    </w:lvl>
    <w:lvl w:ilvl="1" w:tplc="CF20B330">
      <w:start w:val="1"/>
      <w:numFmt w:val="bullet"/>
      <w:lvlText w:val=""/>
      <w:lvlJc w:val="left"/>
      <w:pPr>
        <w:ind w:left="1440" w:hanging="360"/>
      </w:pPr>
      <w:rPr>
        <w:rFonts w:ascii="Symbol" w:hAnsi="Symbol" w:hint="default"/>
      </w:rPr>
    </w:lvl>
    <w:lvl w:ilvl="2" w:tplc="CF5C9BE6">
      <w:start w:val="1"/>
      <w:numFmt w:val="bullet"/>
      <w:lvlText w:val=""/>
      <w:lvlJc w:val="left"/>
      <w:pPr>
        <w:ind w:left="2160" w:hanging="360"/>
      </w:pPr>
      <w:rPr>
        <w:rFonts w:ascii="Wingdings" w:hAnsi="Wingdings" w:hint="default"/>
      </w:rPr>
    </w:lvl>
    <w:lvl w:ilvl="3" w:tplc="34D89EDA">
      <w:start w:val="1"/>
      <w:numFmt w:val="bullet"/>
      <w:lvlText w:val=""/>
      <w:lvlJc w:val="left"/>
      <w:pPr>
        <w:ind w:left="2880" w:hanging="360"/>
      </w:pPr>
      <w:rPr>
        <w:rFonts w:ascii="Symbol" w:hAnsi="Symbol" w:hint="default"/>
      </w:rPr>
    </w:lvl>
    <w:lvl w:ilvl="4" w:tplc="8BD4B8F4">
      <w:start w:val="1"/>
      <w:numFmt w:val="bullet"/>
      <w:lvlText w:val="o"/>
      <w:lvlJc w:val="left"/>
      <w:pPr>
        <w:ind w:left="3600" w:hanging="360"/>
      </w:pPr>
      <w:rPr>
        <w:rFonts w:ascii="Courier New" w:hAnsi="Courier New" w:hint="default"/>
      </w:rPr>
    </w:lvl>
    <w:lvl w:ilvl="5" w:tplc="ECDC60F2">
      <w:start w:val="1"/>
      <w:numFmt w:val="bullet"/>
      <w:lvlText w:val=""/>
      <w:lvlJc w:val="left"/>
      <w:pPr>
        <w:ind w:left="4320" w:hanging="360"/>
      </w:pPr>
      <w:rPr>
        <w:rFonts w:ascii="Wingdings" w:hAnsi="Wingdings" w:hint="default"/>
      </w:rPr>
    </w:lvl>
    <w:lvl w:ilvl="6" w:tplc="908493FE">
      <w:start w:val="1"/>
      <w:numFmt w:val="bullet"/>
      <w:lvlText w:val=""/>
      <w:lvlJc w:val="left"/>
      <w:pPr>
        <w:ind w:left="5040" w:hanging="360"/>
      </w:pPr>
      <w:rPr>
        <w:rFonts w:ascii="Symbol" w:hAnsi="Symbol" w:hint="default"/>
      </w:rPr>
    </w:lvl>
    <w:lvl w:ilvl="7" w:tplc="F9CA82EA">
      <w:start w:val="1"/>
      <w:numFmt w:val="bullet"/>
      <w:lvlText w:val="o"/>
      <w:lvlJc w:val="left"/>
      <w:pPr>
        <w:ind w:left="5760" w:hanging="360"/>
      </w:pPr>
      <w:rPr>
        <w:rFonts w:ascii="Courier New" w:hAnsi="Courier New" w:hint="default"/>
      </w:rPr>
    </w:lvl>
    <w:lvl w:ilvl="8" w:tplc="AFCCB028">
      <w:start w:val="1"/>
      <w:numFmt w:val="bullet"/>
      <w:lvlText w:val=""/>
      <w:lvlJc w:val="left"/>
      <w:pPr>
        <w:ind w:left="6480" w:hanging="360"/>
      </w:pPr>
      <w:rPr>
        <w:rFonts w:ascii="Wingdings" w:hAnsi="Wingdings" w:hint="default"/>
      </w:rPr>
    </w:lvl>
  </w:abstractNum>
  <w:abstractNum w:abstractNumId="40" w15:restartNumberingAfterBreak="0">
    <w:nsid w:val="7CECADD1"/>
    <w:multiLevelType w:val="hybridMultilevel"/>
    <w:tmpl w:val="D4649202"/>
    <w:lvl w:ilvl="0" w:tplc="D44E6814">
      <w:start w:val="1"/>
      <w:numFmt w:val="bullet"/>
      <w:lvlText w:val=""/>
      <w:lvlJc w:val="left"/>
      <w:pPr>
        <w:ind w:left="720" w:hanging="360"/>
      </w:pPr>
      <w:rPr>
        <w:rFonts w:ascii="Symbol" w:hAnsi="Symbol" w:hint="default"/>
      </w:rPr>
    </w:lvl>
    <w:lvl w:ilvl="1" w:tplc="4C68AB3E">
      <w:start w:val="1"/>
      <w:numFmt w:val="bullet"/>
      <w:lvlText w:val="o"/>
      <w:lvlJc w:val="left"/>
      <w:pPr>
        <w:ind w:left="1440" w:hanging="360"/>
      </w:pPr>
      <w:rPr>
        <w:rFonts w:ascii="Courier New" w:hAnsi="Courier New" w:hint="default"/>
      </w:rPr>
    </w:lvl>
    <w:lvl w:ilvl="2" w:tplc="058038A2">
      <w:start w:val="1"/>
      <w:numFmt w:val="bullet"/>
      <w:lvlText w:val=""/>
      <w:lvlJc w:val="left"/>
      <w:pPr>
        <w:ind w:left="2160" w:hanging="360"/>
      </w:pPr>
      <w:rPr>
        <w:rFonts w:ascii="Wingdings" w:hAnsi="Wingdings" w:hint="default"/>
      </w:rPr>
    </w:lvl>
    <w:lvl w:ilvl="3" w:tplc="F6C2000A">
      <w:start w:val="1"/>
      <w:numFmt w:val="bullet"/>
      <w:lvlText w:val=""/>
      <w:lvlJc w:val="left"/>
      <w:pPr>
        <w:ind w:left="2880" w:hanging="360"/>
      </w:pPr>
      <w:rPr>
        <w:rFonts w:ascii="Symbol" w:hAnsi="Symbol" w:hint="default"/>
      </w:rPr>
    </w:lvl>
    <w:lvl w:ilvl="4" w:tplc="FD589C22">
      <w:start w:val="1"/>
      <w:numFmt w:val="bullet"/>
      <w:lvlText w:val="o"/>
      <w:lvlJc w:val="left"/>
      <w:pPr>
        <w:ind w:left="3600" w:hanging="360"/>
      </w:pPr>
      <w:rPr>
        <w:rFonts w:ascii="Courier New" w:hAnsi="Courier New" w:hint="default"/>
      </w:rPr>
    </w:lvl>
    <w:lvl w:ilvl="5" w:tplc="3FF890BA">
      <w:start w:val="1"/>
      <w:numFmt w:val="bullet"/>
      <w:lvlText w:val=""/>
      <w:lvlJc w:val="left"/>
      <w:pPr>
        <w:ind w:left="4320" w:hanging="360"/>
      </w:pPr>
      <w:rPr>
        <w:rFonts w:ascii="Wingdings" w:hAnsi="Wingdings" w:hint="default"/>
      </w:rPr>
    </w:lvl>
    <w:lvl w:ilvl="6" w:tplc="AF8034F0">
      <w:start w:val="1"/>
      <w:numFmt w:val="bullet"/>
      <w:lvlText w:val=""/>
      <w:lvlJc w:val="left"/>
      <w:pPr>
        <w:ind w:left="5040" w:hanging="360"/>
      </w:pPr>
      <w:rPr>
        <w:rFonts w:ascii="Symbol" w:hAnsi="Symbol" w:hint="default"/>
      </w:rPr>
    </w:lvl>
    <w:lvl w:ilvl="7" w:tplc="2A66F1C4">
      <w:start w:val="1"/>
      <w:numFmt w:val="bullet"/>
      <w:lvlText w:val="o"/>
      <w:lvlJc w:val="left"/>
      <w:pPr>
        <w:ind w:left="5760" w:hanging="360"/>
      </w:pPr>
      <w:rPr>
        <w:rFonts w:ascii="Courier New" w:hAnsi="Courier New" w:hint="default"/>
      </w:rPr>
    </w:lvl>
    <w:lvl w:ilvl="8" w:tplc="A2725C2A">
      <w:start w:val="1"/>
      <w:numFmt w:val="bullet"/>
      <w:lvlText w:val=""/>
      <w:lvlJc w:val="left"/>
      <w:pPr>
        <w:ind w:left="6480" w:hanging="360"/>
      </w:pPr>
      <w:rPr>
        <w:rFonts w:ascii="Wingdings" w:hAnsi="Wingdings" w:hint="default"/>
      </w:rPr>
    </w:lvl>
  </w:abstractNum>
  <w:abstractNum w:abstractNumId="41" w15:restartNumberingAfterBreak="0">
    <w:nsid w:val="7E31BD26"/>
    <w:multiLevelType w:val="hybridMultilevel"/>
    <w:tmpl w:val="E5F69824"/>
    <w:lvl w:ilvl="0" w:tplc="1BD2BC3A">
      <w:start w:val="1"/>
      <w:numFmt w:val="bullet"/>
      <w:lvlText w:val=""/>
      <w:lvlJc w:val="left"/>
      <w:pPr>
        <w:ind w:left="720" w:hanging="360"/>
      </w:pPr>
      <w:rPr>
        <w:rFonts w:ascii="Symbol" w:hAnsi="Symbol" w:hint="default"/>
      </w:rPr>
    </w:lvl>
    <w:lvl w:ilvl="1" w:tplc="B15A4A22">
      <w:start w:val="1"/>
      <w:numFmt w:val="bullet"/>
      <w:lvlText w:val="o"/>
      <w:lvlJc w:val="left"/>
      <w:pPr>
        <w:ind w:left="1440" w:hanging="360"/>
      </w:pPr>
      <w:rPr>
        <w:rFonts w:ascii="Courier New" w:hAnsi="Courier New" w:hint="default"/>
      </w:rPr>
    </w:lvl>
    <w:lvl w:ilvl="2" w:tplc="74BE3B2A">
      <w:start w:val="1"/>
      <w:numFmt w:val="bullet"/>
      <w:lvlText w:val=""/>
      <w:lvlJc w:val="left"/>
      <w:pPr>
        <w:ind w:left="2160" w:hanging="360"/>
      </w:pPr>
      <w:rPr>
        <w:rFonts w:ascii="Wingdings" w:hAnsi="Wingdings" w:hint="default"/>
      </w:rPr>
    </w:lvl>
    <w:lvl w:ilvl="3" w:tplc="1E306A7A">
      <w:start w:val="1"/>
      <w:numFmt w:val="bullet"/>
      <w:lvlText w:val=""/>
      <w:lvlJc w:val="left"/>
      <w:pPr>
        <w:ind w:left="2880" w:hanging="360"/>
      </w:pPr>
      <w:rPr>
        <w:rFonts w:ascii="Symbol" w:hAnsi="Symbol" w:hint="default"/>
      </w:rPr>
    </w:lvl>
    <w:lvl w:ilvl="4" w:tplc="621AFEB6">
      <w:start w:val="1"/>
      <w:numFmt w:val="bullet"/>
      <w:lvlText w:val="o"/>
      <w:lvlJc w:val="left"/>
      <w:pPr>
        <w:ind w:left="3600" w:hanging="360"/>
      </w:pPr>
      <w:rPr>
        <w:rFonts w:ascii="Courier New" w:hAnsi="Courier New" w:hint="default"/>
      </w:rPr>
    </w:lvl>
    <w:lvl w:ilvl="5" w:tplc="3CC6C3E0">
      <w:start w:val="1"/>
      <w:numFmt w:val="bullet"/>
      <w:lvlText w:val=""/>
      <w:lvlJc w:val="left"/>
      <w:pPr>
        <w:ind w:left="4320" w:hanging="360"/>
      </w:pPr>
      <w:rPr>
        <w:rFonts w:ascii="Wingdings" w:hAnsi="Wingdings" w:hint="default"/>
      </w:rPr>
    </w:lvl>
    <w:lvl w:ilvl="6" w:tplc="E6107FCC">
      <w:start w:val="1"/>
      <w:numFmt w:val="bullet"/>
      <w:lvlText w:val=""/>
      <w:lvlJc w:val="left"/>
      <w:pPr>
        <w:ind w:left="5040" w:hanging="360"/>
      </w:pPr>
      <w:rPr>
        <w:rFonts w:ascii="Symbol" w:hAnsi="Symbol" w:hint="default"/>
      </w:rPr>
    </w:lvl>
    <w:lvl w:ilvl="7" w:tplc="38C08D90">
      <w:start w:val="1"/>
      <w:numFmt w:val="bullet"/>
      <w:lvlText w:val="o"/>
      <w:lvlJc w:val="left"/>
      <w:pPr>
        <w:ind w:left="5760" w:hanging="360"/>
      </w:pPr>
      <w:rPr>
        <w:rFonts w:ascii="Courier New" w:hAnsi="Courier New" w:hint="default"/>
      </w:rPr>
    </w:lvl>
    <w:lvl w:ilvl="8" w:tplc="54D01D9E">
      <w:start w:val="1"/>
      <w:numFmt w:val="bullet"/>
      <w:lvlText w:val=""/>
      <w:lvlJc w:val="left"/>
      <w:pPr>
        <w:ind w:left="6480" w:hanging="360"/>
      </w:pPr>
      <w:rPr>
        <w:rFonts w:ascii="Wingdings" w:hAnsi="Wingdings" w:hint="default"/>
      </w:rPr>
    </w:lvl>
  </w:abstractNum>
  <w:num w:numId="1" w16cid:durableId="961887522">
    <w:abstractNumId w:val="24"/>
  </w:num>
  <w:num w:numId="2" w16cid:durableId="8995468">
    <w:abstractNumId w:val="11"/>
  </w:num>
  <w:num w:numId="3" w16cid:durableId="1865704508">
    <w:abstractNumId w:val="22"/>
  </w:num>
  <w:num w:numId="4" w16cid:durableId="247270567">
    <w:abstractNumId w:val="10"/>
  </w:num>
  <w:num w:numId="5" w16cid:durableId="1502043875">
    <w:abstractNumId w:val="16"/>
  </w:num>
  <w:num w:numId="6" w16cid:durableId="928121309">
    <w:abstractNumId w:val="29"/>
  </w:num>
  <w:num w:numId="7" w16cid:durableId="435518833">
    <w:abstractNumId w:val="30"/>
  </w:num>
  <w:num w:numId="8" w16cid:durableId="225646393">
    <w:abstractNumId w:val="15"/>
  </w:num>
  <w:num w:numId="9" w16cid:durableId="335689309">
    <w:abstractNumId w:val="38"/>
  </w:num>
  <w:num w:numId="10" w16cid:durableId="2130316396">
    <w:abstractNumId w:val="23"/>
  </w:num>
  <w:num w:numId="11" w16cid:durableId="1608467519">
    <w:abstractNumId w:val="8"/>
  </w:num>
  <w:num w:numId="12" w16cid:durableId="766197765">
    <w:abstractNumId w:val="18"/>
  </w:num>
  <w:num w:numId="13" w16cid:durableId="165023232">
    <w:abstractNumId w:val="36"/>
  </w:num>
  <w:num w:numId="14" w16cid:durableId="1301619063">
    <w:abstractNumId w:val="7"/>
  </w:num>
  <w:num w:numId="15" w16cid:durableId="619531522">
    <w:abstractNumId w:val="17"/>
  </w:num>
  <w:num w:numId="16" w16cid:durableId="814760308">
    <w:abstractNumId w:val="4"/>
  </w:num>
  <w:num w:numId="17" w16cid:durableId="1421945995">
    <w:abstractNumId w:val="12"/>
  </w:num>
  <w:num w:numId="18" w16cid:durableId="1075978601">
    <w:abstractNumId w:val="20"/>
  </w:num>
  <w:num w:numId="19" w16cid:durableId="1233151817">
    <w:abstractNumId w:val="9"/>
  </w:num>
  <w:num w:numId="20" w16cid:durableId="933365923">
    <w:abstractNumId w:val="1"/>
  </w:num>
  <w:num w:numId="21" w16cid:durableId="1861577209">
    <w:abstractNumId w:val="2"/>
  </w:num>
  <w:num w:numId="22" w16cid:durableId="1415053505">
    <w:abstractNumId w:val="35"/>
  </w:num>
  <w:num w:numId="23" w16cid:durableId="1747875305">
    <w:abstractNumId w:val="33"/>
  </w:num>
  <w:num w:numId="24" w16cid:durableId="719213584">
    <w:abstractNumId w:val="41"/>
  </w:num>
  <w:num w:numId="25" w16cid:durableId="1287469161">
    <w:abstractNumId w:val="25"/>
  </w:num>
  <w:num w:numId="26" w16cid:durableId="1103261185">
    <w:abstractNumId w:val="27"/>
  </w:num>
  <w:num w:numId="27" w16cid:durableId="914124318">
    <w:abstractNumId w:val="28"/>
  </w:num>
  <w:num w:numId="28" w16cid:durableId="1577088324">
    <w:abstractNumId w:val="6"/>
  </w:num>
  <w:num w:numId="29" w16cid:durableId="1634141645">
    <w:abstractNumId w:val="39"/>
  </w:num>
  <w:num w:numId="30" w16cid:durableId="689138858">
    <w:abstractNumId w:val="26"/>
  </w:num>
  <w:num w:numId="31" w16cid:durableId="1164247981">
    <w:abstractNumId w:val="5"/>
  </w:num>
  <w:num w:numId="32" w16cid:durableId="458956550">
    <w:abstractNumId w:val="14"/>
  </w:num>
  <w:num w:numId="33" w16cid:durableId="531772547">
    <w:abstractNumId w:val="34"/>
  </w:num>
  <w:num w:numId="34" w16cid:durableId="1670982742">
    <w:abstractNumId w:val="32"/>
  </w:num>
  <w:num w:numId="35" w16cid:durableId="19355926">
    <w:abstractNumId w:val="19"/>
  </w:num>
  <w:num w:numId="36" w16cid:durableId="2136832209">
    <w:abstractNumId w:val="0"/>
  </w:num>
  <w:num w:numId="37" w16cid:durableId="1746415999">
    <w:abstractNumId w:val="21"/>
  </w:num>
  <w:num w:numId="38" w16cid:durableId="252321554">
    <w:abstractNumId w:val="13"/>
  </w:num>
  <w:num w:numId="39" w16cid:durableId="2040351252">
    <w:abstractNumId w:val="3"/>
  </w:num>
  <w:num w:numId="40" w16cid:durableId="779564415">
    <w:abstractNumId w:val="31"/>
  </w:num>
  <w:num w:numId="41" w16cid:durableId="650256233">
    <w:abstractNumId w:val="37"/>
  </w:num>
  <w:num w:numId="42" w16cid:durableId="1905219387">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65880E53"/>
    <w:rsid w:val="00251F27"/>
    <w:rsid w:val="002A49AD"/>
    <w:rsid w:val="00561395"/>
    <w:rsid w:val="009763D1"/>
    <w:rsid w:val="00BD334E"/>
    <w:rsid w:val="00C130DF"/>
    <w:rsid w:val="019139B6"/>
    <w:rsid w:val="023698F6"/>
    <w:rsid w:val="03369086"/>
    <w:rsid w:val="04B783B0"/>
    <w:rsid w:val="05B4FC9B"/>
    <w:rsid w:val="05F7BD40"/>
    <w:rsid w:val="076850E7"/>
    <w:rsid w:val="078F06BA"/>
    <w:rsid w:val="07C9AA7F"/>
    <w:rsid w:val="07DCAB95"/>
    <w:rsid w:val="0882A398"/>
    <w:rsid w:val="09528FA7"/>
    <w:rsid w:val="0ADA8E9C"/>
    <w:rsid w:val="0AF658EA"/>
    <w:rsid w:val="0BB39A56"/>
    <w:rsid w:val="0CF1661C"/>
    <w:rsid w:val="0D46ADFC"/>
    <w:rsid w:val="0DE4E872"/>
    <w:rsid w:val="0E0D00B4"/>
    <w:rsid w:val="108736B0"/>
    <w:rsid w:val="10AD6300"/>
    <w:rsid w:val="1115E99B"/>
    <w:rsid w:val="11BF647D"/>
    <w:rsid w:val="129AF60F"/>
    <w:rsid w:val="13079A49"/>
    <w:rsid w:val="132D841A"/>
    <w:rsid w:val="143A65D7"/>
    <w:rsid w:val="151B5D44"/>
    <w:rsid w:val="18382D57"/>
    <w:rsid w:val="191FD30C"/>
    <w:rsid w:val="19F0A35F"/>
    <w:rsid w:val="1AE955E8"/>
    <w:rsid w:val="1AF2EE21"/>
    <w:rsid w:val="1B0282DA"/>
    <w:rsid w:val="1B43E7F6"/>
    <w:rsid w:val="1C65F91B"/>
    <w:rsid w:val="1D75F68E"/>
    <w:rsid w:val="1D888242"/>
    <w:rsid w:val="1DD7E351"/>
    <w:rsid w:val="1ECADE3B"/>
    <w:rsid w:val="206F9241"/>
    <w:rsid w:val="20773303"/>
    <w:rsid w:val="208D81DE"/>
    <w:rsid w:val="2148B7C2"/>
    <w:rsid w:val="216BB6BB"/>
    <w:rsid w:val="21EF5406"/>
    <w:rsid w:val="226DFEAF"/>
    <w:rsid w:val="22E43A1A"/>
    <w:rsid w:val="22FF7B32"/>
    <w:rsid w:val="235699AC"/>
    <w:rsid w:val="235C282E"/>
    <w:rsid w:val="23AE7EC2"/>
    <w:rsid w:val="25883852"/>
    <w:rsid w:val="263E46D5"/>
    <w:rsid w:val="26819E58"/>
    <w:rsid w:val="29397B91"/>
    <w:rsid w:val="29778DFD"/>
    <w:rsid w:val="29996C36"/>
    <w:rsid w:val="2AE4C063"/>
    <w:rsid w:val="2B6BE5F1"/>
    <w:rsid w:val="2BBDD736"/>
    <w:rsid w:val="2D14D2EC"/>
    <w:rsid w:val="2D150D51"/>
    <w:rsid w:val="2D784486"/>
    <w:rsid w:val="2EF542B1"/>
    <w:rsid w:val="307B98F8"/>
    <w:rsid w:val="31B9FC4A"/>
    <w:rsid w:val="323DA916"/>
    <w:rsid w:val="326F52F5"/>
    <w:rsid w:val="34404197"/>
    <w:rsid w:val="34C5BDD5"/>
    <w:rsid w:val="34DA1390"/>
    <w:rsid w:val="354F7EA1"/>
    <w:rsid w:val="3741112B"/>
    <w:rsid w:val="39B7AF88"/>
    <w:rsid w:val="39D301AB"/>
    <w:rsid w:val="3B7642C5"/>
    <w:rsid w:val="3BFB3F2E"/>
    <w:rsid w:val="3C842C4E"/>
    <w:rsid w:val="3C9EF193"/>
    <w:rsid w:val="3CAB4CF8"/>
    <w:rsid w:val="3DBB961D"/>
    <w:rsid w:val="3F6F9794"/>
    <w:rsid w:val="3FB2A929"/>
    <w:rsid w:val="401A2167"/>
    <w:rsid w:val="40B282B0"/>
    <w:rsid w:val="428BEDA3"/>
    <w:rsid w:val="42D20862"/>
    <w:rsid w:val="42D2F7B9"/>
    <w:rsid w:val="44155D9F"/>
    <w:rsid w:val="44D7DFD8"/>
    <w:rsid w:val="44DEEA04"/>
    <w:rsid w:val="46C6EE99"/>
    <w:rsid w:val="473DF5B2"/>
    <w:rsid w:val="48B400F3"/>
    <w:rsid w:val="48C3F8E8"/>
    <w:rsid w:val="4A85B214"/>
    <w:rsid w:val="4B5DB2E9"/>
    <w:rsid w:val="4C9487E9"/>
    <w:rsid w:val="4CC28BDD"/>
    <w:rsid w:val="4CCC9CA9"/>
    <w:rsid w:val="4D64A0A6"/>
    <w:rsid w:val="4DA888EB"/>
    <w:rsid w:val="4DD72C0F"/>
    <w:rsid w:val="4E54CB5A"/>
    <w:rsid w:val="4EA31A21"/>
    <w:rsid w:val="4EE36443"/>
    <w:rsid w:val="5001FB7F"/>
    <w:rsid w:val="500762DF"/>
    <w:rsid w:val="507A0ED8"/>
    <w:rsid w:val="5083221F"/>
    <w:rsid w:val="50B0F363"/>
    <w:rsid w:val="50E098E3"/>
    <w:rsid w:val="50F62434"/>
    <w:rsid w:val="52816D9E"/>
    <w:rsid w:val="52F4D1C3"/>
    <w:rsid w:val="536EE96C"/>
    <w:rsid w:val="53BC9C44"/>
    <w:rsid w:val="5433A025"/>
    <w:rsid w:val="545A6DE2"/>
    <w:rsid w:val="54E5D0F9"/>
    <w:rsid w:val="5653E801"/>
    <w:rsid w:val="58734EB4"/>
    <w:rsid w:val="5A15F2E6"/>
    <w:rsid w:val="5A49E406"/>
    <w:rsid w:val="5A9A0CCA"/>
    <w:rsid w:val="5AA292A8"/>
    <w:rsid w:val="5C432B48"/>
    <w:rsid w:val="5C817817"/>
    <w:rsid w:val="5CA63851"/>
    <w:rsid w:val="5CC1E582"/>
    <w:rsid w:val="5D1357C1"/>
    <w:rsid w:val="5D2C33F1"/>
    <w:rsid w:val="6162348B"/>
    <w:rsid w:val="62393099"/>
    <w:rsid w:val="628F9A10"/>
    <w:rsid w:val="62ACAB7E"/>
    <w:rsid w:val="6419A382"/>
    <w:rsid w:val="647DEAC6"/>
    <w:rsid w:val="65880E53"/>
    <w:rsid w:val="65A0A858"/>
    <w:rsid w:val="65AE39F4"/>
    <w:rsid w:val="667DA2C0"/>
    <w:rsid w:val="66DE839F"/>
    <w:rsid w:val="6762A8DD"/>
    <w:rsid w:val="676B0C15"/>
    <w:rsid w:val="6781A57B"/>
    <w:rsid w:val="67D1D192"/>
    <w:rsid w:val="68138F99"/>
    <w:rsid w:val="68E42F1E"/>
    <w:rsid w:val="696ABD83"/>
    <w:rsid w:val="698FE877"/>
    <w:rsid w:val="6A208021"/>
    <w:rsid w:val="6AA80BD9"/>
    <w:rsid w:val="6B9B8AE2"/>
    <w:rsid w:val="6C1084CE"/>
    <w:rsid w:val="6C53DC23"/>
    <w:rsid w:val="6CB36E06"/>
    <w:rsid w:val="6E1E3F13"/>
    <w:rsid w:val="6F554260"/>
    <w:rsid w:val="6FAC70C9"/>
    <w:rsid w:val="6FB8B916"/>
    <w:rsid w:val="6FD088FF"/>
    <w:rsid w:val="716481CC"/>
    <w:rsid w:val="7166425C"/>
    <w:rsid w:val="74A2A071"/>
    <w:rsid w:val="750F2DB1"/>
    <w:rsid w:val="75BCF34B"/>
    <w:rsid w:val="75E8343A"/>
    <w:rsid w:val="769858FA"/>
    <w:rsid w:val="77EC3134"/>
    <w:rsid w:val="7897306C"/>
    <w:rsid w:val="789D911C"/>
    <w:rsid w:val="7918C8EB"/>
    <w:rsid w:val="79469F18"/>
    <w:rsid w:val="7B113724"/>
    <w:rsid w:val="7C1F2231"/>
    <w:rsid w:val="7C879BF8"/>
    <w:rsid w:val="7CA70355"/>
    <w:rsid w:val="7CDADE6C"/>
    <w:rsid w:val="7D1C0D47"/>
    <w:rsid w:val="7EF61EAB"/>
    <w:rsid w:val="7FE201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D5FE94"/>
  <w15:chartTrackingRefBased/>
  <w15:docId w15:val="{D9D189E1-40D6-403C-B170-B085FF454E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769858F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769858F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uiPriority w:val="9"/>
    <w:unhideWhenUsed/>
    <w:qFormat/>
    <w:rsid w:val="769858FA"/>
    <w:pPr>
      <w:keepNext/>
      <w:keepLines/>
      <w:spacing w:before="160" w:after="80"/>
      <w:outlineLvl w:val="2"/>
    </w:pPr>
    <w:rPr>
      <w:rFonts w:eastAsiaTheme="majorEastAsia" w:cstheme="majorBidi"/>
      <w:color w:val="0F476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769858FA"/>
    <w:pPr>
      <w:ind w:left="720"/>
      <w:contextualSpacing/>
    </w:pPr>
  </w:style>
  <w:style w:type="character" w:styleId="Hyperlink">
    <w:name w:val="Hyperlink"/>
    <w:basedOn w:val="DefaultParagraphFont"/>
    <w:uiPriority w:val="99"/>
    <w:unhideWhenUsed/>
    <w:rsid w:val="769858FA"/>
    <w:rPr>
      <w:color w:val="467886"/>
      <w:u w:val="single"/>
    </w:rPr>
  </w:style>
  <w:style w:type="character" w:customStyle="1" w:styleId="Heading2Char">
    <w:name w:val="Heading 2 Char"/>
    <w:basedOn w:val="DefaultParagraphFont"/>
    <w:link w:val="Heading2"/>
    <w:uiPriority w:val="9"/>
    <w:rsid w:val="769858FA"/>
    <w:rPr>
      <w:rFonts w:asciiTheme="majorHAnsi" w:eastAsiaTheme="majorEastAsia" w:hAnsiTheme="majorHAnsi" w:cstheme="majorBidi"/>
      <w:color w:val="0F4761" w:themeColor="accent1" w:themeShade="BF"/>
      <w:sz w:val="32"/>
      <w:szCs w:val="32"/>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TableGridLight">
    <w:name w:val="Grid Table Light"/>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1">
    <w:name w:val="toc 1"/>
    <w:basedOn w:val="Normal"/>
    <w:next w:val="Normal"/>
    <w:uiPriority w:val="39"/>
    <w:unhideWhenUsed/>
    <w:rsid w:val="326F52F5"/>
    <w:pPr>
      <w:spacing w:after="100"/>
    </w:pPr>
  </w:style>
  <w:style w:type="paragraph" w:styleId="TOC2">
    <w:name w:val="toc 2"/>
    <w:basedOn w:val="Normal"/>
    <w:next w:val="Normal"/>
    <w:uiPriority w:val="39"/>
    <w:unhideWhenUsed/>
    <w:rsid w:val="326F52F5"/>
    <w:pPr>
      <w:spacing w:after="100"/>
      <w:ind w:left="220"/>
    </w:pPr>
  </w:style>
  <w:style w:type="paragraph" w:styleId="TOC3">
    <w:name w:val="toc 3"/>
    <w:basedOn w:val="Normal"/>
    <w:next w:val="Normal"/>
    <w:uiPriority w:val="39"/>
    <w:unhideWhenUsed/>
    <w:rsid w:val="326F52F5"/>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g"/><Relationship Id="rId26" Type="http://schemas.openxmlformats.org/officeDocument/2006/relationships/hyperlink" Target="https://www.bing.com/ck/a?!&amp;&amp;p=21e3899885e4164417a3bf60abdb0d1af4528071fa00494e890522f424a48eacJmltdHM9MTc3ODQ1NzYwMA&amp;ptn=3&amp;ver=2&amp;hsh=4&amp;fclid=0c2b6953-a9b4-6c02-33f0-7e68a8c46d9e&amp;psq=things+to+do+in+warrnambool&amp;u=a1aHR0cHM6Ly92aXNpdGdyZWF0b2NlYW5yb2FkLm9yZy5hdS92aXNpdHdhcnJuYW1ib29sLw&amp;ntb=1" TargetMode="External"/><Relationship Id="rId21" Type="http://schemas.openxmlformats.org/officeDocument/2006/relationships/hyperlink" Target="https://www.tripadvisor.com.au/Restaurant_Review-g255363-d7370337-Reviews-Clovelly_Restaurant_and_Bar-Warrnambool_Victoria.html?utm_source=chatgpt.com" TargetMode="External"/><Relationship Id="rId34" Type="http://schemas.openxmlformats.org/officeDocument/2006/relationships/hyperlink" Target="mailto:tferreira@yacvic.org.au" TargetMode="External"/><Relationship Id="rId7" Type="http://schemas.openxmlformats.org/officeDocument/2006/relationships/webSettings" Target="webSetting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image" Target="media/image11.png"/><Relationship Id="rId33" Type="http://schemas.openxmlformats.org/officeDocument/2006/relationships/hyperlink" Target="mailto:rjennings@yacvic.org.au"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hyperlink" Target="https://www.tripadvisor.com.au/Restaurants-g255363-Warrnambool_Victoria.html?utm_source=chatgpt.com" TargetMode="External"/><Relationship Id="rId29" Type="http://schemas.openxmlformats.org/officeDocument/2006/relationships/hyperlink" Target="https://www.bing.com/ck/a?!&amp;&amp;p=661e3e8e922eb98ef5336885754c30c18acd202b8a8f389442d6e1fe8c0809e9JmltdHM9MTc3ODQ1NzYwMA&amp;ptn=3&amp;ver=2&amp;hsh=4&amp;fclid=0c2b6953-a9b4-6c02-33f0-7e68a8c46d9e&amp;psq=things+to+do+in+warrnambool&amp;u=a1aHR0cHM6Ly9jdXJpb3VzY2FtcGVycy5jb20uYXUvd2Fycm5hbWJvb2wtYXR0cmFjdGlvbnMv&amp;ntb=1"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24" Type="http://schemas.openxmlformats.org/officeDocument/2006/relationships/hyperlink" Target="https://www.bing.com/ck/a?!&amp;&amp;p=661e3e8e922eb98ef5336885754c30c18acd202b8a8f389442d6e1fe8c0809e9JmltdHM9MTc3ODQ1NzYwMA&amp;ptn=3&amp;ver=2&amp;hsh=4&amp;fclid=0c2b6953-a9b4-6c02-33f0-7e68a8c46d9e&amp;psq=things+to+do+in+warrnambool&amp;u=a1aHR0cHM6Ly9jdXJpb3VzY2FtcGVycy5jb20uYXUvd2Fycm5hbWJvb2wtYXR0cmFjdGlvbnMv&amp;ntb=1" TargetMode="External"/><Relationship Id="rId32" Type="http://schemas.openxmlformats.org/officeDocument/2006/relationships/hyperlink" Target="https://www.bing.com/ck/a?!&amp;&amp;p=05f558cd81afda56537f793d9a242c9bde4c909cab94ef30eac6da77ea548eb6JmltdHM9MTc3ODQ1NzYwMA&amp;ptn=3&amp;ver=2&amp;hsh=4&amp;fclid=0c2b6953-a9b4-6c02-33f0-7e68a8c46d9e&amp;psq=things+to+do+in+warrnambool&amp;u=a1aHR0cHM6Ly93d3cudHJpcGFkdmlzb3IuY29tLmF1L0F0dHJhY3Rpb25zLWcyNTUzNjMtQWN0aXZpdGllcy1XYXJybmFtYm9vbF9WaWN0b3JpYS5odG1s&amp;ntb=1" TargetMode="External"/><Relationship Id="rId37"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yperlink" Target="https://www.bing.com/ck/a?!&amp;&amp;p=53bd1c4b2d3701aa9adca14f50599cab57c8637bd26da0e6f2636d95f20c28a5JmltdHM9MTc3ODQ1NzYwMA&amp;ptn=3&amp;ver=2&amp;hsh=4&amp;fclid=0c2b6953-a9b4-6c02-33f0-7e68a8c46d9e&amp;psq=things+to+do+in+warrnambool&amp;u=a1aHR0cHM6Ly90aGV0b3VyaXN0Y2hlY2tsaXN0LmNvbS90aGluZ3MtdG8tZG8taW4td2Fycm5hbWJvb2wv&amp;ntb=1" TargetMode="External"/><Relationship Id="rId36" Type="http://schemas.openxmlformats.org/officeDocument/2006/relationships/hyperlink" Target="mailto:bshaw@yacvic.org.au" TargetMode="External"/><Relationship Id="rId10" Type="http://schemas.openxmlformats.org/officeDocument/2006/relationships/hyperlink" Target="https://www.google.com/maps/search/Deakin%2C%2BAustralia/?hl=en&amp;utm_source=chatgpt.com" TargetMode="External"/><Relationship Id="rId19" Type="http://schemas.openxmlformats.org/officeDocument/2006/relationships/hyperlink" Target="https://www.tripadvisor.com.au/Restaurants-g255363-Warrnambool_Victoria.html?utm_source=chatgpt.com" TargetMode="External"/><Relationship Id="rId31" Type="http://schemas.openxmlformats.org/officeDocument/2006/relationships/image" Target="media/image14.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hyperlink" Target="https://www.deakin.edu.au/__data/assets/pdf_file/0016/114433/warrnambool-campus-map.pdf" TargetMode="External"/><Relationship Id="rId22" Type="http://schemas.openxmlformats.org/officeDocument/2006/relationships/hyperlink" Target="https://www.tripadvisor.com.au/Restaurants-g255363-c39-Warrnambool_Victoria.html?utm_source=chatgpt.com" TargetMode="External"/><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hyperlink" Target="mailto:zdamman@yacvic.org.au" TargetMode="External"/><Relationship Id="rId8" Type="http://schemas.openxmlformats.org/officeDocument/2006/relationships/image" Target="media/image1.jp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1786C16EB966F47BDFC93BD484AFF9D" ma:contentTypeVersion="19" ma:contentTypeDescription="Create a new document." ma:contentTypeScope="" ma:versionID="38061f9501b33143ffeb9585ba3734fb">
  <xsd:schema xmlns:xsd="http://www.w3.org/2001/XMLSchema" xmlns:xs="http://www.w3.org/2001/XMLSchema" xmlns:p="http://schemas.microsoft.com/office/2006/metadata/properties" xmlns:ns2="5cde0772-3a60-4796-87d2-188a3b963878" xmlns:ns3="35eff307-e906-49b6-85c3-8a501d8fc18c" targetNamespace="http://schemas.microsoft.com/office/2006/metadata/properties" ma:root="true" ma:fieldsID="16d954166f44f2f8c36b1ce651778c27" ns2:_="" ns3:_="">
    <xsd:import namespace="5cde0772-3a60-4796-87d2-188a3b963878"/>
    <xsd:import namespace="35eff307-e906-49b6-85c3-8a501d8fc18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de0772-3a60-4796-87d2-188a3b9638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10e2598-e47b-48ca-859c-0fb1b7a07f2b"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5eff307-e906-49b6-85c3-8a501d8fc18c"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9b1c99c-986b-4609-a953-4c76e0f2af55}" ma:internalName="TaxCatchAll" ma:showField="CatchAllData" ma:web="35eff307-e906-49b6-85c3-8a501d8fc1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35eff307-e906-49b6-85c3-8a501d8fc18c" xsi:nil="true"/>
    <lcf76f155ced4ddcb4097134ff3c332f xmlns="5cde0772-3a60-4796-87d2-188a3b963878">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FCB524C-10FC-480E-865D-8B326BF95B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de0772-3a60-4796-87d2-188a3b963878"/>
    <ds:schemaRef ds:uri="35eff307-e906-49b6-85c3-8a501d8fc1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9923FFB-A795-43F2-A264-17481682A00C}">
  <ds:schemaRefs>
    <ds:schemaRef ds:uri="http://schemas.microsoft.com/office/2006/metadata/properties"/>
    <ds:schemaRef ds:uri="http://schemas.microsoft.com/office/infopath/2007/PartnerControls"/>
    <ds:schemaRef ds:uri="35eff307-e906-49b6-85c3-8a501d8fc18c"/>
    <ds:schemaRef ds:uri="5cde0772-3a60-4796-87d2-188a3b963878"/>
  </ds:schemaRefs>
</ds:datastoreItem>
</file>

<file path=customXml/itemProps3.xml><?xml version="1.0" encoding="utf-8"?>
<ds:datastoreItem xmlns:ds="http://schemas.openxmlformats.org/officeDocument/2006/customXml" ds:itemID="{A3AC17CB-8FD0-4562-9E9D-EB7CDD3DDD9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3167</Words>
  <Characters>18052</Characters>
  <Application>Microsoft Office Word</Application>
  <DocSecurity>0</DocSecurity>
  <Lines>150</Lines>
  <Paragraphs>42</Paragraphs>
  <ScaleCrop>false</ScaleCrop>
  <Company/>
  <LinksUpToDate>false</LinksUpToDate>
  <CharactersWithSpaces>21177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Taline Ferreira (she/her)</dc:creator>
  <cp:keywords/>
  <dc:description/>
  <cp:lastModifiedBy>Bec Shaw (she/her)</cp:lastModifiedBy>
  <cp:revision>2</cp:revision>
  <dcterms:created xsi:type="dcterms:W3CDTF">2026-06-04T02:23:00Z</dcterms:created>
  <dcterms:modified xsi:type="dcterms:W3CDTF">2026-06-04T02:23:00Z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0x01010031786C16EB966F47BDFC93BD484AFF9D</vt:lpwstr>
  </property>
  <property fmtid="{D5CDD505-2E9C-101B-9397-08002B2CF9AE}" pid="3" name="MediaServiceImageTags">
    <vt:lpwstr/>
  </property>
</Properties>
</file>