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C4E0" w14:textId="6837D499" w:rsidR="00E862AE" w:rsidRDefault="000977F1" w:rsidP="00AC6F33">
      <w:pPr>
        <w:pStyle w:val="Heading1"/>
      </w:pPr>
      <w:r w:rsidRPr="009D0789">
        <w:t xml:space="preserve">Youth Affairs Council Victoria - </w:t>
      </w:r>
      <w:r w:rsidR="00E862AE" w:rsidRPr="009D0789">
        <w:t>Strategic Plan</w:t>
      </w:r>
      <w:r w:rsidRPr="009D0789">
        <w:t xml:space="preserve"> </w:t>
      </w:r>
      <w:r w:rsidR="00E862AE" w:rsidRPr="009D0789">
        <w:t>2020-2022</w:t>
      </w:r>
    </w:p>
    <w:p w14:paraId="679E523C" w14:textId="79AE1A7F" w:rsidR="00E862AE" w:rsidRPr="00FE5D4A" w:rsidRDefault="00E862AE" w:rsidP="00AC6F33">
      <w:pPr>
        <w:pStyle w:val="Heading2"/>
      </w:pPr>
      <w:r w:rsidRPr="00FE5D4A">
        <w:t>What YACVic Does</w:t>
      </w:r>
    </w:p>
    <w:p w14:paraId="1585A86C" w14:textId="1DB4BD76" w:rsidR="00E862AE" w:rsidRPr="006161AC" w:rsidRDefault="00E862AE" w:rsidP="006161AC">
      <w:pPr>
        <w:pStyle w:val="Heading4"/>
        <w:rPr>
          <w:color w:val="767171" w:themeColor="background2" w:themeShade="80"/>
        </w:rPr>
      </w:pPr>
      <w:r w:rsidRPr="006161AC">
        <w:rPr>
          <w:color w:val="767171" w:themeColor="background2" w:themeShade="80"/>
        </w:rPr>
        <w:t>Youth Affairs Council Victoria (YACVic) is the peak body and leading policy advocate for young people in Victoria.</w:t>
      </w:r>
    </w:p>
    <w:p w14:paraId="7558BC2C" w14:textId="65C325A0" w:rsidR="00FE5D4A" w:rsidRPr="00AC6F33" w:rsidRDefault="00E862AE" w:rsidP="00AC6F33">
      <w:r w:rsidRPr="00AC6F33">
        <w:t xml:space="preserve">We represent all young people (aged 12-25 years) and the youth sector which works with and for them. We have a </w:t>
      </w:r>
      <w:proofErr w:type="gramStart"/>
      <w:r w:rsidRPr="00AC6F33">
        <w:t>particular focus</w:t>
      </w:r>
      <w:proofErr w:type="gramEnd"/>
      <w:r w:rsidRPr="00AC6F33">
        <w:t xml:space="preserve"> on the issues and voices of young people who face marginalisation.</w:t>
      </w:r>
    </w:p>
    <w:p w14:paraId="6B2E2697" w14:textId="77777777" w:rsidR="00E862AE" w:rsidRPr="006161AC" w:rsidRDefault="00E862AE" w:rsidP="006161AC">
      <w:pPr>
        <w:pStyle w:val="Heading3"/>
      </w:pPr>
      <w:r w:rsidRPr="006161AC">
        <w:t xml:space="preserve">Our Vision </w:t>
      </w:r>
    </w:p>
    <w:p w14:paraId="1D5F7041" w14:textId="5E65FD78" w:rsidR="00FE5D4A" w:rsidRPr="00FE5D4A" w:rsidRDefault="00E862AE" w:rsidP="00AC6F33">
      <w:pPr>
        <w:rPr>
          <w:rFonts w:ascii="Times New Roman" w:hAnsi="Times New Roman" w:cs="Times New Roman"/>
        </w:rPr>
      </w:pPr>
      <w:r w:rsidRPr="000977F1">
        <w:t xml:space="preserve">The rights of young people in Victoria are respected, and they are active, visible and valued in their </w:t>
      </w:r>
      <w:proofErr w:type="gramStart"/>
      <w:r w:rsidRPr="000977F1">
        <w:t>communities.</w:t>
      </w:r>
      <w:r w:rsidRPr="000977F1">
        <w:rPr>
          <w:rFonts w:ascii="Times New Roman" w:hAnsi="Times New Roman" w:cs="Times New Roman"/>
        </w:rPr>
        <w:t>​</w:t>
      </w:r>
      <w:proofErr w:type="gramEnd"/>
    </w:p>
    <w:p w14:paraId="49F6746A" w14:textId="77777777" w:rsidR="00E862AE" w:rsidRPr="00FE5D4A" w:rsidRDefault="00E862AE" w:rsidP="006161AC">
      <w:pPr>
        <w:pStyle w:val="Heading3"/>
      </w:pPr>
      <w:r w:rsidRPr="00FE5D4A">
        <w:t xml:space="preserve">Our Mission </w:t>
      </w:r>
    </w:p>
    <w:p w14:paraId="60D7F045" w14:textId="246ACE46" w:rsidR="00FE5D4A" w:rsidRPr="00FE5D4A" w:rsidRDefault="00E862AE" w:rsidP="00AC6F33">
      <w:pPr>
        <w:rPr>
          <w:rFonts w:ascii="Times New Roman" w:hAnsi="Times New Roman" w:cs="Times New Roman"/>
        </w:rPr>
      </w:pPr>
      <w:r w:rsidRPr="000977F1">
        <w:t xml:space="preserve">We propel action that inspires positive change for young people and the youth </w:t>
      </w:r>
      <w:proofErr w:type="gramStart"/>
      <w:r w:rsidRPr="000977F1">
        <w:t>sector.</w:t>
      </w:r>
      <w:r w:rsidRPr="000977F1">
        <w:rPr>
          <w:rFonts w:ascii="Times New Roman" w:hAnsi="Times New Roman" w:cs="Times New Roman"/>
        </w:rPr>
        <w:t>​</w:t>
      </w:r>
      <w:proofErr w:type="gramEnd"/>
    </w:p>
    <w:p w14:paraId="4A9D47BF" w14:textId="77777777" w:rsidR="00E862AE" w:rsidRPr="00FE5D4A" w:rsidRDefault="00E862AE" w:rsidP="006161AC">
      <w:pPr>
        <w:pStyle w:val="Heading3"/>
      </w:pPr>
      <w:r w:rsidRPr="00FE5D4A">
        <w:t>Our Values</w:t>
      </w:r>
    </w:p>
    <w:p w14:paraId="0ED63B8A" w14:textId="3F708F3A" w:rsidR="00E862AE" w:rsidRDefault="00E862AE" w:rsidP="00AC6F33">
      <w:r w:rsidRPr="000977F1">
        <w:t xml:space="preserve">We champion young people’s: Equity, Inclusion, Connection, and Opportunity. We act, and support others to act, with: Authenticity, Empathy, Respect, Curiosity, Optimism, Dynamism, and Excellence. </w:t>
      </w:r>
    </w:p>
    <w:p w14:paraId="0FDBEADC" w14:textId="77777777" w:rsidR="008477ED" w:rsidRPr="002E2BD6" w:rsidRDefault="008477ED" w:rsidP="006161AC">
      <w:pPr>
        <w:pStyle w:val="Heading3"/>
      </w:pPr>
      <w:r w:rsidRPr="002E2BD6">
        <w:t>Key Services</w:t>
      </w:r>
    </w:p>
    <w:p w14:paraId="02CDAE00" w14:textId="77777777" w:rsidR="008477ED" w:rsidRDefault="008477ED" w:rsidP="00AC6F33">
      <w:r w:rsidRPr="000977F1">
        <w:t xml:space="preserve">YACVic works across the state to influence change in the best interests of young people. </w:t>
      </w:r>
    </w:p>
    <w:p w14:paraId="2798F2B2" w14:textId="77777777" w:rsidR="008477ED" w:rsidRDefault="008477ED" w:rsidP="00AC6F33">
      <w:r w:rsidRPr="000977F1">
        <w:t>To do this, we:</w:t>
      </w:r>
    </w:p>
    <w:p w14:paraId="31A34F17" w14:textId="77777777" w:rsidR="008477ED" w:rsidRDefault="008477ED" w:rsidP="00AC6F33">
      <w:pPr>
        <w:pStyle w:val="ListParagraph"/>
        <w:numPr>
          <w:ilvl w:val="0"/>
          <w:numId w:val="1"/>
        </w:numPr>
      </w:pPr>
      <w:r>
        <w:t>Elevate voices</w:t>
      </w:r>
    </w:p>
    <w:p w14:paraId="611DE737" w14:textId="77777777" w:rsidR="008477ED" w:rsidRDefault="008477ED" w:rsidP="00AC6F33">
      <w:pPr>
        <w:pStyle w:val="ListParagraph"/>
        <w:numPr>
          <w:ilvl w:val="1"/>
          <w:numId w:val="1"/>
        </w:numPr>
      </w:pPr>
      <w:r>
        <w:t>Amplify the voices of young people and the youth sector to institutions of power</w:t>
      </w:r>
    </w:p>
    <w:p w14:paraId="533C1C38" w14:textId="77777777" w:rsidR="008477ED" w:rsidRDefault="008477ED" w:rsidP="00AC6F33">
      <w:pPr>
        <w:pStyle w:val="ListParagraph"/>
        <w:numPr>
          <w:ilvl w:val="0"/>
          <w:numId w:val="1"/>
        </w:numPr>
      </w:pPr>
      <w:r>
        <w:t>Promote Solutions</w:t>
      </w:r>
    </w:p>
    <w:p w14:paraId="4413781F" w14:textId="77777777" w:rsidR="008477ED" w:rsidRDefault="008477ED" w:rsidP="00AC6F33">
      <w:pPr>
        <w:pStyle w:val="ListParagraph"/>
        <w:numPr>
          <w:ilvl w:val="1"/>
          <w:numId w:val="1"/>
        </w:numPr>
      </w:pPr>
      <w:r>
        <w:t>Identify and recommend solutions on issues and policy that affects young people</w:t>
      </w:r>
    </w:p>
    <w:p w14:paraId="39F406B1" w14:textId="77777777" w:rsidR="008477ED" w:rsidRDefault="008477ED" w:rsidP="00AC6F33">
      <w:pPr>
        <w:pStyle w:val="ListParagraph"/>
        <w:numPr>
          <w:ilvl w:val="0"/>
          <w:numId w:val="1"/>
        </w:numPr>
      </w:pPr>
      <w:r>
        <w:t>Build Capacity</w:t>
      </w:r>
    </w:p>
    <w:p w14:paraId="61B18E70" w14:textId="77777777" w:rsidR="008477ED" w:rsidRDefault="008477ED" w:rsidP="00AC6F33">
      <w:pPr>
        <w:pStyle w:val="ListParagraph"/>
        <w:numPr>
          <w:ilvl w:val="1"/>
          <w:numId w:val="1"/>
        </w:numPr>
      </w:pPr>
      <w:r>
        <w:t>Resource and promote high-quality youth work, participation and leadership</w:t>
      </w:r>
    </w:p>
    <w:p w14:paraId="73B24C3B" w14:textId="77777777" w:rsidR="008477ED" w:rsidRDefault="008477ED" w:rsidP="00AC6F33">
      <w:pPr>
        <w:pStyle w:val="ListParagraph"/>
        <w:numPr>
          <w:ilvl w:val="0"/>
          <w:numId w:val="1"/>
        </w:numPr>
      </w:pPr>
      <w:r>
        <w:t>Nurture Connections</w:t>
      </w:r>
    </w:p>
    <w:p w14:paraId="1A2362B4" w14:textId="77777777" w:rsidR="008477ED" w:rsidRDefault="008477ED" w:rsidP="00AC6F33">
      <w:pPr>
        <w:pStyle w:val="ListParagraph"/>
        <w:numPr>
          <w:ilvl w:val="1"/>
          <w:numId w:val="1"/>
        </w:numPr>
      </w:pPr>
      <w:r>
        <w:lastRenderedPageBreak/>
        <w:t>Convene groups and enable platforms for co-ordination, support and collaboration</w:t>
      </w:r>
    </w:p>
    <w:p w14:paraId="5A8E6330" w14:textId="77777777" w:rsidR="008477ED" w:rsidRDefault="008477ED" w:rsidP="00AC6F33">
      <w:pPr>
        <w:pStyle w:val="ListParagraph"/>
        <w:numPr>
          <w:ilvl w:val="0"/>
          <w:numId w:val="1"/>
        </w:numPr>
      </w:pPr>
      <w:r>
        <w:t>Advance Thinking</w:t>
      </w:r>
    </w:p>
    <w:p w14:paraId="23801370" w14:textId="77777777" w:rsidR="008477ED" w:rsidRDefault="008477ED" w:rsidP="00AC6F33">
      <w:pPr>
        <w:pStyle w:val="ListParagraph"/>
        <w:numPr>
          <w:ilvl w:val="1"/>
          <w:numId w:val="1"/>
        </w:numPr>
      </w:pPr>
      <w:r>
        <w:t>Partner on research and consultations on emerging youth issues</w:t>
      </w:r>
    </w:p>
    <w:p w14:paraId="037671DA" w14:textId="77777777" w:rsidR="008477ED" w:rsidRDefault="008477ED" w:rsidP="00AC6F33">
      <w:r>
        <w:t>YACVic also has two key services who provide targeted advocacy.</w:t>
      </w:r>
    </w:p>
    <w:p w14:paraId="71FA7A94" w14:textId="77777777" w:rsidR="008477ED" w:rsidRDefault="008477ED" w:rsidP="00AC6F33">
      <w:r w:rsidRPr="00DE2A8F">
        <w:t xml:space="preserve">YACVic Rural provides a </w:t>
      </w:r>
      <w:proofErr w:type="gramStart"/>
      <w:r w:rsidRPr="00DE2A8F">
        <w:t>particular focus</w:t>
      </w:r>
      <w:proofErr w:type="gramEnd"/>
      <w:r w:rsidRPr="00DE2A8F">
        <w:t xml:space="preserve"> on</w:t>
      </w:r>
      <w:r>
        <w:t xml:space="preserve"> </w:t>
      </w:r>
      <w:r w:rsidRPr="00DE2A8F">
        <w:t>rural and regional areas for delivery of our work,</w:t>
      </w:r>
      <w:r>
        <w:t xml:space="preserve"> </w:t>
      </w:r>
      <w:r w:rsidRPr="00DE2A8F">
        <w:t>aligned to local priorities and in partnership</w:t>
      </w:r>
      <w:r>
        <w:t xml:space="preserve"> </w:t>
      </w:r>
      <w:r w:rsidRPr="00DE2A8F">
        <w:t>with communities and local services. This</w:t>
      </w:r>
      <w:r>
        <w:t xml:space="preserve"> </w:t>
      </w:r>
      <w:r w:rsidRPr="00DE2A8F">
        <w:t>place-based work includes projects dedicated to</w:t>
      </w:r>
      <w:r>
        <w:t xml:space="preserve"> </w:t>
      </w:r>
      <w:r w:rsidRPr="00DE2A8F">
        <w:t>specific local youth issues.</w:t>
      </w:r>
    </w:p>
    <w:p w14:paraId="313D7D6C" w14:textId="77777777" w:rsidR="008477ED" w:rsidRDefault="008477ED" w:rsidP="00AC6F33">
      <w:r w:rsidRPr="009D0789">
        <w:t>Youth Disability Advocacy Service (YDAS)provides advocacy services to individual</w:t>
      </w:r>
      <w:r>
        <w:t xml:space="preserve">, </w:t>
      </w:r>
      <w:r w:rsidRPr="009D0789">
        <w:t>disabled young people, as well as undertaking</w:t>
      </w:r>
      <w:r>
        <w:t xml:space="preserve"> </w:t>
      </w:r>
      <w:r w:rsidRPr="009D0789">
        <w:t>systemic advocacy and program delivery to</w:t>
      </w:r>
      <w:r>
        <w:t xml:space="preserve"> </w:t>
      </w:r>
      <w:r w:rsidRPr="009D0789">
        <w:t>improve participation of, and outcomes for</w:t>
      </w:r>
      <w:r>
        <w:t xml:space="preserve"> </w:t>
      </w:r>
      <w:r w:rsidRPr="009D0789">
        <w:t>disabled young people.</w:t>
      </w:r>
    </w:p>
    <w:p w14:paraId="1325D6CB" w14:textId="3F10ECDC" w:rsidR="00927DEC" w:rsidRPr="002E2BD6" w:rsidRDefault="00927DEC" w:rsidP="006161AC">
      <w:pPr>
        <w:pStyle w:val="Heading3"/>
      </w:pPr>
      <w:proofErr w:type="spellStart"/>
      <w:r>
        <w:t>Auspiced</w:t>
      </w:r>
      <w:proofErr w:type="spellEnd"/>
      <w:r>
        <w:t xml:space="preserve"> Partners</w:t>
      </w:r>
    </w:p>
    <w:p w14:paraId="4737FCD6" w14:textId="0CA5DC80" w:rsidR="008477ED" w:rsidRDefault="008477ED" w:rsidP="00AC6F33">
      <w:r w:rsidRPr="008477ED">
        <w:t xml:space="preserve">YACVic auspices the </w:t>
      </w:r>
      <w:proofErr w:type="spellStart"/>
      <w:r w:rsidRPr="008477ED">
        <w:t>Koorie</w:t>
      </w:r>
      <w:proofErr w:type="spellEnd"/>
      <w:r w:rsidRPr="008477ED">
        <w:t xml:space="preserve"> Youth Council (KYC)</w:t>
      </w:r>
      <w:r>
        <w:t xml:space="preserve"> </w:t>
      </w:r>
      <w:r w:rsidRPr="008477ED">
        <w:t>and the Victorian Student Representative</w:t>
      </w:r>
      <w:r>
        <w:t xml:space="preserve"> </w:t>
      </w:r>
      <w:r w:rsidRPr="008477ED">
        <w:t>Council (VicSRC), providing oversight and</w:t>
      </w:r>
      <w:r>
        <w:t xml:space="preserve"> </w:t>
      </w:r>
      <w:r w:rsidRPr="008477ED">
        <w:t>support to their operations. We also partner</w:t>
      </w:r>
      <w:r>
        <w:t xml:space="preserve"> </w:t>
      </w:r>
      <w:r w:rsidRPr="008477ED">
        <w:t>closely with them for cross-collaboration and</w:t>
      </w:r>
      <w:r>
        <w:t xml:space="preserve"> </w:t>
      </w:r>
      <w:r w:rsidRPr="008477ED">
        <w:t>inclusion of diverse needs and voices in policy</w:t>
      </w:r>
      <w:r>
        <w:t xml:space="preserve"> </w:t>
      </w:r>
      <w:r w:rsidRPr="008477ED">
        <w:t>and programming.</w:t>
      </w:r>
    </w:p>
    <w:p w14:paraId="4F3ADF40" w14:textId="40920D5C" w:rsidR="00FF7E8C" w:rsidRDefault="00FF7E8C" w:rsidP="006161AC">
      <w:pPr>
        <w:pStyle w:val="Heading3"/>
      </w:pPr>
      <w:r>
        <w:t>Our Key Stakeholders</w:t>
      </w:r>
    </w:p>
    <w:p w14:paraId="202EC6C9" w14:textId="77777777" w:rsidR="00541FC2" w:rsidRDefault="00AC6F33" w:rsidP="00AC6F33">
      <w:r w:rsidRPr="00AC6F33">
        <w:t>We exist to improve outcomes for young</w:t>
      </w:r>
      <w:r w:rsidRPr="00AC6F33">
        <w:t xml:space="preserve"> </w:t>
      </w:r>
      <w:r w:rsidRPr="00AC6F33">
        <w:t>people in Victoria, ensuring that their rights</w:t>
      </w:r>
      <w:r w:rsidRPr="00AC6F33">
        <w:t xml:space="preserve"> </w:t>
      </w:r>
      <w:r w:rsidRPr="00AC6F33">
        <w:t>are respected, and they are active, visible and</w:t>
      </w:r>
      <w:r w:rsidRPr="00AC6F33">
        <w:t xml:space="preserve"> </w:t>
      </w:r>
      <w:r w:rsidRPr="00AC6F33">
        <w:t>valued in their</w:t>
      </w:r>
      <w:r w:rsidRPr="00AC6F33">
        <w:t xml:space="preserve"> </w:t>
      </w:r>
      <w:r w:rsidRPr="00AC6F33">
        <w:t>communities.</w:t>
      </w:r>
      <w:r w:rsidRPr="00AC6F33">
        <w:t xml:space="preserve"> </w:t>
      </w:r>
    </w:p>
    <w:p w14:paraId="192AD5D0" w14:textId="77777777" w:rsidR="006161AC" w:rsidRDefault="00AC6F33" w:rsidP="00AC6F33">
      <w:r w:rsidRPr="00AC6F33">
        <w:t>We work with our members, both youth</w:t>
      </w:r>
      <w:r w:rsidRPr="00AC6F33">
        <w:t>-</w:t>
      </w:r>
      <w:r w:rsidRPr="00AC6F33">
        <w:t>focused</w:t>
      </w:r>
      <w:r w:rsidRPr="00AC6F33">
        <w:t xml:space="preserve"> </w:t>
      </w:r>
      <w:r w:rsidRPr="00AC6F33">
        <w:t>organisations and individuals, to</w:t>
      </w:r>
      <w:r w:rsidRPr="00AC6F33">
        <w:t xml:space="preserve"> </w:t>
      </w:r>
      <w:r w:rsidRPr="00AC6F33">
        <w:t>support, connect and elevate them so that</w:t>
      </w:r>
      <w:r w:rsidRPr="00AC6F33">
        <w:t xml:space="preserve"> </w:t>
      </w:r>
      <w:r w:rsidRPr="00AC6F33">
        <w:t>their impact is amplified and exponential.</w:t>
      </w:r>
      <w:r w:rsidRPr="00AC6F33">
        <w:t xml:space="preserve"> </w:t>
      </w:r>
      <w:r w:rsidRPr="00AC6F33">
        <w:t>The individuals may be young people driving</w:t>
      </w:r>
      <w:r w:rsidRPr="00AC6F33">
        <w:t xml:space="preserve"> </w:t>
      </w:r>
      <w:r w:rsidRPr="00AC6F33">
        <w:t>change, youth workers, or others who impact</w:t>
      </w:r>
      <w:r w:rsidRPr="00AC6F33">
        <w:t xml:space="preserve"> </w:t>
      </w:r>
      <w:r w:rsidRPr="00AC6F33">
        <w:t>and influence young people’s lives.</w:t>
      </w:r>
      <w:r w:rsidRPr="00AC6F33">
        <w:t xml:space="preserve"> </w:t>
      </w:r>
    </w:p>
    <w:p w14:paraId="3E1750B9" w14:textId="5A0BFE62" w:rsidR="00FF7E8C" w:rsidRPr="00AC6F33" w:rsidRDefault="00AC6F33" w:rsidP="00AC6F33">
      <w:r w:rsidRPr="00AC6F33">
        <w:t>We have a strong relationship with the Victorian</w:t>
      </w:r>
      <w:r w:rsidRPr="00AC6F33">
        <w:t xml:space="preserve"> </w:t>
      </w:r>
      <w:r w:rsidRPr="00AC6F33">
        <w:t>Government, which is our primary funding</w:t>
      </w:r>
      <w:r w:rsidRPr="00AC6F33">
        <w:t xml:space="preserve"> </w:t>
      </w:r>
      <w:r w:rsidRPr="00AC6F33">
        <w:t>source, and relies on us to bring youth practice</w:t>
      </w:r>
      <w:r w:rsidRPr="00AC6F33">
        <w:t xml:space="preserve"> </w:t>
      </w:r>
      <w:r w:rsidRPr="00AC6F33">
        <w:t>expertise and a diversity of youth voices to</w:t>
      </w:r>
      <w:r w:rsidRPr="00AC6F33">
        <w:t xml:space="preserve"> </w:t>
      </w:r>
      <w:r w:rsidRPr="00AC6F33">
        <w:t>impartially and authentically inform policy</w:t>
      </w:r>
      <w:r w:rsidRPr="00AC6F33">
        <w:t xml:space="preserve"> </w:t>
      </w:r>
      <w:r w:rsidRPr="00AC6F33">
        <w:t>making and programming.</w:t>
      </w:r>
    </w:p>
    <w:p w14:paraId="4A881009" w14:textId="1B5948BC" w:rsidR="008477ED" w:rsidRDefault="008477ED" w:rsidP="00AC6F33"/>
    <w:p w14:paraId="541733AA" w14:textId="6D9D6224" w:rsidR="006161AC" w:rsidRPr="00FE5D4A" w:rsidRDefault="006161AC" w:rsidP="006161AC">
      <w:pPr>
        <w:pStyle w:val="Heading2"/>
      </w:pPr>
      <w:r>
        <w:lastRenderedPageBreak/>
        <w:t>A Changing World for Young People</w:t>
      </w:r>
    </w:p>
    <w:p w14:paraId="5DDFBE40" w14:textId="77777777" w:rsidR="00EF5534" w:rsidRDefault="006D576C" w:rsidP="006D576C">
      <w:r>
        <w:t>Young people are a vital part of any great</w:t>
      </w:r>
      <w:r>
        <w:t xml:space="preserve"> </w:t>
      </w:r>
      <w:r>
        <w:t>society, and everyone benefits when their</w:t>
      </w:r>
      <w:r>
        <w:t xml:space="preserve"> </w:t>
      </w:r>
      <w:r>
        <w:t>needs, perspectives and contributions are</w:t>
      </w:r>
      <w:r w:rsidR="00EF5534">
        <w:t xml:space="preserve"> </w:t>
      </w:r>
      <w:r>
        <w:t>taken seriously. And yet, young people today are</w:t>
      </w:r>
      <w:r>
        <w:t xml:space="preserve"> </w:t>
      </w:r>
      <w:r>
        <w:t>justifiably fearful for their future.</w:t>
      </w:r>
      <w:r>
        <w:t xml:space="preserve"> </w:t>
      </w:r>
      <w:r>
        <w:t>They are likely to be the first generation</w:t>
      </w:r>
      <w:r w:rsidR="00EF5534">
        <w:t xml:space="preserve"> </w:t>
      </w:r>
      <w:r>
        <w:t>worse off than their parents. They face great</w:t>
      </w:r>
      <w:r>
        <w:t xml:space="preserve"> </w:t>
      </w:r>
      <w:r>
        <w:t>uncertainty in terms of employment and</w:t>
      </w:r>
      <w:r>
        <w:t xml:space="preserve"> </w:t>
      </w:r>
      <w:r>
        <w:t>housing security, income inequality is growing,</w:t>
      </w:r>
      <w:r>
        <w:t xml:space="preserve"> </w:t>
      </w:r>
      <w:r>
        <w:t>and they are deeply concerned about the</w:t>
      </w:r>
      <w:r>
        <w:t xml:space="preserve"> </w:t>
      </w:r>
      <w:r>
        <w:t>existential threat of climate change.</w:t>
      </w:r>
      <w:r>
        <w:t xml:space="preserve"> </w:t>
      </w:r>
    </w:p>
    <w:p w14:paraId="47A69DDA" w14:textId="4CAB2CBA" w:rsidR="006D576C" w:rsidRDefault="006D576C" w:rsidP="006D576C">
      <w:r>
        <w:t>They are navigating, during their formative</w:t>
      </w:r>
      <w:r>
        <w:t xml:space="preserve"> </w:t>
      </w:r>
      <w:r>
        <w:t>years, a far more complex world than previous</w:t>
      </w:r>
      <w:r>
        <w:t xml:space="preserve"> </w:t>
      </w:r>
      <w:r>
        <w:t>generations, with challenges such as social</w:t>
      </w:r>
      <w:r>
        <w:t xml:space="preserve"> </w:t>
      </w:r>
      <w:r>
        <w:t>media, a slowing economy, and political turmoil</w:t>
      </w:r>
      <w:r>
        <w:t xml:space="preserve"> </w:t>
      </w:r>
      <w:r>
        <w:t>permeating their lives. At the same time, there</w:t>
      </w:r>
      <w:r>
        <w:t xml:space="preserve"> </w:t>
      </w:r>
      <w:r>
        <w:t>are fast changing social norms, less community</w:t>
      </w:r>
      <w:r w:rsidR="00EF5534">
        <w:t xml:space="preserve"> </w:t>
      </w:r>
      <w:r>
        <w:t>cohesion, and increased tribalism and identity</w:t>
      </w:r>
      <w:r>
        <w:t xml:space="preserve"> </w:t>
      </w:r>
      <w:r>
        <w:t>politics.</w:t>
      </w:r>
      <w:r>
        <w:t xml:space="preserve"> </w:t>
      </w:r>
      <w:r>
        <w:t>Many are also facing additional issues of</w:t>
      </w:r>
      <w:r>
        <w:t xml:space="preserve"> </w:t>
      </w:r>
      <w:r>
        <w:t>marginalisation due to geographic isolation,</w:t>
      </w:r>
      <w:r>
        <w:t xml:space="preserve"> </w:t>
      </w:r>
      <w:r>
        <w:t>racism and discrimination, disability and</w:t>
      </w:r>
      <w:r>
        <w:t xml:space="preserve"> </w:t>
      </w:r>
      <w:r>
        <w:t>economic disadvantage.</w:t>
      </w:r>
    </w:p>
    <w:p w14:paraId="3A4AFADA" w14:textId="00C77AF6" w:rsidR="006D576C" w:rsidRDefault="006D576C" w:rsidP="006D576C">
      <w:r>
        <w:t>While young people have more options than</w:t>
      </w:r>
      <w:r w:rsidR="00716812">
        <w:t xml:space="preserve"> </w:t>
      </w:r>
      <w:r>
        <w:t>ever to be active and mobilise, they are also</w:t>
      </w:r>
      <w:r w:rsidR="00716812">
        <w:t xml:space="preserve"> </w:t>
      </w:r>
      <w:r>
        <w:t>competing for political relevance with a wealthy</w:t>
      </w:r>
      <w:r w:rsidR="00716812">
        <w:t xml:space="preserve"> </w:t>
      </w:r>
      <w:r>
        <w:t xml:space="preserve">and active older </w:t>
      </w:r>
      <w:proofErr w:type="gramStart"/>
      <w:r>
        <w:t>generation, and</w:t>
      </w:r>
      <w:proofErr w:type="gramEnd"/>
      <w:r>
        <w:t xml:space="preserve"> facing regular</w:t>
      </w:r>
      <w:r w:rsidR="00716812">
        <w:t xml:space="preserve"> </w:t>
      </w:r>
      <w:r>
        <w:t>negative portrayals in the media.</w:t>
      </w:r>
    </w:p>
    <w:p w14:paraId="6E345069" w14:textId="77777777" w:rsidR="00EF5534" w:rsidRDefault="006D576C" w:rsidP="006D576C">
      <w:r>
        <w:t>There is a growing appreciation of the return</w:t>
      </w:r>
      <w:r w:rsidR="00EF5534">
        <w:t xml:space="preserve"> </w:t>
      </w:r>
      <w:r>
        <w:t>on investment in early childhood development,</w:t>
      </w:r>
      <w:r w:rsidR="00EF5534">
        <w:t xml:space="preserve"> </w:t>
      </w:r>
      <w:r>
        <w:t>but less recognition of the social and economic</w:t>
      </w:r>
      <w:r w:rsidR="00EF5534">
        <w:t xml:space="preserve"> </w:t>
      </w:r>
      <w:r>
        <w:t>value of positive interventions at the critical</w:t>
      </w:r>
      <w:r w:rsidR="00EF5534">
        <w:t xml:space="preserve"> </w:t>
      </w:r>
      <w:r>
        <w:t>inflection points for young people of entering</w:t>
      </w:r>
      <w:r w:rsidR="00EF5534">
        <w:t xml:space="preserve"> </w:t>
      </w:r>
      <w:r>
        <w:t>adolescence and the school to work transition.</w:t>
      </w:r>
      <w:r w:rsidR="00EF5534">
        <w:t xml:space="preserve"> </w:t>
      </w:r>
      <w:r>
        <w:t>There is a need to better appreciate the</w:t>
      </w:r>
      <w:r w:rsidR="00EF5534">
        <w:t xml:space="preserve"> </w:t>
      </w:r>
      <w:r>
        <w:t>contributions, leadership and potential of young</w:t>
      </w:r>
      <w:r w:rsidR="00EF5534">
        <w:t xml:space="preserve"> </w:t>
      </w:r>
      <w:r>
        <w:t>people, and recognise how amazing they can be</w:t>
      </w:r>
      <w:r w:rsidR="00EF5534">
        <w:t xml:space="preserve"> </w:t>
      </w:r>
      <w:r>
        <w:t>when they have respect, support, resources and</w:t>
      </w:r>
      <w:r w:rsidR="00EF5534">
        <w:t xml:space="preserve"> </w:t>
      </w:r>
      <w:r>
        <w:t>platforms.</w:t>
      </w:r>
      <w:r w:rsidR="00EF5534">
        <w:t xml:space="preserve"> </w:t>
      </w:r>
    </w:p>
    <w:p w14:paraId="16233CDB" w14:textId="6B927F8E" w:rsidR="006D576C" w:rsidRDefault="006D576C" w:rsidP="006D576C">
      <w:r>
        <w:t>It is the responsibility of all of us to ensure</w:t>
      </w:r>
      <w:r w:rsidR="00EF5534">
        <w:t xml:space="preserve"> </w:t>
      </w:r>
      <w:r>
        <w:t>that young people continue to have hope and</w:t>
      </w:r>
      <w:r w:rsidR="00EF5534">
        <w:t xml:space="preserve"> </w:t>
      </w:r>
      <w:r>
        <w:t>opportunity, are acknowledged for the positive</w:t>
      </w:r>
      <w:r w:rsidR="00EF5534">
        <w:t xml:space="preserve"> </w:t>
      </w:r>
      <w:r>
        <w:t>impact they can and do have on society and the</w:t>
      </w:r>
      <w:r w:rsidR="00EF5534">
        <w:t xml:space="preserve"> </w:t>
      </w:r>
      <w:r>
        <w:t>economy, and are empowered and supported</w:t>
      </w:r>
      <w:r w:rsidR="00EF5534">
        <w:t xml:space="preserve"> </w:t>
      </w:r>
      <w:r>
        <w:t>to be active, visible and valued in their</w:t>
      </w:r>
      <w:r w:rsidR="00EF5534">
        <w:t xml:space="preserve"> </w:t>
      </w:r>
      <w:r>
        <w:t>communities.</w:t>
      </w:r>
      <w:r w:rsidR="00EF5534">
        <w:t xml:space="preserve"> </w:t>
      </w:r>
      <w:r>
        <w:t>We must position the needs and voices of</w:t>
      </w:r>
      <w:r w:rsidR="00EF5534">
        <w:t xml:space="preserve"> </w:t>
      </w:r>
      <w:r>
        <w:t>young people at the centre of relevant policy</w:t>
      </w:r>
      <w:r w:rsidR="00EF5534">
        <w:t xml:space="preserve"> </w:t>
      </w:r>
      <w:r>
        <w:t>and decision making, valuing their</w:t>
      </w:r>
      <w:r w:rsidR="00EF5534">
        <w:t xml:space="preserve"> </w:t>
      </w:r>
      <w:r>
        <w:t>unique</w:t>
      </w:r>
      <w:r w:rsidR="00EF5534">
        <w:t xml:space="preserve"> </w:t>
      </w:r>
      <w:r>
        <w:t>perspectives and ideas, respecting their rights,</w:t>
      </w:r>
      <w:r w:rsidR="00EF5534">
        <w:t xml:space="preserve"> </w:t>
      </w:r>
      <w:r>
        <w:t>and recognising them as experts in their own</w:t>
      </w:r>
      <w:r w:rsidR="00EF5534">
        <w:t xml:space="preserve"> </w:t>
      </w:r>
      <w:r>
        <w:t>lives.</w:t>
      </w:r>
    </w:p>
    <w:p w14:paraId="314DF3A0" w14:textId="533DD487" w:rsidR="006D576C" w:rsidRDefault="006D576C" w:rsidP="006D576C">
      <w:r>
        <w:t>YACVic plays a vital role in achieving this</w:t>
      </w:r>
      <w:r w:rsidR="00EF5534">
        <w:t xml:space="preserve"> </w:t>
      </w:r>
      <w:r>
        <w:t>in Victoria, and supports our members,</w:t>
      </w:r>
      <w:r w:rsidR="00EF5534">
        <w:t xml:space="preserve"> </w:t>
      </w:r>
      <w:r>
        <w:t>governments and others to do so too.</w:t>
      </w:r>
    </w:p>
    <w:p w14:paraId="4B48024D" w14:textId="09A1D465" w:rsidR="006161AC" w:rsidRPr="00BD3B8C" w:rsidRDefault="006D576C" w:rsidP="006D576C">
      <w:pPr>
        <w:rPr>
          <w:b/>
          <w:bCs/>
        </w:rPr>
      </w:pPr>
      <w:r w:rsidRPr="00BD3B8C">
        <w:rPr>
          <w:b/>
          <w:bCs/>
        </w:rPr>
        <w:t>Katherine Ellis</w:t>
      </w:r>
      <w:r w:rsidR="008078DC" w:rsidRPr="00BD3B8C">
        <w:rPr>
          <w:b/>
          <w:bCs/>
        </w:rPr>
        <w:t xml:space="preserve">, YACVic CEO </w:t>
      </w:r>
      <w:r w:rsidR="005A068C">
        <w:rPr>
          <w:b/>
          <w:bCs/>
        </w:rPr>
        <w:t xml:space="preserve">and </w:t>
      </w:r>
      <w:r w:rsidRPr="00BD3B8C">
        <w:rPr>
          <w:b/>
          <w:bCs/>
        </w:rPr>
        <w:t>Kerrie Loveless</w:t>
      </w:r>
      <w:r w:rsidR="008078DC" w:rsidRPr="00BD3B8C">
        <w:rPr>
          <w:b/>
          <w:bCs/>
        </w:rPr>
        <w:t xml:space="preserve">, YACVic </w:t>
      </w:r>
      <w:r w:rsidRPr="00BD3B8C">
        <w:rPr>
          <w:b/>
          <w:bCs/>
        </w:rPr>
        <w:t>Chair</w:t>
      </w:r>
    </w:p>
    <w:p w14:paraId="339A94ED" w14:textId="4C500D42" w:rsidR="00C91BFD" w:rsidRDefault="00C91BFD" w:rsidP="006D576C"/>
    <w:p w14:paraId="3619698E" w14:textId="752D8979" w:rsidR="00C91BFD" w:rsidRDefault="00C91BFD" w:rsidP="00C91BFD">
      <w:pPr>
        <w:pStyle w:val="Heading2"/>
      </w:pPr>
      <w:proofErr w:type="spellStart"/>
      <w:r>
        <w:lastRenderedPageBreak/>
        <w:t>YACVic’s</w:t>
      </w:r>
      <w:proofErr w:type="spellEnd"/>
      <w:r>
        <w:t xml:space="preserve"> Guiding Principles</w:t>
      </w:r>
    </w:p>
    <w:p w14:paraId="526BB2BD" w14:textId="77777777" w:rsidR="008E6C95" w:rsidRDefault="008E6C95" w:rsidP="008E6C95">
      <w:proofErr w:type="spellStart"/>
      <w:r>
        <w:t>YACVic’s</w:t>
      </w:r>
      <w:proofErr w:type="spellEnd"/>
      <w:r>
        <w:t xml:space="preserve"> work is guided by the Code of Ethical Practice for the Victorian</w:t>
      </w:r>
      <w:r>
        <w:t xml:space="preserve"> </w:t>
      </w:r>
      <w:r>
        <w:t>Youth Sector and the UN Convention on the Rights of the Child. The</w:t>
      </w:r>
      <w:r>
        <w:t xml:space="preserve"> </w:t>
      </w:r>
      <w:r>
        <w:t>recognition of young people’s human rights underpins everything we do.</w:t>
      </w:r>
      <w:r>
        <w:t xml:space="preserve"> </w:t>
      </w:r>
    </w:p>
    <w:p w14:paraId="1BA1692B" w14:textId="77777777" w:rsidR="008E6C95" w:rsidRDefault="008E6C95" w:rsidP="008E6C95">
      <w:r>
        <w:t>We prioritise and promote the safety, wellbeing and inclusion of all</w:t>
      </w:r>
      <w:r>
        <w:t xml:space="preserve"> </w:t>
      </w:r>
      <w:r>
        <w:t xml:space="preserve">children and young people, </w:t>
      </w:r>
      <w:proofErr w:type="spellStart"/>
      <w:r>
        <w:t>modeling</w:t>
      </w:r>
      <w:proofErr w:type="spellEnd"/>
      <w:r>
        <w:t xml:space="preserve"> and championing the Victorian and</w:t>
      </w:r>
      <w:r>
        <w:t xml:space="preserve"> </w:t>
      </w:r>
      <w:r>
        <w:t>National Child Safe Standards.</w:t>
      </w:r>
      <w:r>
        <w:t xml:space="preserve"> </w:t>
      </w:r>
    </w:p>
    <w:p w14:paraId="7C72CADD" w14:textId="77777777" w:rsidR="008E6C95" w:rsidRDefault="008E6C95" w:rsidP="008E6C95">
      <w:r>
        <w:t>We promote active participation of young people in all aspects of decision</w:t>
      </w:r>
      <w:r>
        <w:t xml:space="preserve"> </w:t>
      </w:r>
      <w:r>
        <w:t>making and community life, ensuring their unique needs, perspectives</w:t>
      </w:r>
      <w:r>
        <w:t xml:space="preserve"> </w:t>
      </w:r>
      <w:r>
        <w:t>and abilities are included in policy and programming.</w:t>
      </w:r>
      <w:r>
        <w:t xml:space="preserve"> </w:t>
      </w:r>
    </w:p>
    <w:p w14:paraId="7B58529B" w14:textId="77777777" w:rsidR="008E6C95" w:rsidRDefault="008E6C95" w:rsidP="008E6C95">
      <w:r>
        <w:t>We pursue social justice by advocating for all young people, with a focus</w:t>
      </w:r>
      <w:r>
        <w:t xml:space="preserve"> </w:t>
      </w:r>
      <w:r>
        <w:t>on young people who face marginalisation.</w:t>
      </w:r>
      <w:r>
        <w:t xml:space="preserve"> </w:t>
      </w:r>
    </w:p>
    <w:p w14:paraId="4638311B" w14:textId="6D72D2F7" w:rsidR="00286654" w:rsidRDefault="008E6C95" w:rsidP="00815723">
      <w:r>
        <w:t>We work in collaboration with young people, our members, our</w:t>
      </w:r>
      <w:r>
        <w:t xml:space="preserve"> </w:t>
      </w:r>
      <w:r>
        <w:t>partner agencies, the wider Victorian youth sector, and</w:t>
      </w:r>
      <w:r>
        <w:t xml:space="preserve"> </w:t>
      </w:r>
      <w:r>
        <w:t>other relevant institutions to achieve our mission.</w:t>
      </w:r>
    </w:p>
    <w:p w14:paraId="668AD210" w14:textId="745E6920" w:rsidR="001B2E6A" w:rsidRDefault="001B2E6A" w:rsidP="001B2E6A">
      <w:pPr>
        <w:pStyle w:val="Heading2"/>
      </w:pPr>
      <w:r>
        <w:t>Recognition of Aboriginal and Torres Strait</w:t>
      </w:r>
      <w:r>
        <w:t xml:space="preserve"> </w:t>
      </w:r>
      <w:r>
        <w:t>Islander Peoples</w:t>
      </w:r>
    </w:p>
    <w:p w14:paraId="5AC425A7" w14:textId="351153FA" w:rsidR="00286654" w:rsidRDefault="00815723" w:rsidP="00815723">
      <w:r>
        <w:t>YACVic recognises and respects that we live and work on the traditional</w:t>
      </w:r>
      <w:r>
        <w:t xml:space="preserve"> </w:t>
      </w:r>
      <w:r>
        <w:t>lands and waters of the Aboriginal peoples of Australia, and that these</w:t>
      </w:r>
      <w:r>
        <w:t xml:space="preserve"> </w:t>
      </w:r>
      <w:r>
        <w:t>were never ceded.</w:t>
      </w:r>
      <w:r>
        <w:t xml:space="preserve"> </w:t>
      </w:r>
      <w:r>
        <w:t>We also recognise that culture and connection to land and community are</w:t>
      </w:r>
      <w:r>
        <w:t xml:space="preserve"> </w:t>
      </w:r>
      <w:r>
        <w:t>vital for Aboriginal and Torres Strait Islander young people, and that they</w:t>
      </w:r>
      <w:r>
        <w:t xml:space="preserve"> </w:t>
      </w:r>
      <w:r>
        <w:t>have a right to self-determination and cultural safety.</w:t>
      </w:r>
    </w:p>
    <w:p w14:paraId="021595E9" w14:textId="3223452A" w:rsidR="00815723" w:rsidRDefault="00815723" w:rsidP="00815723">
      <w:pPr>
        <w:pStyle w:val="Heading2"/>
      </w:pPr>
      <w:r>
        <w:t>Learn more about YACVic</w:t>
      </w:r>
    </w:p>
    <w:p w14:paraId="27C68342" w14:textId="683D1DC8" w:rsidR="00395FD8" w:rsidRDefault="00395FD8" w:rsidP="00395FD8">
      <w:r>
        <w:t>YACVic is an independent, not-for-profit, member-based organisation,</w:t>
      </w:r>
      <w:r>
        <w:t xml:space="preserve"> </w:t>
      </w:r>
      <w:r>
        <w:t>and is governed by a volunteer Board of Directors, around half of whom</w:t>
      </w:r>
      <w:r>
        <w:t xml:space="preserve"> </w:t>
      </w:r>
      <w:r>
        <w:t xml:space="preserve">are young people. </w:t>
      </w:r>
      <w:proofErr w:type="spellStart"/>
      <w:r>
        <w:t>YACVic’s</w:t>
      </w:r>
      <w:proofErr w:type="spellEnd"/>
      <w:r>
        <w:t xml:space="preserve"> core work is funded primarily by the Victorian</w:t>
      </w:r>
      <w:r>
        <w:t xml:space="preserve"> </w:t>
      </w:r>
      <w:r>
        <w:t>Government, and our projects and partner agencies’ work are funded by a</w:t>
      </w:r>
      <w:r>
        <w:t xml:space="preserve"> </w:t>
      </w:r>
      <w:r>
        <w:t>variety of state and national government departments and bodies.</w:t>
      </w:r>
    </w:p>
    <w:p w14:paraId="70AB98E6" w14:textId="2787AFE3" w:rsidR="00815723" w:rsidRDefault="00395FD8" w:rsidP="00395FD8">
      <w:r>
        <w:t>YACVic is also open to partnerships with philanthropic trusts and private</w:t>
      </w:r>
      <w:r>
        <w:t xml:space="preserve"> </w:t>
      </w:r>
      <w:r>
        <w:t>sector organisations, especially those with an interest in the wellbeing,</w:t>
      </w:r>
      <w:r>
        <w:t xml:space="preserve"> </w:t>
      </w:r>
      <w:r>
        <w:t>empowerment and advancement of young people.</w:t>
      </w:r>
    </w:p>
    <w:p w14:paraId="1B735E93" w14:textId="74CF79C1" w:rsidR="004E22C9" w:rsidRDefault="004E22C9" w:rsidP="00395FD8"/>
    <w:p w14:paraId="567EDC72" w14:textId="77777777" w:rsidR="005A068C" w:rsidRDefault="005A068C" w:rsidP="00395FD8">
      <w:bookmarkStart w:id="0" w:name="_GoBack"/>
      <w:bookmarkEnd w:id="0"/>
    </w:p>
    <w:p w14:paraId="7C8DB072" w14:textId="1BCF0738" w:rsidR="004E22C9" w:rsidRDefault="00286654" w:rsidP="00286654">
      <w:pPr>
        <w:pStyle w:val="Heading2"/>
      </w:pPr>
      <w:r>
        <w:lastRenderedPageBreak/>
        <w:t>For more information:</w:t>
      </w:r>
    </w:p>
    <w:p w14:paraId="1A609AD3" w14:textId="52B50C3F" w:rsidR="00286654" w:rsidRDefault="00286654" w:rsidP="00286654">
      <w:r>
        <w:t xml:space="preserve">Contact Thomas Feng, Media and Communications Manager, </w:t>
      </w:r>
      <w:hyperlink r:id="rId10" w:history="1">
        <w:r w:rsidRPr="004E18AC">
          <w:rPr>
            <w:rStyle w:val="Hyperlink"/>
          </w:rPr>
          <w:t>tfeng@yacvic.org.au</w:t>
        </w:r>
      </w:hyperlink>
    </w:p>
    <w:p w14:paraId="7D5C2476" w14:textId="3E9B9CE0" w:rsidR="00F6379D" w:rsidRDefault="00F6379D" w:rsidP="00286654">
      <w:r>
        <w:t xml:space="preserve">(03) 92673700, </w:t>
      </w:r>
      <w:hyperlink r:id="rId11" w:history="1">
        <w:r w:rsidRPr="004E18AC">
          <w:rPr>
            <w:rStyle w:val="Hyperlink"/>
          </w:rPr>
          <w:t>info@yacvic.org.au</w:t>
        </w:r>
      </w:hyperlink>
    </w:p>
    <w:p w14:paraId="03720818" w14:textId="6F1839D0" w:rsidR="00F6379D" w:rsidRDefault="00F6379D" w:rsidP="00286654">
      <w:r>
        <w:t xml:space="preserve">Visit us: </w:t>
      </w:r>
      <w:hyperlink r:id="rId12" w:history="1">
        <w:r w:rsidR="00A617BF" w:rsidRPr="004E18AC">
          <w:rPr>
            <w:rStyle w:val="Hyperlink"/>
          </w:rPr>
          <w:t>www.yacvic.org.au</w:t>
        </w:r>
      </w:hyperlink>
    </w:p>
    <w:p w14:paraId="6FA80BB1" w14:textId="77777777" w:rsidR="00A617BF" w:rsidRPr="00286654" w:rsidRDefault="00A617BF" w:rsidP="00286654"/>
    <w:sectPr w:rsidR="00A617BF" w:rsidRPr="00286654" w:rsidSect="00FE5D4A">
      <w:head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0B20F" w14:textId="77777777" w:rsidR="00A120E5" w:rsidRDefault="00A120E5" w:rsidP="00AC6F33">
      <w:r>
        <w:separator/>
      </w:r>
    </w:p>
  </w:endnote>
  <w:endnote w:type="continuationSeparator" w:id="0">
    <w:p w14:paraId="656EE7E7" w14:textId="77777777" w:rsidR="00A120E5" w:rsidRDefault="00A120E5" w:rsidP="00AC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arla">
    <w:altName w:val="Karla"/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F4082" w14:textId="77777777" w:rsidR="00A120E5" w:rsidRDefault="00A120E5" w:rsidP="00AC6F33">
      <w:r>
        <w:separator/>
      </w:r>
    </w:p>
  </w:footnote>
  <w:footnote w:type="continuationSeparator" w:id="0">
    <w:p w14:paraId="668D25B3" w14:textId="77777777" w:rsidR="00A120E5" w:rsidRDefault="00A120E5" w:rsidP="00AC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5CD3" w14:textId="2A44B8D5" w:rsidR="009D0789" w:rsidRDefault="00FE5D4A" w:rsidP="00AC6F33">
    <w:pPr>
      <w:pStyle w:val="Header"/>
    </w:pPr>
    <w:r>
      <w:rPr>
        <w:noProof/>
      </w:rPr>
      <w:drawing>
        <wp:inline distT="0" distB="0" distL="0" distR="0" wp14:anchorId="29739A99" wp14:editId="797DA97D">
          <wp:extent cx="3044357" cy="714375"/>
          <wp:effectExtent l="0" t="0" r="3810" b="0"/>
          <wp:docPr id="1" name="Picture 1" descr="Youth Affairs Council Victoria (YACVic) logo. The letters Y, A, C, V, I, and C are white inside red tiles which join together like a fold-out map. &quot;Youth Affairs Council Victoria&quot; in red text is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ACVic-2015-logo_redhoriz-Word-optim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748" cy="74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07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06493"/>
    <w:multiLevelType w:val="hybridMultilevel"/>
    <w:tmpl w:val="449CA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AE"/>
    <w:rsid w:val="000977F1"/>
    <w:rsid w:val="001B2E6A"/>
    <w:rsid w:val="00286654"/>
    <w:rsid w:val="002E2BD6"/>
    <w:rsid w:val="00395FD8"/>
    <w:rsid w:val="004E22C9"/>
    <w:rsid w:val="004F682C"/>
    <w:rsid w:val="00541FC2"/>
    <w:rsid w:val="005A068C"/>
    <w:rsid w:val="006161AC"/>
    <w:rsid w:val="006D576C"/>
    <w:rsid w:val="00716812"/>
    <w:rsid w:val="007B2772"/>
    <w:rsid w:val="008078DC"/>
    <w:rsid w:val="00815723"/>
    <w:rsid w:val="00844518"/>
    <w:rsid w:val="008477ED"/>
    <w:rsid w:val="00885870"/>
    <w:rsid w:val="008E6C95"/>
    <w:rsid w:val="00927DEC"/>
    <w:rsid w:val="0096665D"/>
    <w:rsid w:val="009D0789"/>
    <w:rsid w:val="009F7CA0"/>
    <w:rsid w:val="00A120E5"/>
    <w:rsid w:val="00A617BF"/>
    <w:rsid w:val="00AC6F33"/>
    <w:rsid w:val="00BD3B8C"/>
    <w:rsid w:val="00C91BFD"/>
    <w:rsid w:val="00CA5B37"/>
    <w:rsid w:val="00CB64B9"/>
    <w:rsid w:val="00DE2A8F"/>
    <w:rsid w:val="00E862AE"/>
    <w:rsid w:val="00EF5534"/>
    <w:rsid w:val="00F05D80"/>
    <w:rsid w:val="00F6379D"/>
    <w:rsid w:val="00FE5D4A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D0BE8"/>
  <w15:chartTrackingRefBased/>
  <w15:docId w15:val="{14C02409-A9C6-40A2-8CE6-3C21BA77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33"/>
    <w:rPr>
      <w:rFonts w:ascii="Karla" w:hAnsi="Karl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F33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F33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1A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1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67171" w:themeColor="background2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F33"/>
    <w:rPr>
      <w:rFonts w:ascii="Karla" w:eastAsiaTheme="majorEastAsia" w:hAnsi="Karla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6F33"/>
    <w:rPr>
      <w:rFonts w:ascii="Karla" w:eastAsiaTheme="majorEastAsia" w:hAnsi="Karla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161AC"/>
    <w:rPr>
      <w:rFonts w:ascii="Karla" w:eastAsiaTheme="majorEastAsia" w:hAnsi="Karla" w:cstheme="majorBidi"/>
      <w:color w:val="1F3763" w:themeColor="accent1" w:themeShade="7F"/>
      <w:sz w:val="28"/>
      <w:szCs w:val="28"/>
    </w:rPr>
  </w:style>
  <w:style w:type="paragraph" w:styleId="NoSpacing">
    <w:name w:val="No Spacing"/>
    <w:uiPriority w:val="1"/>
    <w:qFormat/>
    <w:rsid w:val="00E862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6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A0"/>
  </w:style>
  <w:style w:type="paragraph" w:styleId="Footer">
    <w:name w:val="footer"/>
    <w:basedOn w:val="Normal"/>
    <w:link w:val="FooterChar"/>
    <w:uiPriority w:val="99"/>
    <w:unhideWhenUsed/>
    <w:rsid w:val="009F7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A0"/>
  </w:style>
  <w:style w:type="character" w:customStyle="1" w:styleId="Heading4Char">
    <w:name w:val="Heading 4 Char"/>
    <w:basedOn w:val="DefaultParagraphFont"/>
    <w:link w:val="Heading4"/>
    <w:uiPriority w:val="9"/>
    <w:rsid w:val="006161AC"/>
    <w:rPr>
      <w:rFonts w:ascii="Karla" w:eastAsiaTheme="majorEastAsia" w:hAnsi="Karla" w:cstheme="majorBidi"/>
      <w:i/>
      <w:iCs/>
      <w:color w:val="767171" w:themeColor="background2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86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6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acvic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yacvic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feng@yacvic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0" ma:contentTypeDescription="Create a new document." ma:contentTypeScope="" ma:versionID="f27b9867d25544ddff3517b63e8d645c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b3c2ab320ebb612f66b5ae08b74a043f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68272-4E8D-48A0-A44C-E38FCF011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7D610-7307-44A8-9DA9-711CE4D1C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16E0B-19F8-4DFB-894A-0BD0CFC93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1128</Words>
  <Characters>6430</Characters>
  <Application>Microsoft Office Word</Application>
  <DocSecurity>0</DocSecurity>
  <Lines>53</Lines>
  <Paragraphs>15</Paragraphs>
  <ScaleCrop>false</ScaleCrop>
  <Company>Youth Affairs Council of Victoria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 Rolfe</dc:creator>
  <cp:keywords/>
  <dc:description/>
  <cp:lastModifiedBy>Thomas Feng</cp:lastModifiedBy>
  <cp:revision>35</cp:revision>
  <dcterms:created xsi:type="dcterms:W3CDTF">2019-11-28T01:00:00Z</dcterms:created>
  <dcterms:modified xsi:type="dcterms:W3CDTF">2019-12-02T03:23:00Z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</Properties>
</file>