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F8934" w14:textId="1057CCEE" w:rsidR="008B32A3" w:rsidRPr="00F24896" w:rsidRDefault="00B02F42" w:rsidP="00BA0C4E">
      <w:r>
        <w:rPr>
          <w:noProof/>
        </w:rPr>
        <w:drawing>
          <wp:anchor distT="0" distB="0" distL="114300" distR="114300" simplePos="0" relativeHeight="251658240" behindDoc="0" locked="0" layoutInCell="1" allowOverlap="1" wp14:anchorId="7D2A3061" wp14:editId="5E08308C">
            <wp:simplePos x="0" y="0"/>
            <wp:positionH relativeFrom="page">
              <wp:align>right</wp:align>
            </wp:positionH>
            <wp:positionV relativeFrom="paragraph">
              <wp:posOffset>-914400</wp:posOffset>
            </wp:positionV>
            <wp:extent cx="7762549" cy="10365740"/>
            <wp:effectExtent l="0" t="0" r="0" b="0"/>
            <wp:wrapNone/>
            <wp:docPr id="999716878" name="Picture 999716878" descr="Text reads: &#10;YACVic Submission: Inquiry into the State Education System in Victoria&#10;October 2023&#10;Behind the text is a close-up photo of library shelves, layered on top of crumpled paper and squiggles.&#10;The YACVic logo is in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16878" name="Picture 2" descr="Text reads: &#10;YACVic Submission: Inquiry into the State Education System in Victoria&#10;October 2023&#10;Behind the text is a close-up photo of library shelves, layered on top of crumpled paper and squiggles.&#10;The YACVic logo is in the top righ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2549" cy="10365740"/>
                    </a:xfrm>
                    <a:prstGeom prst="rect">
                      <a:avLst/>
                    </a:prstGeom>
                  </pic:spPr>
                </pic:pic>
              </a:graphicData>
            </a:graphic>
            <wp14:sizeRelH relativeFrom="page">
              <wp14:pctWidth>0</wp14:pctWidth>
            </wp14:sizeRelH>
            <wp14:sizeRelV relativeFrom="page">
              <wp14:pctHeight>0</wp14:pctHeight>
            </wp14:sizeRelV>
          </wp:anchor>
        </w:drawing>
      </w:r>
    </w:p>
    <w:p w14:paraId="7F3AF552" w14:textId="5BFD7E5D" w:rsidR="00F3032E" w:rsidRPr="00F24896" w:rsidRDefault="00F3032E" w:rsidP="00BA0C4E">
      <w:pPr>
        <w:rPr>
          <w:rFonts w:ascii="Karla ExtraBold" w:eastAsia="Bahnschrift" w:hAnsi="Karla ExtraBold" w:cs="Arial"/>
          <w:color w:val="008296"/>
          <w:sz w:val="56"/>
          <w:szCs w:val="72"/>
        </w:rPr>
      </w:pPr>
    </w:p>
    <w:p w14:paraId="3B3B4A6D" w14:textId="77777777" w:rsidR="00391E66" w:rsidRPr="00F24896" w:rsidRDefault="00391E66" w:rsidP="00BA62C0">
      <w:pPr>
        <w:rPr>
          <w:b/>
          <w:bCs/>
        </w:rPr>
      </w:pPr>
    </w:p>
    <w:p w14:paraId="42A3C94E" w14:textId="1EDF6933" w:rsidR="00D72A05" w:rsidRPr="00F24896" w:rsidRDefault="00D72A05" w:rsidP="00BA62C0">
      <w:pPr>
        <w:rPr>
          <w:rFonts w:eastAsia="Bahnschrift" w:cs="Arial"/>
        </w:rPr>
      </w:pPr>
    </w:p>
    <w:p w14:paraId="1422CE0E" w14:textId="77777777" w:rsidR="00EE3A71" w:rsidRPr="00F24896" w:rsidRDefault="00EE3A71" w:rsidP="00BA62C0">
      <w:pPr>
        <w:rPr>
          <w:rFonts w:eastAsia="Bahnschrift" w:cs="Arial"/>
        </w:rPr>
      </w:pPr>
    </w:p>
    <w:p w14:paraId="58C0971E" w14:textId="77777777" w:rsidR="00EE3A71" w:rsidRPr="00F24896" w:rsidRDefault="00EE3A71" w:rsidP="00BA62C0">
      <w:pPr>
        <w:rPr>
          <w:rFonts w:eastAsia="Bahnschrift" w:cs="Arial"/>
        </w:rPr>
      </w:pPr>
    </w:p>
    <w:p w14:paraId="0B76E87E" w14:textId="77777777" w:rsidR="00EE3A71" w:rsidRPr="00F24896" w:rsidRDefault="00EE3A71" w:rsidP="00BA62C0">
      <w:pPr>
        <w:rPr>
          <w:rFonts w:eastAsia="Bahnschrift" w:cs="Arial"/>
        </w:rPr>
      </w:pPr>
    </w:p>
    <w:p w14:paraId="0529CAC2" w14:textId="77777777" w:rsidR="00EE3A71" w:rsidRPr="00F24896" w:rsidRDefault="00EE3A71" w:rsidP="00BA62C0">
      <w:pPr>
        <w:rPr>
          <w:rFonts w:eastAsia="Bahnschrift" w:cs="Arial"/>
        </w:rPr>
      </w:pPr>
    </w:p>
    <w:p w14:paraId="485A26A9" w14:textId="77777777" w:rsidR="00EE3A71" w:rsidRPr="00F24896" w:rsidRDefault="00EE3A71" w:rsidP="00BA62C0">
      <w:pPr>
        <w:rPr>
          <w:rFonts w:eastAsia="Bahnschrift" w:cs="Arial"/>
        </w:rPr>
      </w:pPr>
    </w:p>
    <w:p w14:paraId="59B73B9F" w14:textId="77777777" w:rsidR="00EE3A71" w:rsidRPr="00F24896" w:rsidRDefault="00EE3A71" w:rsidP="00BA62C0">
      <w:pPr>
        <w:rPr>
          <w:rFonts w:eastAsia="Bahnschrift" w:cs="Arial"/>
        </w:rPr>
      </w:pPr>
    </w:p>
    <w:p w14:paraId="2928E83C" w14:textId="77777777" w:rsidR="00EE3A71" w:rsidRPr="00F24896" w:rsidRDefault="00EE3A71" w:rsidP="00BA62C0">
      <w:pPr>
        <w:rPr>
          <w:rFonts w:eastAsia="Bahnschrift" w:cs="Arial"/>
        </w:rPr>
      </w:pPr>
    </w:p>
    <w:p w14:paraId="4A2B5B7E" w14:textId="77777777" w:rsidR="00EE3A71" w:rsidRPr="00F24896" w:rsidRDefault="00EE3A71" w:rsidP="00BA62C0">
      <w:pPr>
        <w:rPr>
          <w:rFonts w:eastAsia="Bahnschrift" w:cs="Arial"/>
        </w:rPr>
      </w:pPr>
    </w:p>
    <w:p w14:paraId="502229A3" w14:textId="77777777" w:rsidR="00EE3A71" w:rsidRPr="00F24896" w:rsidRDefault="00EE3A71" w:rsidP="00BA62C0">
      <w:pPr>
        <w:rPr>
          <w:rFonts w:eastAsia="Bahnschrift" w:cs="Arial"/>
        </w:rPr>
      </w:pPr>
    </w:p>
    <w:p w14:paraId="3926F32C" w14:textId="77777777" w:rsidR="00EE3A71" w:rsidRPr="00F24896" w:rsidRDefault="00EE3A71" w:rsidP="00BA62C0">
      <w:pPr>
        <w:rPr>
          <w:rFonts w:eastAsia="Bahnschrift" w:cs="Arial"/>
        </w:rPr>
      </w:pPr>
    </w:p>
    <w:p w14:paraId="43B8F468" w14:textId="77777777" w:rsidR="00EE3A71" w:rsidRPr="00F24896" w:rsidRDefault="00EE3A71" w:rsidP="00BA62C0">
      <w:pPr>
        <w:rPr>
          <w:rFonts w:eastAsia="Bahnschrift" w:cs="Arial"/>
        </w:rPr>
      </w:pPr>
    </w:p>
    <w:p w14:paraId="73DDEEF2" w14:textId="77777777" w:rsidR="00EE3A71" w:rsidRPr="00F24896" w:rsidRDefault="00EE3A71" w:rsidP="00BA62C0">
      <w:pPr>
        <w:rPr>
          <w:rFonts w:eastAsia="Bahnschrift" w:cs="Arial"/>
        </w:rPr>
      </w:pPr>
    </w:p>
    <w:p w14:paraId="18E234DF" w14:textId="77777777" w:rsidR="009D4700" w:rsidRPr="00F24896" w:rsidRDefault="009D4700" w:rsidP="00BA62C0">
      <w:pPr>
        <w:rPr>
          <w:rFonts w:eastAsia="Bahnschrift" w:cs="Arial"/>
        </w:rPr>
      </w:pPr>
    </w:p>
    <w:p w14:paraId="6CA625CE" w14:textId="77777777" w:rsidR="005501FE" w:rsidRPr="00F24896" w:rsidRDefault="005501FE" w:rsidP="005501FE">
      <w:pPr>
        <w:pStyle w:val="paragraph"/>
        <w:spacing w:before="0" w:beforeAutospacing="0" w:after="0" w:afterAutospacing="0"/>
        <w:textAlignment w:val="baseline"/>
        <w:rPr>
          <w:rStyle w:val="normaltextrun"/>
          <w:rFonts w:ascii="Karla ExtraBold" w:hAnsi="Karla ExtraBold"/>
          <w:b/>
          <w:bCs/>
          <w:color w:val="008296"/>
          <w:sz w:val="40"/>
          <w:szCs w:val="40"/>
        </w:rPr>
      </w:pPr>
    </w:p>
    <w:p w14:paraId="09303F74" w14:textId="77777777" w:rsidR="00BA0C4E" w:rsidRDefault="00BA0C4E">
      <w:pPr>
        <w:rPr>
          <w:rStyle w:val="normaltextrun"/>
          <w:rFonts w:ascii="Karla ExtraBold" w:eastAsiaTheme="majorEastAsia" w:hAnsi="Karla ExtraBold" w:cstheme="majorBidi"/>
          <w:color w:val="008296"/>
          <w:sz w:val="40"/>
          <w:szCs w:val="32"/>
        </w:rPr>
      </w:pPr>
      <w:bookmarkStart w:id="0" w:name="_Toc147845154"/>
      <w:r>
        <w:rPr>
          <w:rStyle w:val="normaltextrun"/>
        </w:rPr>
        <w:br w:type="page"/>
      </w:r>
    </w:p>
    <w:p w14:paraId="2EB0A78A" w14:textId="77777777" w:rsidR="009C1DC6" w:rsidRDefault="009C1DC6" w:rsidP="008B3288">
      <w:pPr>
        <w:pStyle w:val="Heading1"/>
        <w:rPr>
          <w:rStyle w:val="normaltextrun"/>
        </w:rPr>
      </w:pPr>
    </w:p>
    <w:p w14:paraId="37E80A80" w14:textId="19599887" w:rsidR="005501FE" w:rsidRPr="00F24896" w:rsidRDefault="005501FE" w:rsidP="008B3288">
      <w:pPr>
        <w:pStyle w:val="Heading1"/>
        <w:rPr>
          <w:rStyle w:val="eop"/>
        </w:rPr>
      </w:pPr>
      <w:bookmarkStart w:id="1" w:name="_Toc148006428"/>
      <w:r w:rsidRPr="00F24896">
        <w:rPr>
          <w:rStyle w:val="normaltextrun"/>
        </w:rPr>
        <w:t>Acknowledgement of Country</w:t>
      </w:r>
      <w:bookmarkEnd w:id="0"/>
      <w:bookmarkEnd w:id="1"/>
      <w:r w:rsidRPr="00F24896">
        <w:rPr>
          <w:rStyle w:val="eop"/>
        </w:rPr>
        <w:t> </w:t>
      </w:r>
    </w:p>
    <w:p w14:paraId="0386BD98" w14:textId="77777777" w:rsidR="00004FD3" w:rsidRPr="00F24896" w:rsidRDefault="00004FD3" w:rsidP="00004FD3"/>
    <w:p w14:paraId="5F1D38B1" w14:textId="5020F522" w:rsidR="005501FE" w:rsidRPr="00F24896" w:rsidRDefault="005501FE" w:rsidP="00004FD3">
      <w:pPr>
        <w:rPr>
          <w:rStyle w:val="normaltextrun"/>
          <w:rFonts w:eastAsia="Karla ExtraBold" w:cstheme="minorHAnsi"/>
          <w:color w:val="000000" w:themeColor="text1"/>
          <w:sz w:val="22"/>
        </w:rPr>
      </w:pPr>
      <w:r w:rsidRPr="00F24896">
        <w:rPr>
          <w:b/>
          <w:noProof/>
        </w:rPr>
        <w:drawing>
          <wp:inline distT="0" distB="0" distL="0" distR="0" wp14:anchorId="4042B1B7" wp14:editId="59A89438">
            <wp:extent cx="1651000" cy="990600"/>
            <wp:effectExtent l="0" t="0" r="6350" b="0"/>
            <wp:docPr id="191570510" name="Picture 191570510" descr="The Aboriginal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boriginal fla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1000" cy="990600"/>
                    </a:xfrm>
                    <a:prstGeom prst="rect">
                      <a:avLst/>
                    </a:prstGeom>
                    <a:noFill/>
                    <a:ln>
                      <a:noFill/>
                    </a:ln>
                  </pic:spPr>
                </pic:pic>
              </a:graphicData>
            </a:graphic>
          </wp:inline>
        </w:drawing>
      </w:r>
      <w:r w:rsidRPr="00F24896">
        <w:rPr>
          <w:rStyle w:val="tabchar"/>
          <w:rFonts w:ascii="Calibri" w:hAnsi="Calibri" w:cs="Calibri"/>
          <w:color w:val="000000"/>
          <w:shd w:val="clear" w:color="auto" w:fill="FFFFFF"/>
        </w:rPr>
        <w:tab/>
      </w:r>
      <w:r w:rsidRPr="00F24896">
        <w:rPr>
          <w:b/>
          <w:noProof/>
        </w:rPr>
        <w:drawing>
          <wp:inline distT="0" distB="0" distL="0" distR="0" wp14:anchorId="334B00E9" wp14:editId="5F6EB8F1">
            <wp:extent cx="1504950" cy="1003300"/>
            <wp:effectExtent l="0" t="0" r="0" b="6350"/>
            <wp:docPr id="2095522459" name="Picture 2095522459" descr="The Torres Strait Islands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Torres Strait Islands fla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4950" cy="1003300"/>
                    </a:xfrm>
                    <a:prstGeom prst="rect">
                      <a:avLst/>
                    </a:prstGeom>
                    <a:noFill/>
                    <a:ln>
                      <a:noFill/>
                    </a:ln>
                  </pic:spPr>
                </pic:pic>
              </a:graphicData>
            </a:graphic>
          </wp:inline>
        </w:drawing>
      </w:r>
      <w:r w:rsidRPr="00F24896">
        <w:rPr>
          <w:color w:val="000000"/>
          <w:shd w:val="clear" w:color="auto" w:fill="FFFFFF"/>
        </w:rPr>
        <w:br/>
      </w:r>
    </w:p>
    <w:p w14:paraId="5D4A1C50" w14:textId="16E044BF" w:rsidR="005501FE" w:rsidRPr="00F24896" w:rsidRDefault="005501FE" w:rsidP="00004FD3">
      <w:pPr>
        <w:rPr>
          <w:rStyle w:val="normaltextrun"/>
          <w:rFonts w:cs="Segoe UI"/>
          <w:color w:val="008296"/>
          <w:szCs w:val="24"/>
        </w:rPr>
      </w:pPr>
      <w:r w:rsidRPr="00F24896">
        <w:rPr>
          <w:rStyle w:val="normaltextrun"/>
          <w:rFonts w:cs="Segoe UI"/>
          <w:color w:val="000000" w:themeColor="text1"/>
          <w:szCs w:val="24"/>
        </w:rPr>
        <w:t>Our work takes place across Victoria</w:t>
      </w:r>
      <w:r w:rsidRPr="00F24896">
        <w:rPr>
          <w:rStyle w:val="normaltextrun"/>
          <w:rFonts w:cs="Segoe UI"/>
          <w:color w:val="008296"/>
          <w:szCs w:val="24"/>
        </w:rPr>
        <w:t>. </w:t>
      </w:r>
      <w:r w:rsidRPr="00F24896">
        <w:rPr>
          <w:rStyle w:val="eop"/>
          <w:rFonts w:cs="Segoe UI"/>
          <w:color w:val="008296"/>
          <w:szCs w:val="24"/>
        </w:rPr>
        <w:t> </w:t>
      </w:r>
    </w:p>
    <w:p w14:paraId="7D5F2361" w14:textId="2DB80C80" w:rsidR="005501FE" w:rsidRPr="00F24896" w:rsidRDefault="005501FE" w:rsidP="00004FD3">
      <w:pPr>
        <w:rPr>
          <w:rStyle w:val="normaltextrun"/>
          <w:rFonts w:cs="Segoe UI"/>
          <w:szCs w:val="24"/>
        </w:rPr>
      </w:pPr>
      <w:proofErr w:type="spellStart"/>
      <w:r w:rsidRPr="00F24896">
        <w:rPr>
          <w:rStyle w:val="normaltextrun"/>
          <w:rFonts w:cs="Segoe UI"/>
          <w:szCs w:val="24"/>
        </w:rPr>
        <w:t>YACVic’s</w:t>
      </w:r>
      <w:proofErr w:type="spellEnd"/>
      <w:r w:rsidRPr="00F24896">
        <w:rPr>
          <w:rStyle w:val="normaltextrun"/>
          <w:rFonts w:cs="Segoe UI"/>
          <w:szCs w:val="24"/>
        </w:rPr>
        <w:t xml:space="preserve"> head office is on the lands of the Wurundjeri people of the Kulin Nation</w:t>
      </w:r>
      <w:r w:rsidRPr="00F24896">
        <w:rPr>
          <w:rStyle w:val="normaltextrun"/>
          <w:rFonts w:cs="Segoe UI"/>
          <w:b/>
          <w:szCs w:val="24"/>
        </w:rPr>
        <w:t xml:space="preserve"> </w:t>
      </w:r>
      <w:r w:rsidRPr="00F24896">
        <w:rPr>
          <w:rStyle w:val="normaltextrun"/>
          <w:rFonts w:cs="Segoe UI"/>
          <w:szCs w:val="24"/>
        </w:rPr>
        <w:t xml:space="preserve">in Naarm (Melbourne). We also have offices on the lands of the </w:t>
      </w:r>
      <w:proofErr w:type="spellStart"/>
      <w:r w:rsidRPr="00F24896">
        <w:rPr>
          <w:rStyle w:val="normaltextrun"/>
          <w:rFonts w:cs="Segoe UI"/>
          <w:szCs w:val="24"/>
        </w:rPr>
        <w:t>Gunditjmara</w:t>
      </w:r>
      <w:proofErr w:type="spellEnd"/>
      <w:r w:rsidRPr="00F24896">
        <w:rPr>
          <w:rStyle w:val="normaltextrun"/>
          <w:rFonts w:cs="Segoe UI"/>
          <w:szCs w:val="24"/>
        </w:rPr>
        <w:t xml:space="preserve"> Nation</w:t>
      </w:r>
      <w:r w:rsidRPr="00F24896">
        <w:rPr>
          <w:rStyle w:val="normaltextrun"/>
          <w:rFonts w:cs="Segoe UI"/>
          <w:b/>
          <w:szCs w:val="24"/>
        </w:rPr>
        <w:t xml:space="preserve"> </w:t>
      </w:r>
      <w:r w:rsidRPr="00F24896">
        <w:rPr>
          <w:rStyle w:val="normaltextrun"/>
          <w:rFonts w:cs="Segoe UI"/>
          <w:szCs w:val="24"/>
        </w:rPr>
        <w:t xml:space="preserve">in Warrnambool, and on the lands of the Wemba </w:t>
      </w:r>
      <w:proofErr w:type="spellStart"/>
      <w:r w:rsidRPr="00F24896">
        <w:rPr>
          <w:rStyle w:val="normaltextrun"/>
          <w:rFonts w:cs="Segoe UI"/>
          <w:szCs w:val="24"/>
        </w:rPr>
        <w:t>Wemba</w:t>
      </w:r>
      <w:proofErr w:type="spellEnd"/>
      <w:r w:rsidRPr="00F24896">
        <w:rPr>
          <w:rStyle w:val="normaltextrun"/>
          <w:rFonts w:cs="Segoe UI"/>
          <w:szCs w:val="24"/>
        </w:rPr>
        <w:t xml:space="preserve"> and Wadi </w:t>
      </w:r>
      <w:proofErr w:type="spellStart"/>
      <w:r w:rsidRPr="00F24896">
        <w:rPr>
          <w:rStyle w:val="normaltextrun"/>
          <w:rFonts w:cs="Segoe UI"/>
          <w:szCs w:val="24"/>
        </w:rPr>
        <w:t>Wadi</w:t>
      </w:r>
      <w:proofErr w:type="spellEnd"/>
      <w:r w:rsidRPr="00F24896">
        <w:rPr>
          <w:rStyle w:val="normaltextrun"/>
          <w:rFonts w:cs="Segoe UI"/>
          <w:szCs w:val="24"/>
        </w:rPr>
        <w:t xml:space="preserve"> Nations</w:t>
      </w:r>
      <w:r w:rsidRPr="00F24896">
        <w:rPr>
          <w:rStyle w:val="normaltextrun"/>
          <w:rFonts w:cs="Segoe UI"/>
          <w:b/>
          <w:szCs w:val="24"/>
        </w:rPr>
        <w:t xml:space="preserve"> </w:t>
      </w:r>
      <w:r w:rsidRPr="00F24896">
        <w:rPr>
          <w:rStyle w:val="normaltextrun"/>
          <w:rFonts w:cs="Segoe UI"/>
          <w:szCs w:val="24"/>
        </w:rPr>
        <w:t>in Swan Hill. </w:t>
      </w:r>
      <w:r w:rsidRPr="00F24896">
        <w:rPr>
          <w:rStyle w:val="eop"/>
          <w:rFonts w:cs="Segoe UI"/>
          <w:szCs w:val="24"/>
        </w:rPr>
        <w:t> </w:t>
      </w:r>
    </w:p>
    <w:p w14:paraId="530C8BA9" w14:textId="45BC8FF1" w:rsidR="005501FE" w:rsidRPr="00F24896" w:rsidRDefault="005501FE" w:rsidP="009934D6">
      <w:pPr>
        <w:rPr>
          <w:rFonts w:cs="Segoe UI"/>
          <w:szCs w:val="24"/>
        </w:rPr>
      </w:pPr>
      <w:proofErr w:type="spellStart"/>
      <w:r w:rsidRPr="00F24896">
        <w:rPr>
          <w:rStyle w:val="normaltextrun"/>
          <w:rFonts w:cs="Segoe UI"/>
          <w:szCs w:val="24"/>
        </w:rPr>
        <w:t>YACVic</w:t>
      </w:r>
      <w:proofErr w:type="spellEnd"/>
      <w:r w:rsidRPr="00F24896">
        <w:rPr>
          <w:rStyle w:val="normaltextrun"/>
          <w:rFonts w:cs="Segoe UI"/>
          <w:szCs w:val="24"/>
        </w:rPr>
        <w:t xml:space="preserve"> pays our respects to Elders past and present for their wisdom, strength, support and leadership.</w:t>
      </w:r>
      <w:r w:rsidRPr="00F24896">
        <w:rPr>
          <w:rStyle w:val="normaltextrun"/>
          <w:rFonts w:cs="Segoe UI"/>
          <w:b/>
          <w:szCs w:val="24"/>
        </w:rPr>
        <w:t xml:space="preserve"> </w:t>
      </w:r>
      <w:proofErr w:type="spellStart"/>
      <w:r w:rsidRPr="00F24896">
        <w:rPr>
          <w:rStyle w:val="normaltextrun"/>
          <w:rFonts w:cs="Segoe UI"/>
          <w:szCs w:val="24"/>
        </w:rPr>
        <w:t>Bunjil’s</w:t>
      </w:r>
      <w:proofErr w:type="spellEnd"/>
      <w:r w:rsidRPr="00F24896">
        <w:rPr>
          <w:rStyle w:val="normaltextrun"/>
          <w:rFonts w:cs="Segoe UI"/>
          <w:szCs w:val="24"/>
        </w:rPr>
        <w:t xml:space="preserve"> lore states that those who walk on this land must care for Country and the waterways as well as care for the children and young people. </w:t>
      </w:r>
      <w:r w:rsidRPr="00F24896">
        <w:rPr>
          <w:rStyle w:val="eop"/>
          <w:rFonts w:cs="Segoe UI"/>
          <w:szCs w:val="24"/>
        </w:rPr>
        <w:t> </w:t>
      </w:r>
    </w:p>
    <w:p w14:paraId="2356B3A7" w14:textId="77777777" w:rsidR="005501FE" w:rsidRPr="00F24896" w:rsidRDefault="005501FE" w:rsidP="005501FE">
      <w:pPr>
        <w:pStyle w:val="paragraph"/>
        <w:spacing w:before="0" w:beforeAutospacing="0" w:after="0" w:afterAutospacing="0"/>
        <w:textAlignment w:val="baseline"/>
        <w:rPr>
          <w:rFonts w:ascii="Karla" w:hAnsi="Karla" w:cs="Segoe UI"/>
        </w:rPr>
      </w:pPr>
      <w:r w:rsidRPr="00F24896">
        <w:rPr>
          <w:rStyle w:val="normaltextrun"/>
          <w:rFonts w:ascii="Karla" w:hAnsi="Karla" w:cs="Segoe UI"/>
        </w:rPr>
        <w:t>We stand in solidarity to pay respect to the ongoing culture and continued history of all Aboriginal and Torres Strait Islander nations. Sovereignty was never ceded.</w:t>
      </w:r>
      <w:r w:rsidRPr="00F24896">
        <w:rPr>
          <w:rStyle w:val="normaltextrun"/>
          <w:rFonts w:ascii="Karla" w:hAnsi="Karla" w:cs="Segoe UI"/>
          <w:b/>
        </w:rPr>
        <w:t> </w:t>
      </w:r>
      <w:r w:rsidRPr="00F24896">
        <w:rPr>
          <w:rStyle w:val="eop"/>
          <w:rFonts w:ascii="Karla" w:hAnsi="Karla" w:cs="Segoe UI"/>
        </w:rPr>
        <w:t> </w:t>
      </w:r>
    </w:p>
    <w:p w14:paraId="64090728" w14:textId="60B06082" w:rsidR="005501FE" w:rsidRDefault="005501FE" w:rsidP="009934D6">
      <w:pPr>
        <w:pStyle w:val="paragraph"/>
        <w:spacing w:before="0" w:beforeAutospacing="0" w:after="0" w:afterAutospacing="0"/>
        <w:textAlignment w:val="baseline"/>
        <w:rPr>
          <w:rStyle w:val="eop"/>
          <w:rFonts w:ascii="Karla" w:hAnsi="Karla" w:cs="Segoe UI"/>
          <w:b/>
          <w:bCs/>
          <w:color w:val="008296"/>
        </w:rPr>
      </w:pPr>
      <w:r w:rsidRPr="00F24896">
        <w:rPr>
          <w:rStyle w:val="normaltextrun"/>
          <w:rFonts w:ascii="Karla" w:hAnsi="Karla" w:cs="Segoe UI"/>
          <w:b/>
          <w:color w:val="008296"/>
        </w:rPr>
        <w:t>This always was, and always will be, Aboriginal land. </w:t>
      </w:r>
      <w:r w:rsidR="009934D6" w:rsidRPr="00F24896">
        <w:rPr>
          <w:rStyle w:val="normaltextrun"/>
          <w:rFonts w:ascii="Karla" w:hAnsi="Karla" w:cs="Segoe UI"/>
          <w:b/>
          <w:bCs/>
          <w:color w:val="008296"/>
        </w:rPr>
        <w:br/>
      </w:r>
      <w:r w:rsidRPr="00F24896">
        <w:rPr>
          <w:rStyle w:val="eop"/>
          <w:rFonts w:ascii="Karla" w:hAnsi="Karla" w:cs="Segoe UI"/>
          <w:b/>
          <w:bCs/>
          <w:color w:val="008296"/>
        </w:rPr>
        <w:t> </w:t>
      </w:r>
    </w:p>
    <w:p w14:paraId="6C6D3297" w14:textId="77777777" w:rsidR="009C1DC6" w:rsidRDefault="009C1DC6" w:rsidP="009934D6">
      <w:pPr>
        <w:pStyle w:val="paragraph"/>
        <w:spacing w:before="0" w:beforeAutospacing="0" w:after="0" w:afterAutospacing="0"/>
        <w:textAlignment w:val="baseline"/>
        <w:rPr>
          <w:rStyle w:val="eop"/>
          <w:rFonts w:ascii="Karla" w:hAnsi="Karla" w:cs="Segoe UI"/>
          <w:b/>
          <w:bCs/>
          <w:color w:val="008296"/>
        </w:rPr>
      </w:pPr>
    </w:p>
    <w:p w14:paraId="4B0BF88C" w14:textId="77777777" w:rsidR="009C1DC6" w:rsidRDefault="009C1DC6" w:rsidP="009934D6">
      <w:pPr>
        <w:pStyle w:val="paragraph"/>
        <w:spacing w:before="0" w:beforeAutospacing="0" w:after="0" w:afterAutospacing="0"/>
        <w:textAlignment w:val="baseline"/>
        <w:rPr>
          <w:rStyle w:val="eop"/>
          <w:rFonts w:ascii="Karla" w:hAnsi="Karla" w:cs="Segoe UI"/>
          <w:b/>
          <w:bCs/>
          <w:color w:val="008296"/>
        </w:rPr>
      </w:pPr>
    </w:p>
    <w:p w14:paraId="021A4274" w14:textId="77777777" w:rsidR="009C1DC6" w:rsidRDefault="009C1DC6" w:rsidP="009934D6">
      <w:pPr>
        <w:pStyle w:val="paragraph"/>
        <w:spacing w:before="0" w:beforeAutospacing="0" w:after="0" w:afterAutospacing="0"/>
        <w:textAlignment w:val="baseline"/>
        <w:rPr>
          <w:rStyle w:val="eop"/>
          <w:rFonts w:ascii="Karla" w:hAnsi="Karla" w:cs="Segoe UI"/>
          <w:b/>
          <w:bCs/>
          <w:color w:val="008296"/>
        </w:rPr>
      </w:pPr>
    </w:p>
    <w:p w14:paraId="5B378CC4" w14:textId="77777777" w:rsidR="009C1DC6" w:rsidRDefault="009C1DC6" w:rsidP="009934D6">
      <w:pPr>
        <w:pStyle w:val="paragraph"/>
        <w:spacing w:before="0" w:beforeAutospacing="0" w:after="0" w:afterAutospacing="0"/>
        <w:textAlignment w:val="baseline"/>
        <w:rPr>
          <w:rStyle w:val="eop"/>
          <w:rFonts w:ascii="Karla" w:hAnsi="Karla" w:cs="Segoe UI"/>
          <w:b/>
          <w:bCs/>
          <w:color w:val="008296"/>
        </w:rPr>
      </w:pPr>
    </w:p>
    <w:p w14:paraId="15D4FA6C" w14:textId="77777777" w:rsidR="009C1DC6" w:rsidRDefault="009C1DC6" w:rsidP="009934D6">
      <w:pPr>
        <w:pStyle w:val="paragraph"/>
        <w:spacing w:before="0" w:beforeAutospacing="0" w:after="0" w:afterAutospacing="0"/>
        <w:textAlignment w:val="baseline"/>
        <w:rPr>
          <w:rStyle w:val="eop"/>
          <w:rFonts w:ascii="Karla" w:hAnsi="Karla" w:cs="Segoe UI"/>
          <w:b/>
          <w:bCs/>
          <w:color w:val="008296"/>
        </w:rPr>
      </w:pPr>
    </w:p>
    <w:p w14:paraId="1B80EB15" w14:textId="77777777" w:rsidR="009C1DC6" w:rsidRDefault="009C1DC6" w:rsidP="009934D6">
      <w:pPr>
        <w:pStyle w:val="paragraph"/>
        <w:spacing w:before="0" w:beforeAutospacing="0" w:after="0" w:afterAutospacing="0"/>
        <w:textAlignment w:val="baseline"/>
        <w:rPr>
          <w:rStyle w:val="eop"/>
          <w:rFonts w:ascii="Karla" w:hAnsi="Karla" w:cs="Segoe UI"/>
          <w:b/>
          <w:bCs/>
          <w:color w:val="008296"/>
        </w:rPr>
      </w:pPr>
    </w:p>
    <w:p w14:paraId="6F5FDF42" w14:textId="77777777" w:rsidR="009C1DC6" w:rsidRDefault="009C1DC6" w:rsidP="009934D6">
      <w:pPr>
        <w:pStyle w:val="paragraph"/>
        <w:spacing w:before="0" w:beforeAutospacing="0" w:after="0" w:afterAutospacing="0"/>
        <w:textAlignment w:val="baseline"/>
        <w:rPr>
          <w:rStyle w:val="eop"/>
          <w:rFonts w:ascii="Karla" w:hAnsi="Karla" w:cs="Segoe UI"/>
          <w:b/>
          <w:bCs/>
          <w:color w:val="008296"/>
        </w:rPr>
      </w:pPr>
    </w:p>
    <w:p w14:paraId="417978FC" w14:textId="77777777" w:rsidR="009C1DC6" w:rsidRDefault="009C1DC6" w:rsidP="009934D6">
      <w:pPr>
        <w:pStyle w:val="paragraph"/>
        <w:spacing w:before="0" w:beforeAutospacing="0" w:after="0" w:afterAutospacing="0"/>
        <w:textAlignment w:val="baseline"/>
        <w:rPr>
          <w:rStyle w:val="eop"/>
          <w:rFonts w:ascii="Karla" w:hAnsi="Karla" w:cs="Segoe UI"/>
          <w:b/>
          <w:bCs/>
          <w:color w:val="008296"/>
        </w:rPr>
      </w:pPr>
    </w:p>
    <w:p w14:paraId="73A69C5B" w14:textId="77777777" w:rsidR="009C1DC6" w:rsidRDefault="009C1DC6" w:rsidP="009934D6">
      <w:pPr>
        <w:pStyle w:val="paragraph"/>
        <w:spacing w:before="0" w:beforeAutospacing="0" w:after="0" w:afterAutospacing="0"/>
        <w:textAlignment w:val="baseline"/>
        <w:rPr>
          <w:rStyle w:val="eop"/>
          <w:rFonts w:ascii="Karla" w:hAnsi="Karla" w:cs="Segoe UI"/>
          <w:b/>
          <w:bCs/>
          <w:color w:val="008296"/>
        </w:rPr>
      </w:pPr>
    </w:p>
    <w:p w14:paraId="4106AA2B" w14:textId="77777777" w:rsidR="009C1DC6" w:rsidRDefault="009C1DC6" w:rsidP="009934D6">
      <w:pPr>
        <w:pStyle w:val="paragraph"/>
        <w:spacing w:before="0" w:beforeAutospacing="0" w:after="0" w:afterAutospacing="0"/>
        <w:textAlignment w:val="baseline"/>
        <w:rPr>
          <w:rStyle w:val="eop"/>
          <w:rFonts w:ascii="Karla" w:hAnsi="Karla" w:cs="Segoe UI"/>
          <w:b/>
          <w:bCs/>
          <w:color w:val="008296"/>
        </w:rPr>
      </w:pPr>
    </w:p>
    <w:p w14:paraId="70F0BB0D" w14:textId="77777777" w:rsidR="009C1DC6" w:rsidRDefault="009C1DC6" w:rsidP="009934D6">
      <w:pPr>
        <w:pStyle w:val="paragraph"/>
        <w:spacing w:before="0" w:beforeAutospacing="0" w:after="0" w:afterAutospacing="0"/>
        <w:textAlignment w:val="baseline"/>
        <w:rPr>
          <w:rStyle w:val="eop"/>
          <w:rFonts w:ascii="Karla" w:hAnsi="Karla" w:cs="Segoe UI"/>
          <w:b/>
          <w:bCs/>
          <w:color w:val="008296"/>
        </w:rPr>
      </w:pPr>
    </w:p>
    <w:p w14:paraId="3445DC8C" w14:textId="77777777" w:rsidR="009C1DC6" w:rsidRDefault="009C1DC6" w:rsidP="009934D6">
      <w:pPr>
        <w:pStyle w:val="paragraph"/>
        <w:spacing w:before="0" w:beforeAutospacing="0" w:after="0" w:afterAutospacing="0"/>
        <w:textAlignment w:val="baseline"/>
        <w:rPr>
          <w:rStyle w:val="eop"/>
          <w:rFonts w:ascii="Karla" w:hAnsi="Karla" w:cs="Segoe UI"/>
          <w:b/>
          <w:bCs/>
          <w:color w:val="008296"/>
        </w:rPr>
      </w:pPr>
    </w:p>
    <w:p w14:paraId="3D92AE95" w14:textId="77777777" w:rsidR="009C1DC6" w:rsidRDefault="009C1DC6" w:rsidP="009934D6">
      <w:pPr>
        <w:pStyle w:val="paragraph"/>
        <w:spacing w:before="0" w:beforeAutospacing="0" w:after="0" w:afterAutospacing="0"/>
        <w:textAlignment w:val="baseline"/>
        <w:rPr>
          <w:rStyle w:val="eop"/>
          <w:rFonts w:ascii="Karla" w:hAnsi="Karla" w:cs="Segoe UI"/>
          <w:b/>
          <w:bCs/>
          <w:color w:val="008296"/>
        </w:rPr>
      </w:pPr>
    </w:p>
    <w:p w14:paraId="05D6DA53" w14:textId="77777777" w:rsidR="009C1DC6" w:rsidRDefault="009C1DC6" w:rsidP="009934D6">
      <w:pPr>
        <w:pStyle w:val="paragraph"/>
        <w:spacing w:before="0" w:beforeAutospacing="0" w:after="0" w:afterAutospacing="0"/>
        <w:textAlignment w:val="baseline"/>
        <w:rPr>
          <w:rStyle w:val="eop"/>
          <w:rFonts w:ascii="Karla" w:hAnsi="Karla" w:cs="Segoe UI"/>
          <w:b/>
          <w:bCs/>
          <w:color w:val="008296"/>
        </w:rPr>
      </w:pPr>
    </w:p>
    <w:p w14:paraId="4B06EEE5" w14:textId="77777777" w:rsidR="009C1DC6" w:rsidRDefault="009C1DC6" w:rsidP="009934D6">
      <w:pPr>
        <w:pStyle w:val="paragraph"/>
        <w:spacing w:before="0" w:beforeAutospacing="0" w:after="0" w:afterAutospacing="0"/>
        <w:textAlignment w:val="baseline"/>
        <w:rPr>
          <w:rStyle w:val="eop"/>
          <w:rFonts w:ascii="Karla" w:hAnsi="Karla" w:cs="Segoe UI"/>
          <w:b/>
          <w:bCs/>
          <w:color w:val="008296"/>
        </w:rPr>
      </w:pPr>
    </w:p>
    <w:p w14:paraId="2CA27512" w14:textId="77777777" w:rsidR="009C1DC6" w:rsidRDefault="009C1DC6" w:rsidP="009934D6">
      <w:pPr>
        <w:pStyle w:val="paragraph"/>
        <w:spacing w:before="0" w:beforeAutospacing="0" w:after="0" w:afterAutospacing="0"/>
        <w:textAlignment w:val="baseline"/>
        <w:rPr>
          <w:rStyle w:val="eop"/>
          <w:rFonts w:ascii="Karla" w:hAnsi="Karla" w:cs="Segoe UI"/>
          <w:b/>
          <w:bCs/>
          <w:color w:val="008296"/>
        </w:rPr>
      </w:pPr>
    </w:p>
    <w:p w14:paraId="61AC815E" w14:textId="77777777" w:rsidR="009C1DC6" w:rsidRDefault="009C1DC6" w:rsidP="009934D6">
      <w:pPr>
        <w:pStyle w:val="paragraph"/>
        <w:spacing w:before="0" w:beforeAutospacing="0" w:after="0" w:afterAutospacing="0"/>
        <w:textAlignment w:val="baseline"/>
        <w:rPr>
          <w:rStyle w:val="eop"/>
          <w:rFonts w:ascii="Karla" w:hAnsi="Karla" w:cs="Segoe UI"/>
          <w:b/>
          <w:bCs/>
          <w:color w:val="008296"/>
        </w:rPr>
      </w:pPr>
    </w:p>
    <w:p w14:paraId="190D33DB" w14:textId="77777777" w:rsidR="009C1DC6" w:rsidRDefault="009C1DC6" w:rsidP="009934D6">
      <w:pPr>
        <w:pStyle w:val="paragraph"/>
        <w:spacing w:before="0" w:beforeAutospacing="0" w:after="0" w:afterAutospacing="0"/>
        <w:textAlignment w:val="baseline"/>
        <w:rPr>
          <w:rStyle w:val="eop"/>
          <w:rFonts w:ascii="Karla" w:hAnsi="Karla" w:cs="Segoe UI"/>
          <w:b/>
          <w:bCs/>
          <w:color w:val="008296"/>
        </w:rPr>
      </w:pPr>
    </w:p>
    <w:p w14:paraId="071D2934" w14:textId="77777777" w:rsidR="009C1DC6" w:rsidRPr="00F24896" w:rsidRDefault="009C1DC6" w:rsidP="009934D6">
      <w:pPr>
        <w:pStyle w:val="paragraph"/>
        <w:spacing w:before="0" w:beforeAutospacing="0" w:after="0" w:afterAutospacing="0"/>
        <w:textAlignment w:val="baseline"/>
        <w:rPr>
          <w:rFonts w:ascii="Karla" w:eastAsia="Merriweather Light" w:hAnsi="Karla" w:cs="Segoe UI"/>
          <w:b/>
          <w:color w:val="008296"/>
        </w:rPr>
      </w:pPr>
    </w:p>
    <w:p w14:paraId="12502075" w14:textId="77777777" w:rsidR="00C21D25" w:rsidRDefault="00C21D25" w:rsidP="005501FE">
      <w:pPr>
        <w:pStyle w:val="Heading2"/>
        <w:rPr>
          <w:rFonts w:eastAsia="Merriweather Light"/>
          <w:lang w:eastAsia="en-AU"/>
        </w:rPr>
      </w:pPr>
      <w:bookmarkStart w:id="2" w:name="_Toc147845155"/>
    </w:p>
    <w:p w14:paraId="49647CD8" w14:textId="5E0F76DF" w:rsidR="005501FE" w:rsidRPr="00F24896" w:rsidRDefault="005501FE" w:rsidP="005501FE">
      <w:pPr>
        <w:pStyle w:val="Heading2"/>
        <w:rPr>
          <w:rFonts w:eastAsia="Merriweather Light"/>
          <w:lang w:eastAsia="en-AU"/>
        </w:rPr>
      </w:pPr>
      <w:bookmarkStart w:id="3" w:name="_Toc148006429"/>
      <w:r w:rsidRPr="00F24896">
        <w:rPr>
          <w:rFonts w:eastAsia="Merriweather Light"/>
          <w:lang w:eastAsia="en-AU"/>
        </w:rPr>
        <w:t xml:space="preserve">About </w:t>
      </w:r>
      <w:proofErr w:type="spellStart"/>
      <w:r w:rsidRPr="00F24896">
        <w:rPr>
          <w:rFonts w:eastAsia="Merriweather Light"/>
          <w:lang w:eastAsia="en-AU"/>
        </w:rPr>
        <w:t>YACVic</w:t>
      </w:r>
      <w:bookmarkEnd w:id="2"/>
      <w:bookmarkEnd w:id="3"/>
      <w:proofErr w:type="spellEnd"/>
    </w:p>
    <w:p w14:paraId="2F165937" w14:textId="77777777" w:rsidR="005501FE" w:rsidRPr="00F24896" w:rsidRDefault="005501FE" w:rsidP="005501FE">
      <w:pPr>
        <w:spacing w:after="0"/>
        <w:rPr>
          <w:rFonts w:eastAsia="Karla" w:cs="Karla"/>
          <w:szCs w:val="24"/>
          <w:lang w:eastAsia="en-AU"/>
        </w:rPr>
      </w:pPr>
      <w:r w:rsidRPr="00F24896">
        <w:rPr>
          <w:rFonts w:eastAsia="Karla" w:cs="Karla"/>
          <w:szCs w:val="24"/>
          <w:lang w:eastAsia="en-AU"/>
        </w:rPr>
        <w:t>Youth Affairs Council Victoria (</w:t>
      </w:r>
      <w:proofErr w:type="spellStart"/>
      <w:r w:rsidRPr="00F24896">
        <w:rPr>
          <w:rFonts w:eastAsia="Karla" w:cs="Karla"/>
          <w:szCs w:val="24"/>
          <w:lang w:eastAsia="en-AU"/>
        </w:rPr>
        <w:t>YACVic</w:t>
      </w:r>
      <w:proofErr w:type="spellEnd"/>
      <w:r w:rsidRPr="00F24896">
        <w:rPr>
          <w:rFonts w:eastAsia="Karla" w:cs="Karla"/>
          <w:szCs w:val="24"/>
          <w:lang w:eastAsia="en-AU"/>
        </w:rPr>
        <w:t xml:space="preserve">) is the peak body and leading policy advocate for young people aged 12–25 and the youth sector in Victoria. Our vision is that young Victorians have their rights upheld and are valued as active participants in their communities. As a peak body, we work closely with young Victorians, and the sector that supports them, to deliver effective advocacy, events, training, resources and support – so that young people can live their best lives. We’re driven by our valuable members and their vision for a positive future for young Victorians.  </w:t>
      </w:r>
    </w:p>
    <w:p w14:paraId="0769584B" w14:textId="77777777" w:rsidR="005501FE" w:rsidRPr="00F24896" w:rsidRDefault="005501FE" w:rsidP="005501FE">
      <w:pPr>
        <w:spacing w:after="0"/>
        <w:rPr>
          <w:rFonts w:eastAsia="Karla" w:cs="Karla"/>
          <w:szCs w:val="24"/>
          <w:lang w:eastAsia="en-AU"/>
        </w:rPr>
      </w:pPr>
      <w:r w:rsidRPr="00F24896">
        <w:rPr>
          <w:rFonts w:eastAsia="Karla" w:cs="Karla"/>
          <w:szCs w:val="24"/>
          <w:lang w:eastAsia="en-AU"/>
        </w:rPr>
        <w:t xml:space="preserve">  </w:t>
      </w:r>
    </w:p>
    <w:p w14:paraId="6F6CE965" w14:textId="77777777" w:rsidR="005501FE" w:rsidRDefault="005501FE" w:rsidP="005501FE">
      <w:pPr>
        <w:rPr>
          <w:lang w:eastAsia="en-AU"/>
        </w:rPr>
      </w:pPr>
      <w:proofErr w:type="spellStart"/>
      <w:r w:rsidRPr="00F24896">
        <w:rPr>
          <w:lang w:eastAsia="en-AU"/>
        </w:rPr>
        <w:t>YACVic</w:t>
      </w:r>
      <w:proofErr w:type="spellEnd"/>
      <w:r w:rsidRPr="00F24896">
        <w:rPr>
          <w:lang w:eastAsia="en-AU"/>
        </w:rPr>
        <w:t xml:space="preserve"> Rural is our advocacy and development arm focused on rural and regional young people and the youth sector throughout Victoria, with a physical presence in the Great South Coast and Southern Mallee regions. </w:t>
      </w:r>
    </w:p>
    <w:p w14:paraId="4BC35FAE" w14:textId="47F55584" w:rsidR="005501FE" w:rsidRPr="005C1FE9" w:rsidRDefault="005C1FE9" w:rsidP="005C1FE9">
      <w:pPr>
        <w:pStyle w:val="Heading2"/>
        <w:rPr>
          <w:lang w:eastAsia="en-AU"/>
        </w:rPr>
      </w:pPr>
      <w:bookmarkStart w:id="4" w:name="_Toc148006430"/>
      <w:r>
        <w:rPr>
          <w:lang w:eastAsia="en-AU"/>
        </w:rPr>
        <w:t>About YDAS</w:t>
      </w:r>
      <w:bookmarkEnd w:id="4"/>
    </w:p>
    <w:p w14:paraId="38338426" w14:textId="00F79EF3" w:rsidR="00FE1D6E" w:rsidRDefault="0099719C" w:rsidP="00C07918">
      <w:r>
        <w:t>Youth Disability and Advocacy Service (</w:t>
      </w:r>
      <w:r w:rsidR="447614CA" w:rsidRPr="374FA4F6">
        <w:t>YDAS</w:t>
      </w:r>
      <w:r>
        <w:t>)</w:t>
      </w:r>
      <w:r w:rsidR="447614CA" w:rsidRPr="374FA4F6">
        <w:t xml:space="preserve"> is Victoria’s only advocacy service that works directly with young people with disability to achieve their human rights. Young people aged 12–25 with disability can access our free individual advocacy service if they need advice or help.</w:t>
      </w:r>
    </w:p>
    <w:p w14:paraId="6522C2CF" w14:textId="7A4951C2" w:rsidR="00FE1D6E" w:rsidRDefault="447614CA" w:rsidP="00C07918">
      <w:r w:rsidRPr="374FA4F6">
        <w:t>YDAS also does ongoing systemic advocacy work to improve policy around issues that are important to young people with disability.</w:t>
      </w:r>
    </w:p>
    <w:p w14:paraId="23B5DFA6" w14:textId="2D32C8CC" w:rsidR="00FE1D6E" w:rsidRDefault="00FE1D6E" w:rsidP="00C07918"/>
    <w:p w14:paraId="2D04F4A0" w14:textId="77777777" w:rsidR="009C1DC6" w:rsidRDefault="009C1DC6" w:rsidP="00C07918"/>
    <w:p w14:paraId="58367E85" w14:textId="77777777" w:rsidR="009C1DC6" w:rsidRDefault="009C1DC6" w:rsidP="00C07918"/>
    <w:p w14:paraId="1091D9F6" w14:textId="77777777" w:rsidR="009C1DC6" w:rsidRDefault="009C1DC6" w:rsidP="00C07918"/>
    <w:p w14:paraId="7097A0B1" w14:textId="77777777" w:rsidR="009C1DC6" w:rsidRDefault="009C1DC6" w:rsidP="00C07918"/>
    <w:p w14:paraId="087DBAA7" w14:textId="77777777" w:rsidR="009C1DC6" w:rsidRDefault="009C1DC6" w:rsidP="00C07918"/>
    <w:p w14:paraId="4E60C998" w14:textId="77777777" w:rsidR="009C1DC6" w:rsidRDefault="009C1DC6" w:rsidP="00C07918"/>
    <w:p w14:paraId="4D4CB300" w14:textId="77777777" w:rsidR="009C1DC6" w:rsidRDefault="009C1DC6" w:rsidP="00C07918"/>
    <w:p w14:paraId="0B211B03" w14:textId="77777777" w:rsidR="009C1DC6" w:rsidRDefault="009C1DC6" w:rsidP="00C07918"/>
    <w:p w14:paraId="504A0CF6" w14:textId="77777777" w:rsidR="009C1DC6" w:rsidRDefault="009C1DC6" w:rsidP="00C07918"/>
    <w:p w14:paraId="2234DCC8" w14:textId="77777777" w:rsidR="009C1DC6" w:rsidRDefault="009C1DC6" w:rsidP="00C07918"/>
    <w:p w14:paraId="3F444E29" w14:textId="259FE642" w:rsidR="001D090B" w:rsidRPr="00F24896" w:rsidRDefault="00D63518" w:rsidP="00EE58A5">
      <w:pPr>
        <w:pStyle w:val="Heading1"/>
      </w:pPr>
      <w:bookmarkStart w:id="5" w:name="_Toc147845156"/>
      <w:bookmarkStart w:id="6" w:name="_Toc147994577"/>
      <w:bookmarkStart w:id="7" w:name="_Toc148006080"/>
      <w:bookmarkStart w:id="8" w:name="_Toc148006431"/>
      <w:r w:rsidRPr="00F24896">
        <w:lastRenderedPageBreak/>
        <w:t>Table of Contents</w:t>
      </w:r>
      <w:bookmarkEnd w:id="5"/>
      <w:bookmarkEnd w:id="6"/>
      <w:bookmarkEnd w:id="7"/>
      <w:bookmarkEnd w:id="8"/>
    </w:p>
    <w:sdt>
      <w:sdtPr>
        <w:rPr>
          <w:rFonts w:ascii="Karla" w:eastAsiaTheme="minorHAnsi" w:hAnsi="Karla" w:cstheme="minorBidi"/>
          <w:color w:val="auto"/>
          <w:sz w:val="24"/>
          <w:szCs w:val="22"/>
          <w:lang w:val="en-AU"/>
        </w:rPr>
        <w:id w:val="1617945136"/>
        <w:docPartObj>
          <w:docPartGallery w:val="Table of Contents"/>
          <w:docPartUnique/>
        </w:docPartObj>
      </w:sdtPr>
      <w:sdtEndPr>
        <w:rPr>
          <w:b/>
          <w:bCs/>
          <w:noProof/>
        </w:rPr>
      </w:sdtEndPr>
      <w:sdtContent>
        <w:p w14:paraId="248C8249" w14:textId="33090D9E" w:rsidR="00C84B98" w:rsidRDefault="00C84B98">
          <w:pPr>
            <w:pStyle w:val="TOCHeading"/>
          </w:pPr>
        </w:p>
        <w:p w14:paraId="541A0578" w14:textId="029E044B" w:rsidR="00A1152D" w:rsidRDefault="00C84B98">
          <w:pPr>
            <w:pStyle w:val="TOC1"/>
            <w:rPr>
              <w:rFonts w:asciiTheme="minorHAnsi" w:eastAsiaTheme="minorEastAsia" w:hAnsiTheme="minorHAnsi"/>
              <w:noProof/>
              <w:kern w:val="2"/>
              <w:sz w:val="22"/>
              <w:lang w:eastAsia="en-AU"/>
              <w14:ligatures w14:val="standardContextual"/>
            </w:rPr>
          </w:pPr>
          <w:r>
            <w:fldChar w:fldCharType="begin"/>
          </w:r>
          <w:r>
            <w:instrText xml:space="preserve"> TOC \o "1-3" \h \z \u </w:instrText>
          </w:r>
          <w:r>
            <w:fldChar w:fldCharType="separate"/>
          </w:r>
          <w:hyperlink w:anchor="_Toc148006428" w:history="1">
            <w:r w:rsidR="00A1152D" w:rsidRPr="00622273">
              <w:rPr>
                <w:rStyle w:val="Hyperlink"/>
                <w:noProof/>
              </w:rPr>
              <w:t>Acknowledgement of Country</w:t>
            </w:r>
            <w:r w:rsidR="00A1152D">
              <w:rPr>
                <w:noProof/>
                <w:webHidden/>
              </w:rPr>
              <w:tab/>
            </w:r>
            <w:r w:rsidR="00A1152D">
              <w:rPr>
                <w:noProof/>
                <w:webHidden/>
              </w:rPr>
              <w:fldChar w:fldCharType="begin"/>
            </w:r>
            <w:r w:rsidR="00A1152D">
              <w:rPr>
                <w:noProof/>
                <w:webHidden/>
              </w:rPr>
              <w:instrText xml:space="preserve"> PAGEREF _Toc148006428 \h </w:instrText>
            </w:r>
            <w:r w:rsidR="00A1152D">
              <w:rPr>
                <w:noProof/>
                <w:webHidden/>
              </w:rPr>
            </w:r>
            <w:r w:rsidR="00A1152D">
              <w:rPr>
                <w:noProof/>
                <w:webHidden/>
              </w:rPr>
              <w:fldChar w:fldCharType="separate"/>
            </w:r>
            <w:r w:rsidR="000D4403">
              <w:rPr>
                <w:noProof/>
                <w:webHidden/>
              </w:rPr>
              <w:t>2</w:t>
            </w:r>
            <w:r w:rsidR="00A1152D">
              <w:rPr>
                <w:noProof/>
                <w:webHidden/>
              </w:rPr>
              <w:fldChar w:fldCharType="end"/>
            </w:r>
          </w:hyperlink>
        </w:p>
        <w:p w14:paraId="0550ADEE" w14:textId="1E1E88CA" w:rsidR="00A1152D" w:rsidRDefault="00524B63" w:rsidP="00A1152D">
          <w:pPr>
            <w:pStyle w:val="TOC2"/>
            <w:tabs>
              <w:tab w:val="right" w:leader="dot" w:pos="9350"/>
            </w:tabs>
            <w:ind w:left="0"/>
            <w:rPr>
              <w:rFonts w:asciiTheme="minorHAnsi" w:eastAsiaTheme="minorEastAsia" w:hAnsiTheme="minorHAnsi"/>
              <w:noProof/>
              <w:kern w:val="2"/>
              <w:sz w:val="22"/>
              <w:lang w:eastAsia="en-AU"/>
              <w14:ligatures w14:val="standardContextual"/>
            </w:rPr>
          </w:pPr>
          <w:hyperlink w:anchor="_Toc148006429" w:history="1">
            <w:r w:rsidR="00A1152D" w:rsidRPr="00622273">
              <w:rPr>
                <w:rStyle w:val="Hyperlink"/>
                <w:rFonts w:eastAsia="Merriweather Light"/>
                <w:noProof/>
                <w:lang w:eastAsia="en-AU"/>
              </w:rPr>
              <w:t>About YACVic</w:t>
            </w:r>
            <w:r w:rsidR="00A1152D">
              <w:rPr>
                <w:noProof/>
                <w:webHidden/>
              </w:rPr>
              <w:tab/>
            </w:r>
            <w:r w:rsidR="00A1152D">
              <w:rPr>
                <w:noProof/>
                <w:webHidden/>
              </w:rPr>
              <w:fldChar w:fldCharType="begin"/>
            </w:r>
            <w:r w:rsidR="00A1152D">
              <w:rPr>
                <w:noProof/>
                <w:webHidden/>
              </w:rPr>
              <w:instrText xml:space="preserve"> PAGEREF _Toc148006429 \h </w:instrText>
            </w:r>
            <w:r w:rsidR="00A1152D">
              <w:rPr>
                <w:noProof/>
                <w:webHidden/>
              </w:rPr>
            </w:r>
            <w:r w:rsidR="00A1152D">
              <w:rPr>
                <w:noProof/>
                <w:webHidden/>
              </w:rPr>
              <w:fldChar w:fldCharType="separate"/>
            </w:r>
            <w:r w:rsidR="000D4403">
              <w:rPr>
                <w:noProof/>
                <w:webHidden/>
              </w:rPr>
              <w:t>3</w:t>
            </w:r>
            <w:r w:rsidR="00A1152D">
              <w:rPr>
                <w:noProof/>
                <w:webHidden/>
              </w:rPr>
              <w:fldChar w:fldCharType="end"/>
            </w:r>
          </w:hyperlink>
        </w:p>
        <w:p w14:paraId="032D3511" w14:textId="03DDBF62" w:rsidR="00A1152D" w:rsidRDefault="00524B63" w:rsidP="00A1152D">
          <w:pPr>
            <w:pStyle w:val="TOC2"/>
            <w:tabs>
              <w:tab w:val="right" w:leader="dot" w:pos="9350"/>
            </w:tabs>
            <w:ind w:left="0"/>
            <w:rPr>
              <w:rFonts w:asciiTheme="minorHAnsi" w:eastAsiaTheme="minorEastAsia" w:hAnsiTheme="minorHAnsi"/>
              <w:noProof/>
              <w:kern w:val="2"/>
              <w:sz w:val="22"/>
              <w:lang w:eastAsia="en-AU"/>
              <w14:ligatures w14:val="standardContextual"/>
            </w:rPr>
          </w:pPr>
          <w:hyperlink w:anchor="_Toc148006430" w:history="1">
            <w:r w:rsidR="00A1152D" w:rsidRPr="00622273">
              <w:rPr>
                <w:rStyle w:val="Hyperlink"/>
                <w:noProof/>
                <w:lang w:eastAsia="en-AU"/>
              </w:rPr>
              <w:t>About YDAS</w:t>
            </w:r>
            <w:r w:rsidR="00A1152D">
              <w:rPr>
                <w:noProof/>
                <w:webHidden/>
              </w:rPr>
              <w:tab/>
            </w:r>
            <w:r w:rsidR="00A1152D">
              <w:rPr>
                <w:noProof/>
                <w:webHidden/>
              </w:rPr>
              <w:fldChar w:fldCharType="begin"/>
            </w:r>
            <w:r w:rsidR="00A1152D">
              <w:rPr>
                <w:noProof/>
                <w:webHidden/>
              </w:rPr>
              <w:instrText xml:space="preserve"> PAGEREF _Toc148006430 \h </w:instrText>
            </w:r>
            <w:r w:rsidR="00A1152D">
              <w:rPr>
                <w:noProof/>
                <w:webHidden/>
              </w:rPr>
            </w:r>
            <w:r w:rsidR="00A1152D">
              <w:rPr>
                <w:noProof/>
                <w:webHidden/>
              </w:rPr>
              <w:fldChar w:fldCharType="separate"/>
            </w:r>
            <w:r w:rsidR="000D4403">
              <w:rPr>
                <w:noProof/>
                <w:webHidden/>
              </w:rPr>
              <w:t>3</w:t>
            </w:r>
            <w:r w:rsidR="00A1152D">
              <w:rPr>
                <w:noProof/>
                <w:webHidden/>
              </w:rPr>
              <w:fldChar w:fldCharType="end"/>
            </w:r>
          </w:hyperlink>
        </w:p>
        <w:p w14:paraId="6E57104B" w14:textId="41F5BFEA" w:rsidR="00A1152D" w:rsidRDefault="00524B63">
          <w:pPr>
            <w:pStyle w:val="TOC1"/>
            <w:rPr>
              <w:rFonts w:asciiTheme="minorHAnsi" w:eastAsiaTheme="minorEastAsia" w:hAnsiTheme="minorHAnsi"/>
              <w:noProof/>
              <w:kern w:val="2"/>
              <w:sz w:val="22"/>
              <w:lang w:eastAsia="en-AU"/>
              <w14:ligatures w14:val="standardContextual"/>
            </w:rPr>
          </w:pPr>
          <w:hyperlink w:anchor="_Toc148006433" w:history="1">
            <w:r w:rsidR="00A1152D" w:rsidRPr="00622273">
              <w:rPr>
                <w:rStyle w:val="Hyperlink"/>
                <w:rFonts w:eastAsia="Bahnschrift" w:cs="Arial"/>
                <w:noProof/>
              </w:rPr>
              <w:t>Introduction</w:t>
            </w:r>
            <w:r w:rsidR="00A1152D">
              <w:rPr>
                <w:rStyle w:val="Hyperlink"/>
                <w:rFonts w:eastAsia="Bahnschrift" w:cs="Arial"/>
                <w:noProof/>
              </w:rPr>
              <w:tab/>
            </w:r>
            <w:r w:rsidR="00A1152D">
              <w:rPr>
                <w:noProof/>
                <w:webHidden/>
              </w:rPr>
              <w:tab/>
            </w:r>
            <w:r w:rsidR="00A1152D">
              <w:rPr>
                <w:noProof/>
                <w:webHidden/>
              </w:rPr>
              <w:fldChar w:fldCharType="begin"/>
            </w:r>
            <w:r w:rsidR="00A1152D">
              <w:rPr>
                <w:noProof/>
                <w:webHidden/>
              </w:rPr>
              <w:instrText xml:space="preserve"> PAGEREF _Toc148006433 \h </w:instrText>
            </w:r>
            <w:r w:rsidR="00A1152D">
              <w:rPr>
                <w:noProof/>
                <w:webHidden/>
              </w:rPr>
            </w:r>
            <w:r w:rsidR="00A1152D">
              <w:rPr>
                <w:noProof/>
                <w:webHidden/>
              </w:rPr>
              <w:fldChar w:fldCharType="separate"/>
            </w:r>
            <w:r w:rsidR="000D4403">
              <w:rPr>
                <w:noProof/>
                <w:webHidden/>
              </w:rPr>
              <w:t>5</w:t>
            </w:r>
            <w:r w:rsidR="00A1152D">
              <w:rPr>
                <w:noProof/>
                <w:webHidden/>
              </w:rPr>
              <w:fldChar w:fldCharType="end"/>
            </w:r>
          </w:hyperlink>
        </w:p>
        <w:p w14:paraId="1D190895" w14:textId="537AB628" w:rsidR="00A1152D" w:rsidRDefault="00524B63" w:rsidP="00A1152D">
          <w:pPr>
            <w:pStyle w:val="TOC3"/>
            <w:tabs>
              <w:tab w:val="right" w:leader="dot" w:pos="9350"/>
            </w:tabs>
            <w:ind w:left="0"/>
            <w:rPr>
              <w:rFonts w:asciiTheme="minorHAnsi" w:eastAsiaTheme="minorEastAsia" w:hAnsiTheme="minorHAnsi"/>
              <w:noProof/>
              <w:kern w:val="2"/>
              <w:sz w:val="22"/>
              <w:lang w:eastAsia="en-AU"/>
              <w14:ligatures w14:val="standardContextual"/>
            </w:rPr>
          </w:pPr>
          <w:hyperlink w:anchor="_Toc148006434" w:history="1">
            <w:r w:rsidR="00A1152D" w:rsidRPr="00622273">
              <w:rPr>
                <w:rStyle w:val="Hyperlink"/>
                <w:rFonts w:eastAsia="Karla"/>
                <w:noProof/>
                <w:lang w:eastAsia="en-AU"/>
              </w:rPr>
              <w:t>Methodology</w:t>
            </w:r>
            <w:r w:rsidR="00A1152D">
              <w:rPr>
                <w:noProof/>
                <w:webHidden/>
              </w:rPr>
              <w:tab/>
            </w:r>
            <w:r w:rsidR="00A1152D">
              <w:rPr>
                <w:noProof/>
                <w:webHidden/>
              </w:rPr>
              <w:fldChar w:fldCharType="begin"/>
            </w:r>
            <w:r w:rsidR="00A1152D">
              <w:rPr>
                <w:noProof/>
                <w:webHidden/>
              </w:rPr>
              <w:instrText xml:space="preserve"> PAGEREF _Toc148006434 \h </w:instrText>
            </w:r>
            <w:r w:rsidR="00A1152D">
              <w:rPr>
                <w:noProof/>
                <w:webHidden/>
              </w:rPr>
            </w:r>
            <w:r w:rsidR="00A1152D">
              <w:rPr>
                <w:noProof/>
                <w:webHidden/>
              </w:rPr>
              <w:fldChar w:fldCharType="separate"/>
            </w:r>
            <w:r w:rsidR="000D4403">
              <w:rPr>
                <w:noProof/>
                <w:webHidden/>
              </w:rPr>
              <w:t>5</w:t>
            </w:r>
            <w:r w:rsidR="00A1152D">
              <w:rPr>
                <w:noProof/>
                <w:webHidden/>
              </w:rPr>
              <w:fldChar w:fldCharType="end"/>
            </w:r>
          </w:hyperlink>
        </w:p>
        <w:p w14:paraId="646AEF01" w14:textId="2A58B095" w:rsidR="00A1152D" w:rsidRDefault="00524B63">
          <w:pPr>
            <w:pStyle w:val="TOC1"/>
            <w:rPr>
              <w:rFonts w:asciiTheme="minorHAnsi" w:eastAsiaTheme="minorEastAsia" w:hAnsiTheme="minorHAnsi"/>
              <w:noProof/>
              <w:kern w:val="2"/>
              <w:sz w:val="22"/>
              <w:lang w:eastAsia="en-AU"/>
              <w14:ligatures w14:val="standardContextual"/>
            </w:rPr>
          </w:pPr>
          <w:hyperlink w:anchor="_Toc148006435" w:history="1">
            <w:r w:rsidR="00A1152D" w:rsidRPr="00622273">
              <w:rPr>
                <w:rStyle w:val="Hyperlink"/>
                <w:rFonts w:eastAsia="Bahnschrift" w:cs="Arial"/>
                <w:noProof/>
              </w:rPr>
              <w:t>Summary of Recommendations</w:t>
            </w:r>
            <w:r w:rsidR="00A1152D">
              <w:rPr>
                <w:noProof/>
                <w:webHidden/>
              </w:rPr>
              <w:tab/>
            </w:r>
            <w:r w:rsidR="00A1152D">
              <w:rPr>
                <w:noProof/>
                <w:webHidden/>
              </w:rPr>
              <w:fldChar w:fldCharType="begin"/>
            </w:r>
            <w:r w:rsidR="00A1152D">
              <w:rPr>
                <w:noProof/>
                <w:webHidden/>
              </w:rPr>
              <w:instrText xml:space="preserve"> PAGEREF _Toc148006435 \h </w:instrText>
            </w:r>
            <w:r w:rsidR="00A1152D">
              <w:rPr>
                <w:noProof/>
                <w:webHidden/>
              </w:rPr>
            </w:r>
            <w:r w:rsidR="00A1152D">
              <w:rPr>
                <w:noProof/>
                <w:webHidden/>
              </w:rPr>
              <w:fldChar w:fldCharType="separate"/>
            </w:r>
            <w:r w:rsidR="000D4403">
              <w:rPr>
                <w:noProof/>
                <w:webHidden/>
              </w:rPr>
              <w:t>6</w:t>
            </w:r>
            <w:r w:rsidR="00A1152D">
              <w:rPr>
                <w:noProof/>
                <w:webHidden/>
              </w:rPr>
              <w:fldChar w:fldCharType="end"/>
            </w:r>
          </w:hyperlink>
        </w:p>
        <w:p w14:paraId="3EE6E609" w14:textId="37289C90" w:rsidR="00A1152D" w:rsidRDefault="00524B63">
          <w:pPr>
            <w:pStyle w:val="TOC1"/>
            <w:rPr>
              <w:rFonts w:asciiTheme="minorHAnsi" w:eastAsiaTheme="minorEastAsia" w:hAnsiTheme="minorHAnsi"/>
              <w:noProof/>
              <w:kern w:val="2"/>
              <w:sz w:val="22"/>
              <w:lang w:eastAsia="en-AU"/>
              <w14:ligatures w14:val="standardContextual"/>
            </w:rPr>
          </w:pPr>
          <w:hyperlink w:anchor="_Toc148006448" w:history="1">
            <w:r w:rsidR="00A1152D" w:rsidRPr="00622273">
              <w:rPr>
                <w:rStyle w:val="Hyperlink"/>
                <w:rFonts w:eastAsia="Bahnschrift"/>
                <w:noProof/>
              </w:rPr>
              <w:t>Key findings</w:t>
            </w:r>
            <w:r w:rsidR="00A1152D">
              <w:rPr>
                <w:noProof/>
                <w:webHidden/>
              </w:rPr>
              <w:tab/>
            </w:r>
            <w:r w:rsidR="00A1152D">
              <w:rPr>
                <w:noProof/>
                <w:webHidden/>
              </w:rPr>
              <w:tab/>
            </w:r>
            <w:r w:rsidR="00A1152D">
              <w:rPr>
                <w:noProof/>
                <w:webHidden/>
              </w:rPr>
              <w:fldChar w:fldCharType="begin"/>
            </w:r>
            <w:r w:rsidR="00A1152D">
              <w:rPr>
                <w:noProof/>
                <w:webHidden/>
              </w:rPr>
              <w:instrText xml:space="preserve"> PAGEREF _Toc148006448 \h </w:instrText>
            </w:r>
            <w:r w:rsidR="00A1152D">
              <w:rPr>
                <w:noProof/>
                <w:webHidden/>
              </w:rPr>
            </w:r>
            <w:r w:rsidR="00A1152D">
              <w:rPr>
                <w:noProof/>
                <w:webHidden/>
              </w:rPr>
              <w:fldChar w:fldCharType="separate"/>
            </w:r>
            <w:r w:rsidR="000D4403">
              <w:rPr>
                <w:noProof/>
                <w:webHidden/>
              </w:rPr>
              <w:t>10</w:t>
            </w:r>
            <w:r w:rsidR="00A1152D">
              <w:rPr>
                <w:noProof/>
                <w:webHidden/>
              </w:rPr>
              <w:fldChar w:fldCharType="end"/>
            </w:r>
          </w:hyperlink>
        </w:p>
        <w:p w14:paraId="3B13BF03" w14:textId="3F8CEC23" w:rsidR="00A1152D" w:rsidRDefault="00524B63">
          <w:pPr>
            <w:pStyle w:val="TOC2"/>
            <w:tabs>
              <w:tab w:val="left" w:pos="660"/>
              <w:tab w:val="right" w:leader="dot" w:pos="9350"/>
            </w:tabs>
            <w:rPr>
              <w:rFonts w:asciiTheme="minorHAnsi" w:eastAsiaTheme="minorEastAsia" w:hAnsiTheme="minorHAnsi"/>
              <w:noProof/>
              <w:kern w:val="2"/>
              <w:sz w:val="22"/>
              <w:lang w:eastAsia="en-AU"/>
              <w14:ligatures w14:val="standardContextual"/>
            </w:rPr>
          </w:pPr>
          <w:hyperlink w:anchor="_Toc148006449" w:history="1">
            <w:r w:rsidR="00A1152D" w:rsidRPr="00622273">
              <w:rPr>
                <w:rStyle w:val="Hyperlink"/>
                <w:rFonts w:eastAsia="Bahnschrift"/>
                <w:noProof/>
              </w:rPr>
              <w:t>1.</w:t>
            </w:r>
            <w:r w:rsidR="00A1152D">
              <w:rPr>
                <w:rFonts w:asciiTheme="minorHAnsi" w:eastAsiaTheme="minorEastAsia" w:hAnsiTheme="minorHAnsi"/>
                <w:noProof/>
                <w:kern w:val="2"/>
                <w:sz w:val="22"/>
                <w:lang w:eastAsia="en-AU"/>
                <w14:ligatures w14:val="standardContextual"/>
              </w:rPr>
              <w:tab/>
            </w:r>
            <w:r w:rsidR="00A1152D" w:rsidRPr="00622273">
              <w:rPr>
                <w:rStyle w:val="Hyperlink"/>
                <w:rFonts w:eastAsia="Bahnschrift"/>
                <w:noProof/>
              </w:rPr>
              <w:t>Current State of Student Wellbeing</w:t>
            </w:r>
            <w:r w:rsidR="00A1152D">
              <w:rPr>
                <w:noProof/>
                <w:webHidden/>
              </w:rPr>
              <w:tab/>
            </w:r>
            <w:r w:rsidR="00A1152D">
              <w:rPr>
                <w:noProof/>
                <w:webHidden/>
              </w:rPr>
              <w:fldChar w:fldCharType="begin"/>
            </w:r>
            <w:r w:rsidR="00A1152D">
              <w:rPr>
                <w:noProof/>
                <w:webHidden/>
              </w:rPr>
              <w:instrText xml:space="preserve"> PAGEREF _Toc148006449 \h </w:instrText>
            </w:r>
            <w:r w:rsidR="00A1152D">
              <w:rPr>
                <w:noProof/>
                <w:webHidden/>
              </w:rPr>
            </w:r>
            <w:r w:rsidR="00A1152D">
              <w:rPr>
                <w:noProof/>
                <w:webHidden/>
              </w:rPr>
              <w:fldChar w:fldCharType="separate"/>
            </w:r>
            <w:r w:rsidR="000D4403">
              <w:rPr>
                <w:noProof/>
                <w:webHidden/>
              </w:rPr>
              <w:t>10</w:t>
            </w:r>
            <w:r w:rsidR="00A1152D">
              <w:rPr>
                <w:noProof/>
                <w:webHidden/>
              </w:rPr>
              <w:fldChar w:fldCharType="end"/>
            </w:r>
          </w:hyperlink>
        </w:p>
        <w:p w14:paraId="7F93A476" w14:textId="2168BCD1" w:rsidR="00A1152D" w:rsidRDefault="00524B63">
          <w:pPr>
            <w:pStyle w:val="TOC3"/>
            <w:tabs>
              <w:tab w:val="left" w:pos="880"/>
              <w:tab w:val="right" w:leader="dot" w:pos="9350"/>
            </w:tabs>
            <w:rPr>
              <w:rFonts w:asciiTheme="minorHAnsi" w:eastAsiaTheme="minorEastAsia" w:hAnsiTheme="minorHAnsi"/>
              <w:noProof/>
              <w:kern w:val="2"/>
              <w:sz w:val="22"/>
              <w:lang w:eastAsia="en-AU"/>
              <w14:ligatures w14:val="standardContextual"/>
            </w:rPr>
          </w:pPr>
          <w:hyperlink w:anchor="_Toc148006450" w:history="1">
            <w:r w:rsidR="00A1152D" w:rsidRPr="00622273">
              <w:rPr>
                <w:rStyle w:val="Hyperlink"/>
                <w:noProof/>
              </w:rPr>
              <w:t>1.1</w:t>
            </w:r>
            <w:r w:rsidR="00A1152D">
              <w:rPr>
                <w:rFonts w:asciiTheme="minorHAnsi" w:eastAsiaTheme="minorEastAsia" w:hAnsiTheme="minorHAnsi"/>
                <w:noProof/>
                <w:kern w:val="2"/>
                <w:sz w:val="22"/>
                <w:lang w:eastAsia="en-AU"/>
                <w14:ligatures w14:val="standardContextual"/>
              </w:rPr>
              <w:tab/>
            </w:r>
            <w:r w:rsidR="00A1152D" w:rsidRPr="00622273">
              <w:rPr>
                <w:rStyle w:val="Hyperlink"/>
                <w:noProof/>
              </w:rPr>
              <w:t>Poor mental health, school disengagement and ‘School Can’t’</w:t>
            </w:r>
            <w:r w:rsidR="00A1152D">
              <w:rPr>
                <w:noProof/>
                <w:webHidden/>
              </w:rPr>
              <w:tab/>
            </w:r>
            <w:r w:rsidR="00A1152D">
              <w:rPr>
                <w:noProof/>
                <w:webHidden/>
              </w:rPr>
              <w:fldChar w:fldCharType="begin"/>
            </w:r>
            <w:r w:rsidR="00A1152D">
              <w:rPr>
                <w:noProof/>
                <w:webHidden/>
              </w:rPr>
              <w:instrText xml:space="preserve"> PAGEREF _Toc148006450 \h </w:instrText>
            </w:r>
            <w:r w:rsidR="00A1152D">
              <w:rPr>
                <w:noProof/>
                <w:webHidden/>
              </w:rPr>
            </w:r>
            <w:r w:rsidR="00A1152D">
              <w:rPr>
                <w:noProof/>
                <w:webHidden/>
              </w:rPr>
              <w:fldChar w:fldCharType="separate"/>
            </w:r>
            <w:r w:rsidR="000D4403">
              <w:rPr>
                <w:noProof/>
                <w:webHidden/>
              </w:rPr>
              <w:t>10</w:t>
            </w:r>
            <w:r w:rsidR="00A1152D">
              <w:rPr>
                <w:noProof/>
                <w:webHidden/>
              </w:rPr>
              <w:fldChar w:fldCharType="end"/>
            </w:r>
          </w:hyperlink>
        </w:p>
        <w:p w14:paraId="5E1942EB" w14:textId="5604E0E6" w:rsidR="00A1152D" w:rsidRDefault="00524B63">
          <w:pPr>
            <w:pStyle w:val="TOC3"/>
            <w:tabs>
              <w:tab w:val="right" w:leader="dot" w:pos="9350"/>
            </w:tabs>
            <w:rPr>
              <w:rFonts w:asciiTheme="minorHAnsi" w:eastAsiaTheme="minorEastAsia" w:hAnsiTheme="minorHAnsi"/>
              <w:noProof/>
              <w:kern w:val="2"/>
              <w:sz w:val="22"/>
              <w:lang w:eastAsia="en-AU"/>
              <w14:ligatures w14:val="standardContextual"/>
            </w:rPr>
          </w:pPr>
          <w:hyperlink w:anchor="_Toc148006451" w:history="1">
            <w:r w:rsidR="00A1152D" w:rsidRPr="00622273">
              <w:rPr>
                <w:rStyle w:val="Hyperlink"/>
                <w:noProof/>
              </w:rPr>
              <w:t>1.2 Complexity of need and best practice responses</w:t>
            </w:r>
            <w:r w:rsidR="00A1152D">
              <w:rPr>
                <w:noProof/>
                <w:webHidden/>
              </w:rPr>
              <w:tab/>
            </w:r>
            <w:r w:rsidR="00A1152D">
              <w:rPr>
                <w:noProof/>
                <w:webHidden/>
              </w:rPr>
              <w:fldChar w:fldCharType="begin"/>
            </w:r>
            <w:r w:rsidR="00A1152D">
              <w:rPr>
                <w:noProof/>
                <w:webHidden/>
              </w:rPr>
              <w:instrText xml:space="preserve"> PAGEREF _Toc148006451 \h </w:instrText>
            </w:r>
            <w:r w:rsidR="00A1152D">
              <w:rPr>
                <w:noProof/>
                <w:webHidden/>
              </w:rPr>
            </w:r>
            <w:r w:rsidR="00A1152D">
              <w:rPr>
                <w:noProof/>
                <w:webHidden/>
              </w:rPr>
              <w:fldChar w:fldCharType="separate"/>
            </w:r>
            <w:r w:rsidR="000D4403">
              <w:rPr>
                <w:noProof/>
                <w:webHidden/>
              </w:rPr>
              <w:t>12</w:t>
            </w:r>
            <w:r w:rsidR="00A1152D">
              <w:rPr>
                <w:noProof/>
                <w:webHidden/>
              </w:rPr>
              <w:fldChar w:fldCharType="end"/>
            </w:r>
          </w:hyperlink>
        </w:p>
        <w:p w14:paraId="0A291B8C" w14:textId="44B43F4B" w:rsidR="00A1152D" w:rsidRDefault="00524B63">
          <w:pPr>
            <w:pStyle w:val="TOC3"/>
            <w:tabs>
              <w:tab w:val="right" w:leader="dot" w:pos="9350"/>
            </w:tabs>
            <w:rPr>
              <w:rFonts w:asciiTheme="minorHAnsi" w:eastAsiaTheme="minorEastAsia" w:hAnsiTheme="minorHAnsi"/>
              <w:noProof/>
              <w:kern w:val="2"/>
              <w:sz w:val="22"/>
              <w:lang w:eastAsia="en-AU"/>
              <w14:ligatures w14:val="standardContextual"/>
            </w:rPr>
          </w:pPr>
          <w:hyperlink w:anchor="_Toc148006452" w:history="1">
            <w:r w:rsidR="00A1152D" w:rsidRPr="00622273">
              <w:rPr>
                <w:rStyle w:val="Hyperlink"/>
                <w:noProof/>
              </w:rPr>
              <w:t>1.3 Impact of COVID-19 and disasters on student wellbeing</w:t>
            </w:r>
            <w:r w:rsidR="00A1152D">
              <w:rPr>
                <w:noProof/>
                <w:webHidden/>
              </w:rPr>
              <w:tab/>
            </w:r>
            <w:r w:rsidR="00A1152D">
              <w:rPr>
                <w:noProof/>
                <w:webHidden/>
              </w:rPr>
              <w:fldChar w:fldCharType="begin"/>
            </w:r>
            <w:r w:rsidR="00A1152D">
              <w:rPr>
                <w:noProof/>
                <w:webHidden/>
              </w:rPr>
              <w:instrText xml:space="preserve"> PAGEREF _Toc148006452 \h </w:instrText>
            </w:r>
            <w:r w:rsidR="00A1152D">
              <w:rPr>
                <w:noProof/>
                <w:webHidden/>
              </w:rPr>
            </w:r>
            <w:r w:rsidR="00A1152D">
              <w:rPr>
                <w:noProof/>
                <w:webHidden/>
              </w:rPr>
              <w:fldChar w:fldCharType="separate"/>
            </w:r>
            <w:r w:rsidR="000D4403">
              <w:rPr>
                <w:noProof/>
                <w:webHidden/>
              </w:rPr>
              <w:t>14</w:t>
            </w:r>
            <w:r w:rsidR="00A1152D">
              <w:rPr>
                <w:noProof/>
                <w:webHidden/>
              </w:rPr>
              <w:fldChar w:fldCharType="end"/>
            </w:r>
          </w:hyperlink>
        </w:p>
        <w:p w14:paraId="66128C18" w14:textId="0CCF9DD2" w:rsidR="00A1152D" w:rsidRDefault="00524B63">
          <w:pPr>
            <w:pStyle w:val="TOC3"/>
            <w:tabs>
              <w:tab w:val="right" w:leader="dot" w:pos="9350"/>
            </w:tabs>
            <w:rPr>
              <w:rFonts w:asciiTheme="minorHAnsi" w:eastAsiaTheme="minorEastAsia" w:hAnsiTheme="minorHAnsi"/>
              <w:noProof/>
              <w:kern w:val="2"/>
              <w:sz w:val="22"/>
              <w:lang w:eastAsia="en-AU"/>
              <w14:ligatures w14:val="standardContextual"/>
            </w:rPr>
          </w:pPr>
          <w:hyperlink w:anchor="_Toc148006453" w:history="1">
            <w:r w:rsidR="00A1152D" w:rsidRPr="00622273">
              <w:rPr>
                <w:rStyle w:val="Hyperlink"/>
                <w:noProof/>
              </w:rPr>
              <w:t>1.4 Alcohol and other drug use, including vaping</w:t>
            </w:r>
            <w:r w:rsidR="00A1152D">
              <w:rPr>
                <w:noProof/>
                <w:webHidden/>
              </w:rPr>
              <w:tab/>
            </w:r>
            <w:r w:rsidR="00A1152D">
              <w:rPr>
                <w:noProof/>
                <w:webHidden/>
              </w:rPr>
              <w:fldChar w:fldCharType="begin"/>
            </w:r>
            <w:r w:rsidR="00A1152D">
              <w:rPr>
                <w:noProof/>
                <w:webHidden/>
              </w:rPr>
              <w:instrText xml:space="preserve"> PAGEREF _Toc148006453 \h </w:instrText>
            </w:r>
            <w:r w:rsidR="00A1152D">
              <w:rPr>
                <w:noProof/>
                <w:webHidden/>
              </w:rPr>
            </w:r>
            <w:r w:rsidR="00A1152D">
              <w:rPr>
                <w:noProof/>
                <w:webHidden/>
              </w:rPr>
              <w:fldChar w:fldCharType="separate"/>
            </w:r>
            <w:r w:rsidR="000D4403">
              <w:rPr>
                <w:noProof/>
                <w:webHidden/>
              </w:rPr>
              <w:t>15</w:t>
            </w:r>
            <w:r w:rsidR="00A1152D">
              <w:rPr>
                <w:noProof/>
                <w:webHidden/>
              </w:rPr>
              <w:fldChar w:fldCharType="end"/>
            </w:r>
          </w:hyperlink>
        </w:p>
        <w:p w14:paraId="7095646F" w14:textId="02748A04" w:rsidR="00A1152D" w:rsidRDefault="00524B63">
          <w:pPr>
            <w:pStyle w:val="TOC2"/>
            <w:tabs>
              <w:tab w:val="left" w:pos="660"/>
              <w:tab w:val="right" w:leader="dot" w:pos="9350"/>
            </w:tabs>
            <w:rPr>
              <w:rFonts w:asciiTheme="minorHAnsi" w:eastAsiaTheme="minorEastAsia" w:hAnsiTheme="minorHAnsi"/>
              <w:noProof/>
              <w:kern w:val="2"/>
              <w:sz w:val="22"/>
              <w:lang w:eastAsia="en-AU"/>
              <w14:ligatures w14:val="standardContextual"/>
            </w:rPr>
          </w:pPr>
          <w:hyperlink w:anchor="_Toc148006454" w:history="1">
            <w:r w:rsidR="00A1152D" w:rsidRPr="00622273">
              <w:rPr>
                <w:rStyle w:val="Hyperlink"/>
                <w:rFonts w:eastAsia="Bahnschrift"/>
                <w:noProof/>
              </w:rPr>
              <w:t>2.</w:t>
            </w:r>
            <w:r w:rsidR="00A1152D">
              <w:rPr>
                <w:rFonts w:asciiTheme="minorHAnsi" w:eastAsiaTheme="minorEastAsia" w:hAnsiTheme="minorHAnsi"/>
                <w:noProof/>
                <w:kern w:val="2"/>
                <w:sz w:val="22"/>
                <w:lang w:eastAsia="en-AU"/>
                <w14:ligatures w14:val="standardContextual"/>
              </w:rPr>
              <w:tab/>
            </w:r>
            <w:r w:rsidR="00A1152D" w:rsidRPr="00622273">
              <w:rPr>
                <w:rStyle w:val="Hyperlink"/>
                <w:rFonts w:eastAsia="Bahnschrift"/>
                <w:noProof/>
              </w:rPr>
              <w:t>Student Access to Support Services and Programs</w:t>
            </w:r>
            <w:r w:rsidR="00A1152D">
              <w:rPr>
                <w:noProof/>
                <w:webHidden/>
              </w:rPr>
              <w:tab/>
            </w:r>
            <w:r w:rsidR="00A1152D">
              <w:rPr>
                <w:noProof/>
                <w:webHidden/>
              </w:rPr>
              <w:fldChar w:fldCharType="begin"/>
            </w:r>
            <w:r w:rsidR="00A1152D">
              <w:rPr>
                <w:noProof/>
                <w:webHidden/>
              </w:rPr>
              <w:instrText xml:space="preserve"> PAGEREF _Toc148006454 \h </w:instrText>
            </w:r>
            <w:r w:rsidR="00A1152D">
              <w:rPr>
                <w:noProof/>
                <w:webHidden/>
              </w:rPr>
            </w:r>
            <w:r w:rsidR="00A1152D">
              <w:rPr>
                <w:noProof/>
                <w:webHidden/>
              </w:rPr>
              <w:fldChar w:fldCharType="separate"/>
            </w:r>
            <w:r w:rsidR="000D4403">
              <w:rPr>
                <w:noProof/>
                <w:webHidden/>
              </w:rPr>
              <w:t>17</w:t>
            </w:r>
            <w:r w:rsidR="00A1152D">
              <w:rPr>
                <w:noProof/>
                <w:webHidden/>
              </w:rPr>
              <w:fldChar w:fldCharType="end"/>
            </w:r>
          </w:hyperlink>
        </w:p>
        <w:p w14:paraId="2E3AEFDC" w14:textId="557BB476" w:rsidR="00A1152D" w:rsidRDefault="00524B63">
          <w:pPr>
            <w:pStyle w:val="TOC3"/>
            <w:tabs>
              <w:tab w:val="right" w:leader="dot" w:pos="9350"/>
            </w:tabs>
            <w:rPr>
              <w:rFonts w:asciiTheme="minorHAnsi" w:eastAsiaTheme="minorEastAsia" w:hAnsiTheme="minorHAnsi"/>
              <w:noProof/>
              <w:kern w:val="2"/>
              <w:sz w:val="22"/>
              <w:lang w:eastAsia="en-AU"/>
              <w14:ligatures w14:val="standardContextual"/>
            </w:rPr>
          </w:pPr>
          <w:hyperlink w:anchor="_Toc148006455" w:history="1">
            <w:r w:rsidR="00A1152D" w:rsidRPr="00622273">
              <w:rPr>
                <w:rStyle w:val="Hyperlink"/>
                <w:noProof/>
              </w:rPr>
              <w:t>2.1 Barriers for students accessing support services</w:t>
            </w:r>
            <w:r w:rsidR="00A1152D">
              <w:rPr>
                <w:noProof/>
                <w:webHidden/>
              </w:rPr>
              <w:tab/>
            </w:r>
            <w:r w:rsidR="00A1152D">
              <w:rPr>
                <w:noProof/>
                <w:webHidden/>
              </w:rPr>
              <w:fldChar w:fldCharType="begin"/>
            </w:r>
            <w:r w:rsidR="00A1152D">
              <w:rPr>
                <w:noProof/>
                <w:webHidden/>
              </w:rPr>
              <w:instrText xml:space="preserve"> PAGEREF _Toc148006455 \h </w:instrText>
            </w:r>
            <w:r w:rsidR="00A1152D">
              <w:rPr>
                <w:noProof/>
                <w:webHidden/>
              </w:rPr>
            </w:r>
            <w:r w:rsidR="00A1152D">
              <w:rPr>
                <w:noProof/>
                <w:webHidden/>
              </w:rPr>
              <w:fldChar w:fldCharType="separate"/>
            </w:r>
            <w:r w:rsidR="000D4403">
              <w:rPr>
                <w:noProof/>
                <w:webHidden/>
              </w:rPr>
              <w:t>17</w:t>
            </w:r>
            <w:r w:rsidR="00A1152D">
              <w:rPr>
                <w:noProof/>
                <w:webHidden/>
              </w:rPr>
              <w:fldChar w:fldCharType="end"/>
            </w:r>
          </w:hyperlink>
        </w:p>
        <w:p w14:paraId="26109660" w14:textId="3E732AE5" w:rsidR="00A1152D" w:rsidRDefault="00524B63">
          <w:pPr>
            <w:pStyle w:val="TOC3"/>
            <w:tabs>
              <w:tab w:val="right" w:leader="dot" w:pos="9350"/>
            </w:tabs>
            <w:rPr>
              <w:rFonts w:asciiTheme="minorHAnsi" w:eastAsiaTheme="minorEastAsia" w:hAnsiTheme="minorHAnsi"/>
              <w:noProof/>
              <w:kern w:val="2"/>
              <w:sz w:val="22"/>
              <w:lang w:eastAsia="en-AU"/>
              <w14:ligatures w14:val="standardContextual"/>
            </w:rPr>
          </w:pPr>
          <w:hyperlink w:anchor="_Toc148006456" w:history="1">
            <w:r w:rsidR="00A1152D" w:rsidRPr="00622273">
              <w:rPr>
                <w:rStyle w:val="Hyperlink"/>
                <w:noProof/>
              </w:rPr>
              <w:t>2.2 Embedded services in schools</w:t>
            </w:r>
            <w:r w:rsidR="00A1152D">
              <w:rPr>
                <w:noProof/>
                <w:webHidden/>
              </w:rPr>
              <w:tab/>
            </w:r>
            <w:r w:rsidR="00A1152D">
              <w:rPr>
                <w:noProof/>
                <w:webHidden/>
              </w:rPr>
              <w:fldChar w:fldCharType="begin"/>
            </w:r>
            <w:r w:rsidR="00A1152D">
              <w:rPr>
                <w:noProof/>
                <w:webHidden/>
              </w:rPr>
              <w:instrText xml:space="preserve"> PAGEREF _Toc148006456 \h </w:instrText>
            </w:r>
            <w:r w:rsidR="00A1152D">
              <w:rPr>
                <w:noProof/>
                <w:webHidden/>
              </w:rPr>
            </w:r>
            <w:r w:rsidR="00A1152D">
              <w:rPr>
                <w:noProof/>
                <w:webHidden/>
              </w:rPr>
              <w:fldChar w:fldCharType="separate"/>
            </w:r>
            <w:r w:rsidR="000D4403">
              <w:rPr>
                <w:noProof/>
                <w:webHidden/>
              </w:rPr>
              <w:t>18</w:t>
            </w:r>
            <w:r w:rsidR="00A1152D">
              <w:rPr>
                <w:noProof/>
                <w:webHidden/>
              </w:rPr>
              <w:fldChar w:fldCharType="end"/>
            </w:r>
          </w:hyperlink>
        </w:p>
        <w:p w14:paraId="6565B757" w14:textId="61C3E946" w:rsidR="00A1152D" w:rsidRDefault="00524B63">
          <w:pPr>
            <w:pStyle w:val="TOC3"/>
            <w:tabs>
              <w:tab w:val="right" w:leader="dot" w:pos="9350"/>
            </w:tabs>
            <w:rPr>
              <w:rFonts w:asciiTheme="minorHAnsi" w:eastAsiaTheme="minorEastAsia" w:hAnsiTheme="minorHAnsi"/>
              <w:noProof/>
              <w:kern w:val="2"/>
              <w:sz w:val="22"/>
              <w:lang w:eastAsia="en-AU"/>
              <w14:ligatures w14:val="standardContextual"/>
            </w:rPr>
          </w:pPr>
          <w:hyperlink w:anchor="_Toc148006457" w:history="1">
            <w:r w:rsidR="00A1152D" w:rsidRPr="00622273">
              <w:rPr>
                <w:rStyle w:val="Hyperlink"/>
                <w:noProof/>
              </w:rPr>
              <w:t>2.3 Community-based support services</w:t>
            </w:r>
            <w:r w:rsidR="00A1152D">
              <w:rPr>
                <w:noProof/>
                <w:webHidden/>
              </w:rPr>
              <w:tab/>
            </w:r>
            <w:r w:rsidR="00A1152D">
              <w:rPr>
                <w:noProof/>
                <w:webHidden/>
              </w:rPr>
              <w:fldChar w:fldCharType="begin"/>
            </w:r>
            <w:r w:rsidR="00A1152D">
              <w:rPr>
                <w:noProof/>
                <w:webHidden/>
              </w:rPr>
              <w:instrText xml:space="preserve"> PAGEREF _Toc148006457 \h </w:instrText>
            </w:r>
            <w:r w:rsidR="00A1152D">
              <w:rPr>
                <w:noProof/>
                <w:webHidden/>
              </w:rPr>
            </w:r>
            <w:r w:rsidR="00A1152D">
              <w:rPr>
                <w:noProof/>
                <w:webHidden/>
              </w:rPr>
              <w:fldChar w:fldCharType="separate"/>
            </w:r>
            <w:r w:rsidR="000D4403">
              <w:rPr>
                <w:noProof/>
                <w:webHidden/>
              </w:rPr>
              <w:t>22</w:t>
            </w:r>
            <w:r w:rsidR="00A1152D">
              <w:rPr>
                <w:noProof/>
                <w:webHidden/>
              </w:rPr>
              <w:fldChar w:fldCharType="end"/>
            </w:r>
          </w:hyperlink>
        </w:p>
        <w:p w14:paraId="0A3775FA" w14:textId="2707CC98" w:rsidR="00A1152D" w:rsidRDefault="00524B63">
          <w:pPr>
            <w:pStyle w:val="TOC2"/>
            <w:tabs>
              <w:tab w:val="left" w:pos="660"/>
              <w:tab w:val="right" w:leader="dot" w:pos="9350"/>
            </w:tabs>
            <w:rPr>
              <w:rFonts w:asciiTheme="minorHAnsi" w:eastAsiaTheme="minorEastAsia" w:hAnsiTheme="minorHAnsi"/>
              <w:noProof/>
              <w:kern w:val="2"/>
              <w:sz w:val="22"/>
              <w:lang w:eastAsia="en-AU"/>
              <w14:ligatures w14:val="standardContextual"/>
            </w:rPr>
          </w:pPr>
          <w:hyperlink w:anchor="_Toc148006458" w:history="1">
            <w:r w:rsidR="00A1152D" w:rsidRPr="00622273">
              <w:rPr>
                <w:rStyle w:val="Hyperlink"/>
                <w:noProof/>
              </w:rPr>
              <w:t>3.</w:t>
            </w:r>
            <w:r w:rsidR="00A1152D">
              <w:rPr>
                <w:rFonts w:asciiTheme="minorHAnsi" w:eastAsiaTheme="minorEastAsia" w:hAnsiTheme="minorHAnsi"/>
                <w:noProof/>
                <w:kern w:val="2"/>
                <w:sz w:val="22"/>
                <w:lang w:eastAsia="en-AU"/>
                <w14:ligatures w14:val="standardContextual"/>
              </w:rPr>
              <w:tab/>
            </w:r>
            <w:r w:rsidR="00A1152D" w:rsidRPr="00622273">
              <w:rPr>
                <w:rStyle w:val="Hyperlink"/>
                <w:noProof/>
              </w:rPr>
              <w:t>Connection between school and community: support for teachers, families, parents and carers</w:t>
            </w:r>
            <w:r w:rsidR="00A1152D">
              <w:rPr>
                <w:noProof/>
                <w:webHidden/>
              </w:rPr>
              <w:tab/>
            </w:r>
            <w:r w:rsidR="00A1152D">
              <w:rPr>
                <w:noProof/>
                <w:webHidden/>
              </w:rPr>
              <w:fldChar w:fldCharType="begin"/>
            </w:r>
            <w:r w:rsidR="00A1152D">
              <w:rPr>
                <w:noProof/>
                <w:webHidden/>
              </w:rPr>
              <w:instrText xml:space="preserve"> PAGEREF _Toc148006458 \h </w:instrText>
            </w:r>
            <w:r w:rsidR="00A1152D">
              <w:rPr>
                <w:noProof/>
                <w:webHidden/>
              </w:rPr>
            </w:r>
            <w:r w:rsidR="00A1152D">
              <w:rPr>
                <w:noProof/>
                <w:webHidden/>
              </w:rPr>
              <w:fldChar w:fldCharType="separate"/>
            </w:r>
            <w:r w:rsidR="000D4403">
              <w:rPr>
                <w:noProof/>
                <w:webHidden/>
              </w:rPr>
              <w:t>24</w:t>
            </w:r>
            <w:r w:rsidR="00A1152D">
              <w:rPr>
                <w:noProof/>
                <w:webHidden/>
              </w:rPr>
              <w:fldChar w:fldCharType="end"/>
            </w:r>
          </w:hyperlink>
        </w:p>
        <w:p w14:paraId="0CB5A47B" w14:textId="5726CDB9" w:rsidR="00A1152D" w:rsidRDefault="00524B63">
          <w:pPr>
            <w:pStyle w:val="TOC3"/>
            <w:tabs>
              <w:tab w:val="right" w:leader="dot" w:pos="9350"/>
            </w:tabs>
            <w:rPr>
              <w:rFonts w:asciiTheme="minorHAnsi" w:eastAsiaTheme="minorEastAsia" w:hAnsiTheme="minorHAnsi"/>
              <w:noProof/>
              <w:kern w:val="2"/>
              <w:sz w:val="22"/>
              <w:lang w:eastAsia="en-AU"/>
              <w14:ligatures w14:val="standardContextual"/>
            </w:rPr>
          </w:pPr>
          <w:hyperlink w:anchor="_Toc148006459" w:history="1">
            <w:r w:rsidR="00A1152D" w:rsidRPr="00622273">
              <w:rPr>
                <w:rStyle w:val="Hyperlink"/>
                <w:noProof/>
              </w:rPr>
              <w:t>3.1 Support for teachers and school staff</w:t>
            </w:r>
            <w:r w:rsidR="00A1152D">
              <w:rPr>
                <w:noProof/>
                <w:webHidden/>
              </w:rPr>
              <w:tab/>
            </w:r>
            <w:r w:rsidR="00A1152D">
              <w:rPr>
                <w:noProof/>
                <w:webHidden/>
              </w:rPr>
              <w:fldChar w:fldCharType="begin"/>
            </w:r>
            <w:r w:rsidR="00A1152D">
              <w:rPr>
                <w:noProof/>
                <w:webHidden/>
              </w:rPr>
              <w:instrText xml:space="preserve"> PAGEREF _Toc148006459 \h </w:instrText>
            </w:r>
            <w:r w:rsidR="00A1152D">
              <w:rPr>
                <w:noProof/>
                <w:webHidden/>
              </w:rPr>
            </w:r>
            <w:r w:rsidR="00A1152D">
              <w:rPr>
                <w:noProof/>
                <w:webHidden/>
              </w:rPr>
              <w:fldChar w:fldCharType="separate"/>
            </w:r>
            <w:r w:rsidR="000D4403">
              <w:rPr>
                <w:noProof/>
                <w:webHidden/>
              </w:rPr>
              <w:t>24</w:t>
            </w:r>
            <w:r w:rsidR="00A1152D">
              <w:rPr>
                <w:noProof/>
                <w:webHidden/>
              </w:rPr>
              <w:fldChar w:fldCharType="end"/>
            </w:r>
          </w:hyperlink>
        </w:p>
        <w:p w14:paraId="2F73C00D" w14:textId="039383DD" w:rsidR="00A1152D" w:rsidRDefault="00524B63">
          <w:pPr>
            <w:pStyle w:val="TOC3"/>
            <w:tabs>
              <w:tab w:val="right" w:leader="dot" w:pos="9350"/>
            </w:tabs>
            <w:rPr>
              <w:rFonts w:asciiTheme="minorHAnsi" w:eastAsiaTheme="minorEastAsia" w:hAnsiTheme="minorHAnsi"/>
              <w:noProof/>
              <w:kern w:val="2"/>
              <w:sz w:val="22"/>
              <w:lang w:eastAsia="en-AU"/>
              <w14:ligatures w14:val="standardContextual"/>
            </w:rPr>
          </w:pPr>
          <w:hyperlink w:anchor="_Toc148006460" w:history="1">
            <w:r w:rsidR="00A1152D" w:rsidRPr="00622273">
              <w:rPr>
                <w:rStyle w:val="Hyperlink"/>
                <w:noProof/>
              </w:rPr>
              <w:t>3.2 Support for families, parents, and carers</w:t>
            </w:r>
            <w:r w:rsidR="00A1152D">
              <w:rPr>
                <w:noProof/>
                <w:webHidden/>
              </w:rPr>
              <w:tab/>
            </w:r>
            <w:r w:rsidR="00A1152D">
              <w:rPr>
                <w:noProof/>
                <w:webHidden/>
              </w:rPr>
              <w:fldChar w:fldCharType="begin"/>
            </w:r>
            <w:r w:rsidR="00A1152D">
              <w:rPr>
                <w:noProof/>
                <w:webHidden/>
              </w:rPr>
              <w:instrText xml:space="preserve"> PAGEREF _Toc148006460 \h </w:instrText>
            </w:r>
            <w:r w:rsidR="00A1152D">
              <w:rPr>
                <w:noProof/>
                <w:webHidden/>
              </w:rPr>
            </w:r>
            <w:r w:rsidR="00A1152D">
              <w:rPr>
                <w:noProof/>
                <w:webHidden/>
              </w:rPr>
              <w:fldChar w:fldCharType="separate"/>
            </w:r>
            <w:r w:rsidR="000D4403">
              <w:rPr>
                <w:noProof/>
                <w:webHidden/>
              </w:rPr>
              <w:t>25</w:t>
            </w:r>
            <w:r w:rsidR="00A1152D">
              <w:rPr>
                <w:noProof/>
                <w:webHidden/>
              </w:rPr>
              <w:fldChar w:fldCharType="end"/>
            </w:r>
          </w:hyperlink>
        </w:p>
        <w:p w14:paraId="069B8380" w14:textId="3C3E086D" w:rsidR="00A1152D" w:rsidRDefault="00524B63">
          <w:pPr>
            <w:pStyle w:val="TOC2"/>
            <w:tabs>
              <w:tab w:val="left" w:pos="660"/>
              <w:tab w:val="right" w:leader="dot" w:pos="9350"/>
            </w:tabs>
            <w:rPr>
              <w:rFonts w:asciiTheme="minorHAnsi" w:eastAsiaTheme="minorEastAsia" w:hAnsiTheme="minorHAnsi"/>
              <w:noProof/>
              <w:kern w:val="2"/>
              <w:sz w:val="22"/>
              <w:lang w:eastAsia="en-AU"/>
              <w14:ligatures w14:val="standardContextual"/>
            </w:rPr>
          </w:pPr>
          <w:hyperlink w:anchor="_Toc148006461" w:history="1">
            <w:r w:rsidR="00A1152D" w:rsidRPr="00622273">
              <w:rPr>
                <w:rStyle w:val="Hyperlink"/>
                <w:noProof/>
              </w:rPr>
              <w:t>4.</w:t>
            </w:r>
            <w:r w:rsidR="00A1152D">
              <w:rPr>
                <w:rFonts w:asciiTheme="minorHAnsi" w:eastAsiaTheme="minorEastAsia" w:hAnsiTheme="minorHAnsi"/>
                <w:noProof/>
                <w:kern w:val="2"/>
                <w:sz w:val="22"/>
                <w:lang w:eastAsia="en-AU"/>
                <w14:ligatures w14:val="standardContextual"/>
              </w:rPr>
              <w:tab/>
            </w:r>
            <w:r w:rsidR="00A1152D" w:rsidRPr="00622273">
              <w:rPr>
                <w:rStyle w:val="Hyperlink"/>
                <w:noProof/>
              </w:rPr>
              <w:t>Inclusion and equity: Safe and supportive environment for all</w:t>
            </w:r>
            <w:r w:rsidR="00A1152D">
              <w:rPr>
                <w:noProof/>
                <w:webHidden/>
              </w:rPr>
              <w:tab/>
            </w:r>
            <w:r w:rsidR="00A1152D">
              <w:rPr>
                <w:noProof/>
                <w:webHidden/>
              </w:rPr>
              <w:fldChar w:fldCharType="begin"/>
            </w:r>
            <w:r w:rsidR="00A1152D">
              <w:rPr>
                <w:noProof/>
                <w:webHidden/>
              </w:rPr>
              <w:instrText xml:space="preserve"> PAGEREF _Toc148006461 \h </w:instrText>
            </w:r>
            <w:r w:rsidR="00A1152D">
              <w:rPr>
                <w:noProof/>
                <w:webHidden/>
              </w:rPr>
            </w:r>
            <w:r w:rsidR="00A1152D">
              <w:rPr>
                <w:noProof/>
                <w:webHidden/>
              </w:rPr>
              <w:fldChar w:fldCharType="separate"/>
            </w:r>
            <w:r w:rsidR="000D4403">
              <w:rPr>
                <w:noProof/>
                <w:webHidden/>
              </w:rPr>
              <w:t>26</w:t>
            </w:r>
            <w:r w:rsidR="00A1152D">
              <w:rPr>
                <w:noProof/>
                <w:webHidden/>
              </w:rPr>
              <w:fldChar w:fldCharType="end"/>
            </w:r>
          </w:hyperlink>
        </w:p>
        <w:p w14:paraId="171071A3" w14:textId="580F0F39" w:rsidR="00A1152D" w:rsidRDefault="00524B63">
          <w:pPr>
            <w:pStyle w:val="TOC3"/>
            <w:tabs>
              <w:tab w:val="right" w:leader="dot" w:pos="9350"/>
            </w:tabs>
            <w:rPr>
              <w:rFonts w:asciiTheme="minorHAnsi" w:eastAsiaTheme="minorEastAsia" w:hAnsiTheme="minorHAnsi"/>
              <w:noProof/>
              <w:kern w:val="2"/>
              <w:sz w:val="22"/>
              <w:lang w:eastAsia="en-AU"/>
              <w14:ligatures w14:val="standardContextual"/>
            </w:rPr>
          </w:pPr>
          <w:hyperlink w:anchor="_Toc148006462" w:history="1">
            <w:r w:rsidR="00A1152D" w:rsidRPr="00622273">
              <w:rPr>
                <w:rStyle w:val="Hyperlink"/>
                <w:noProof/>
              </w:rPr>
              <w:t>4.1 Support for Priority groups</w:t>
            </w:r>
            <w:r w:rsidR="00A1152D">
              <w:rPr>
                <w:noProof/>
                <w:webHidden/>
              </w:rPr>
              <w:tab/>
            </w:r>
            <w:r w:rsidR="00A1152D">
              <w:rPr>
                <w:noProof/>
                <w:webHidden/>
              </w:rPr>
              <w:fldChar w:fldCharType="begin"/>
            </w:r>
            <w:r w:rsidR="00A1152D">
              <w:rPr>
                <w:noProof/>
                <w:webHidden/>
              </w:rPr>
              <w:instrText xml:space="preserve"> PAGEREF _Toc148006462 \h </w:instrText>
            </w:r>
            <w:r w:rsidR="00A1152D">
              <w:rPr>
                <w:noProof/>
                <w:webHidden/>
              </w:rPr>
            </w:r>
            <w:r w:rsidR="00A1152D">
              <w:rPr>
                <w:noProof/>
                <w:webHidden/>
              </w:rPr>
              <w:fldChar w:fldCharType="separate"/>
            </w:r>
            <w:r w:rsidR="000D4403">
              <w:rPr>
                <w:noProof/>
                <w:webHidden/>
              </w:rPr>
              <w:t>26</w:t>
            </w:r>
            <w:r w:rsidR="00A1152D">
              <w:rPr>
                <w:noProof/>
                <w:webHidden/>
              </w:rPr>
              <w:fldChar w:fldCharType="end"/>
            </w:r>
          </w:hyperlink>
        </w:p>
        <w:p w14:paraId="6CE42D2A" w14:textId="145C883D" w:rsidR="00A1152D" w:rsidRDefault="00524B63">
          <w:pPr>
            <w:pStyle w:val="TOC3"/>
            <w:tabs>
              <w:tab w:val="right" w:leader="dot" w:pos="9350"/>
            </w:tabs>
            <w:rPr>
              <w:rFonts w:asciiTheme="minorHAnsi" w:eastAsiaTheme="minorEastAsia" w:hAnsiTheme="minorHAnsi"/>
              <w:noProof/>
              <w:kern w:val="2"/>
              <w:sz w:val="22"/>
              <w:lang w:eastAsia="en-AU"/>
              <w14:ligatures w14:val="standardContextual"/>
            </w:rPr>
          </w:pPr>
          <w:hyperlink w:anchor="_Toc148006463" w:history="1">
            <w:r w:rsidR="00A1152D" w:rsidRPr="00622273">
              <w:rPr>
                <w:rStyle w:val="Hyperlink"/>
                <w:noProof/>
              </w:rPr>
              <w:t>4.2 Disabled students</w:t>
            </w:r>
            <w:r w:rsidR="00A1152D">
              <w:rPr>
                <w:noProof/>
                <w:webHidden/>
              </w:rPr>
              <w:tab/>
            </w:r>
            <w:r w:rsidR="00A1152D">
              <w:rPr>
                <w:noProof/>
                <w:webHidden/>
              </w:rPr>
              <w:fldChar w:fldCharType="begin"/>
            </w:r>
            <w:r w:rsidR="00A1152D">
              <w:rPr>
                <w:noProof/>
                <w:webHidden/>
              </w:rPr>
              <w:instrText xml:space="preserve"> PAGEREF _Toc148006463 \h </w:instrText>
            </w:r>
            <w:r w:rsidR="00A1152D">
              <w:rPr>
                <w:noProof/>
                <w:webHidden/>
              </w:rPr>
            </w:r>
            <w:r w:rsidR="00A1152D">
              <w:rPr>
                <w:noProof/>
                <w:webHidden/>
              </w:rPr>
              <w:fldChar w:fldCharType="separate"/>
            </w:r>
            <w:r w:rsidR="000D4403">
              <w:rPr>
                <w:noProof/>
                <w:webHidden/>
              </w:rPr>
              <w:t>27</w:t>
            </w:r>
            <w:r w:rsidR="00A1152D">
              <w:rPr>
                <w:noProof/>
                <w:webHidden/>
              </w:rPr>
              <w:fldChar w:fldCharType="end"/>
            </w:r>
          </w:hyperlink>
        </w:p>
        <w:p w14:paraId="08A591E2" w14:textId="7501A267" w:rsidR="00A1152D" w:rsidRDefault="00524B63">
          <w:pPr>
            <w:pStyle w:val="TOC3"/>
            <w:tabs>
              <w:tab w:val="right" w:leader="dot" w:pos="9350"/>
            </w:tabs>
            <w:rPr>
              <w:rFonts w:asciiTheme="minorHAnsi" w:eastAsiaTheme="minorEastAsia" w:hAnsiTheme="minorHAnsi"/>
              <w:noProof/>
              <w:kern w:val="2"/>
              <w:sz w:val="22"/>
              <w:lang w:eastAsia="en-AU"/>
              <w14:ligatures w14:val="standardContextual"/>
            </w:rPr>
          </w:pPr>
          <w:hyperlink w:anchor="_Toc148006464" w:history="1">
            <w:r w:rsidR="00A1152D" w:rsidRPr="00622273">
              <w:rPr>
                <w:rStyle w:val="Hyperlink"/>
                <w:noProof/>
              </w:rPr>
              <w:t>4.</w:t>
            </w:r>
            <w:r w:rsidR="00B96509">
              <w:rPr>
                <w:rStyle w:val="Hyperlink"/>
                <w:noProof/>
              </w:rPr>
              <w:t>3</w:t>
            </w:r>
            <w:r w:rsidR="00A1152D" w:rsidRPr="00622273">
              <w:rPr>
                <w:rStyle w:val="Hyperlink"/>
                <w:noProof/>
              </w:rPr>
              <w:t xml:space="preserve"> Support for middle years</w:t>
            </w:r>
            <w:r w:rsidR="00A1152D">
              <w:rPr>
                <w:noProof/>
                <w:webHidden/>
              </w:rPr>
              <w:tab/>
            </w:r>
            <w:r w:rsidR="00A1152D">
              <w:rPr>
                <w:noProof/>
                <w:webHidden/>
              </w:rPr>
              <w:fldChar w:fldCharType="begin"/>
            </w:r>
            <w:r w:rsidR="00A1152D">
              <w:rPr>
                <w:noProof/>
                <w:webHidden/>
              </w:rPr>
              <w:instrText xml:space="preserve"> PAGEREF _Toc148006464 \h </w:instrText>
            </w:r>
            <w:r w:rsidR="00A1152D">
              <w:rPr>
                <w:noProof/>
                <w:webHidden/>
              </w:rPr>
            </w:r>
            <w:r w:rsidR="00A1152D">
              <w:rPr>
                <w:noProof/>
                <w:webHidden/>
              </w:rPr>
              <w:fldChar w:fldCharType="separate"/>
            </w:r>
            <w:r w:rsidR="000D4403">
              <w:rPr>
                <w:noProof/>
                <w:webHidden/>
              </w:rPr>
              <w:t>28</w:t>
            </w:r>
            <w:r w:rsidR="00A1152D">
              <w:rPr>
                <w:noProof/>
                <w:webHidden/>
              </w:rPr>
              <w:fldChar w:fldCharType="end"/>
            </w:r>
          </w:hyperlink>
        </w:p>
        <w:p w14:paraId="52DA34B0" w14:textId="1A7C910D" w:rsidR="00A1152D" w:rsidRDefault="00524B63">
          <w:pPr>
            <w:pStyle w:val="TOC2"/>
            <w:tabs>
              <w:tab w:val="left" w:pos="660"/>
              <w:tab w:val="right" w:leader="dot" w:pos="9350"/>
            </w:tabs>
            <w:rPr>
              <w:rFonts w:asciiTheme="minorHAnsi" w:eastAsiaTheme="minorEastAsia" w:hAnsiTheme="minorHAnsi"/>
              <w:noProof/>
              <w:kern w:val="2"/>
              <w:sz w:val="22"/>
              <w:lang w:eastAsia="en-AU"/>
              <w14:ligatures w14:val="standardContextual"/>
            </w:rPr>
          </w:pPr>
          <w:hyperlink w:anchor="_Toc148006465" w:history="1">
            <w:r w:rsidR="00A1152D" w:rsidRPr="00622273">
              <w:rPr>
                <w:rStyle w:val="Hyperlink"/>
                <w:noProof/>
              </w:rPr>
              <w:t>5.</w:t>
            </w:r>
            <w:r w:rsidR="00A1152D">
              <w:rPr>
                <w:rFonts w:asciiTheme="minorHAnsi" w:eastAsiaTheme="minorEastAsia" w:hAnsiTheme="minorHAnsi"/>
                <w:noProof/>
                <w:kern w:val="2"/>
                <w:sz w:val="22"/>
                <w:lang w:eastAsia="en-AU"/>
                <w14:ligatures w14:val="standardContextual"/>
              </w:rPr>
              <w:tab/>
            </w:r>
            <w:r w:rsidR="00A1152D" w:rsidRPr="00622273">
              <w:rPr>
                <w:rStyle w:val="Hyperlink"/>
                <w:noProof/>
              </w:rPr>
              <w:t>Youth Voice in Schools</w:t>
            </w:r>
            <w:r w:rsidR="00A1152D">
              <w:rPr>
                <w:noProof/>
                <w:webHidden/>
              </w:rPr>
              <w:tab/>
            </w:r>
            <w:r w:rsidR="00A1152D">
              <w:rPr>
                <w:noProof/>
                <w:webHidden/>
              </w:rPr>
              <w:fldChar w:fldCharType="begin"/>
            </w:r>
            <w:r w:rsidR="00A1152D">
              <w:rPr>
                <w:noProof/>
                <w:webHidden/>
              </w:rPr>
              <w:instrText xml:space="preserve"> PAGEREF _Toc148006465 \h </w:instrText>
            </w:r>
            <w:r w:rsidR="00A1152D">
              <w:rPr>
                <w:noProof/>
                <w:webHidden/>
              </w:rPr>
            </w:r>
            <w:r w:rsidR="00A1152D">
              <w:rPr>
                <w:noProof/>
                <w:webHidden/>
              </w:rPr>
              <w:fldChar w:fldCharType="separate"/>
            </w:r>
            <w:r w:rsidR="000D4403">
              <w:rPr>
                <w:noProof/>
                <w:webHidden/>
              </w:rPr>
              <w:t>29</w:t>
            </w:r>
            <w:r w:rsidR="00A1152D">
              <w:rPr>
                <w:noProof/>
                <w:webHidden/>
              </w:rPr>
              <w:fldChar w:fldCharType="end"/>
            </w:r>
          </w:hyperlink>
        </w:p>
        <w:p w14:paraId="18241683" w14:textId="0EF0F12D" w:rsidR="00A1152D" w:rsidRDefault="00524B63">
          <w:pPr>
            <w:pStyle w:val="TOC1"/>
            <w:rPr>
              <w:rFonts w:asciiTheme="minorHAnsi" w:eastAsiaTheme="minorEastAsia" w:hAnsiTheme="minorHAnsi"/>
              <w:noProof/>
              <w:kern w:val="2"/>
              <w:sz w:val="22"/>
              <w:lang w:eastAsia="en-AU"/>
              <w14:ligatures w14:val="standardContextual"/>
            </w:rPr>
          </w:pPr>
          <w:hyperlink w:anchor="_Toc148006466" w:history="1">
            <w:r w:rsidR="00A1152D" w:rsidRPr="00622273">
              <w:rPr>
                <w:rStyle w:val="Hyperlink"/>
                <w:rFonts w:eastAsia="Bahnschrift"/>
                <w:noProof/>
              </w:rPr>
              <w:t xml:space="preserve">References </w:t>
            </w:r>
            <w:r w:rsidR="00B70D3E">
              <w:rPr>
                <w:noProof/>
                <w:webHidden/>
              </w:rPr>
              <w:tab/>
            </w:r>
            <w:r w:rsidR="00B70D3E">
              <w:rPr>
                <w:noProof/>
                <w:webHidden/>
              </w:rPr>
              <w:tab/>
            </w:r>
            <w:r w:rsidR="00A1152D">
              <w:rPr>
                <w:noProof/>
                <w:webHidden/>
              </w:rPr>
              <w:fldChar w:fldCharType="begin"/>
            </w:r>
            <w:r w:rsidR="00A1152D">
              <w:rPr>
                <w:noProof/>
                <w:webHidden/>
              </w:rPr>
              <w:instrText xml:space="preserve"> PAGEREF _Toc148006466 \h </w:instrText>
            </w:r>
            <w:r w:rsidR="00A1152D">
              <w:rPr>
                <w:noProof/>
                <w:webHidden/>
              </w:rPr>
            </w:r>
            <w:r w:rsidR="00A1152D">
              <w:rPr>
                <w:noProof/>
                <w:webHidden/>
              </w:rPr>
              <w:fldChar w:fldCharType="separate"/>
            </w:r>
            <w:r w:rsidR="000D4403">
              <w:rPr>
                <w:noProof/>
                <w:webHidden/>
              </w:rPr>
              <w:t>31</w:t>
            </w:r>
            <w:r w:rsidR="00A1152D">
              <w:rPr>
                <w:noProof/>
                <w:webHidden/>
              </w:rPr>
              <w:fldChar w:fldCharType="end"/>
            </w:r>
          </w:hyperlink>
        </w:p>
        <w:p w14:paraId="3D6EF659" w14:textId="3B805983" w:rsidR="00C84B98" w:rsidRDefault="00C84B98">
          <w:r>
            <w:rPr>
              <w:b/>
              <w:bCs/>
              <w:noProof/>
            </w:rPr>
            <w:fldChar w:fldCharType="end"/>
          </w:r>
        </w:p>
      </w:sdtContent>
    </w:sdt>
    <w:p w14:paraId="20D304BC" w14:textId="77777777" w:rsidR="009C1DC6" w:rsidRPr="00F24896" w:rsidRDefault="009C1DC6" w:rsidP="00BA62C0"/>
    <w:p w14:paraId="37503715" w14:textId="2F24BC02" w:rsidR="0020108A" w:rsidRPr="00EE58A5" w:rsidRDefault="0020108A" w:rsidP="00EE58A5">
      <w:pPr>
        <w:pStyle w:val="Heading1"/>
        <w:spacing w:before="0" w:after="120"/>
        <w:jc w:val="center"/>
        <w:rPr>
          <w:rFonts w:eastAsia="Bahnschrift" w:cs="Arial"/>
          <w:color w:val="DB143C"/>
          <w:sz w:val="42"/>
          <w:szCs w:val="42"/>
        </w:rPr>
      </w:pPr>
      <w:bookmarkStart w:id="9" w:name="_Toc147845157"/>
      <w:bookmarkStart w:id="10" w:name="_Toc148006081"/>
      <w:bookmarkStart w:id="11" w:name="_Toc148006432"/>
      <w:proofErr w:type="spellStart"/>
      <w:r w:rsidRPr="00EE58A5">
        <w:rPr>
          <w:rFonts w:eastAsia="Bahnschrift" w:cs="Arial"/>
          <w:color w:val="DB143C"/>
          <w:sz w:val="42"/>
          <w:szCs w:val="42"/>
        </w:rPr>
        <w:lastRenderedPageBreak/>
        <w:t>YACVic</w:t>
      </w:r>
      <w:proofErr w:type="spellEnd"/>
      <w:r w:rsidRPr="00EE58A5">
        <w:rPr>
          <w:rFonts w:eastAsia="Bahnschrift" w:cs="Arial"/>
          <w:color w:val="DB143C"/>
          <w:sz w:val="42"/>
          <w:szCs w:val="42"/>
        </w:rPr>
        <w:t xml:space="preserve"> Submission: Inquiry into the </w:t>
      </w:r>
      <w:r w:rsidR="000237E4" w:rsidRPr="00EE58A5">
        <w:rPr>
          <w:rFonts w:eastAsia="Bahnschrift" w:cs="Arial"/>
          <w:color w:val="DB143C"/>
          <w:sz w:val="42"/>
          <w:szCs w:val="42"/>
        </w:rPr>
        <w:t>State Education System in Victoria</w:t>
      </w:r>
      <w:bookmarkEnd w:id="10"/>
      <w:bookmarkEnd w:id="11"/>
    </w:p>
    <w:p w14:paraId="59F851E9" w14:textId="3916D965" w:rsidR="43825DC5" w:rsidRPr="00F24896" w:rsidRDefault="0052487D" w:rsidP="00BA62C0">
      <w:pPr>
        <w:pStyle w:val="Heading1"/>
        <w:spacing w:before="0" w:after="120"/>
        <w:rPr>
          <w:rFonts w:eastAsia="Bahnschrift" w:cs="Arial"/>
        </w:rPr>
      </w:pPr>
      <w:r>
        <w:rPr>
          <w:rFonts w:eastAsia="Bahnschrift" w:cs="Arial"/>
        </w:rPr>
        <w:br/>
      </w:r>
      <w:bookmarkStart w:id="12" w:name="_Toc148006433"/>
      <w:r w:rsidR="76D825C5" w:rsidRPr="00F24896">
        <w:rPr>
          <w:rFonts w:eastAsia="Bahnschrift" w:cs="Arial"/>
        </w:rPr>
        <w:t>Introduction</w:t>
      </w:r>
      <w:bookmarkEnd w:id="9"/>
      <w:bookmarkEnd w:id="12"/>
    </w:p>
    <w:p w14:paraId="65D5F571" w14:textId="50370601" w:rsidR="00723C81" w:rsidRPr="00F24896" w:rsidRDefault="00E1617E" w:rsidP="00BA62C0">
      <w:pPr>
        <w:rPr>
          <w:rFonts w:eastAsia="Bahnschrift" w:cs="Arial"/>
        </w:rPr>
      </w:pPr>
      <w:r>
        <w:rPr>
          <w:rFonts w:eastAsia="Bahnschrift" w:cs="Arial"/>
        </w:rPr>
        <w:t>S</w:t>
      </w:r>
      <w:r w:rsidR="00DB4A22">
        <w:rPr>
          <w:rFonts w:eastAsia="Bahnschrift" w:cs="Arial"/>
        </w:rPr>
        <w:t>chool</w:t>
      </w:r>
      <w:r w:rsidR="000119F3">
        <w:rPr>
          <w:rFonts w:eastAsia="Bahnschrift" w:cs="Arial"/>
        </w:rPr>
        <w:t xml:space="preserve"> </w:t>
      </w:r>
      <w:r w:rsidR="00134CB4" w:rsidRPr="003D6825">
        <w:rPr>
          <w:rFonts w:eastAsia="Bahnschrift" w:cs="Arial"/>
        </w:rPr>
        <w:t>play</w:t>
      </w:r>
      <w:r>
        <w:rPr>
          <w:rFonts w:eastAsia="Bahnschrift" w:cs="Arial"/>
        </w:rPr>
        <w:t>s</w:t>
      </w:r>
      <w:r w:rsidR="00134CB4" w:rsidRPr="00F24896">
        <w:rPr>
          <w:rFonts w:eastAsia="Bahnschrift" w:cs="Arial"/>
        </w:rPr>
        <w:t xml:space="preserve"> a crucial role in</w:t>
      </w:r>
      <w:r w:rsidR="00116070" w:rsidRPr="00F24896">
        <w:rPr>
          <w:rFonts w:eastAsia="Bahnschrift" w:cs="Arial"/>
        </w:rPr>
        <w:t xml:space="preserve"> supporting</w:t>
      </w:r>
      <w:r w:rsidR="00134CB4" w:rsidRPr="00F24896">
        <w:rPr>
          <w:rFonts w:eastAsia="Bahnschrift" w:cs="Arial"/>
        </w:rPr>
        <w:t xml:space="preserve"> </w:t>
      </w:r>
      <w:r w:rsidR="00D04724" w:rsidRPr="00F24896">
        <w:rPr>
          <w:rFonts w:eastAsia="Bahnschrift" w:cs="Arial"/>
        </w:rPr>
        <w:t xml:space="preserve">children and young people’s </w:t>
      </w:r>
      <w:r w:rsidR="000D4AC6" w:rsidRPr="00F24896">
        <w:rPr>
          <w:rFonts w:eastAsia="Bahnschrift" w:cs="Arial"/>
        </w:rPr>
        <w:t>development</w:t>
      </w:r>
      <w:r w:rsidR="00116070" w:rsidRPr="00F24896">
        <w:rPr>
          <w:rFonts w:eastAsia="Bahnschrift" w:cs="Arial"/>
        </w:rPr>
        <w:t xml:space="preserve">, wellbeing and good mental health. </w:t>
      </w:r>
      <w:r w:rsidR="00CD510C" w:rsidRPr="00F24896">
        <w:rPr>
          <w:rFonts w:eastAsia="Bahnschrift" w:cs="Arial"/>
        </w:rPr>
        <w:t xml:space="preserve">Schools can set </w:t>
      </w:r>
      <w:r w:rsidR="000D5FA6">
        <w:rPr>
          <w:rFonts w:eastAsia="Bahnschrift" w:cs="Arial"/>
        </w:rPr>
        <w:t xml:space="preserve">young </w:t>
      </w:r>
      <w:r w:rsidR="00CD510C" w:rsidRPr="00F24896">
        <w:rPr>
          <w:rFonts w:eastAsia="Bahnschrift" w:cs="Arial"/>
        </w:rPr>
        <w:t xml:space="preserve">people </w:t>
      </w:r>
      <w:r w:rsidR="00EB7CA8" w:rsidRPr="00F24896">
        <w:rPr>
          <w:rFonts w:eastAsia="Bahnschrift" w:cs="Arial"/>
        </w:rPr>
        <w:t>up</w:t>
      </w:r>
      <w:r w:rsidR="004914BF" w:rsidRPr="00F24896">
        <w:rPr>
          <w:rFonts w:eastAsia="Bahnschrift" w:cs="Arial"/>
        </w:rPr>
        <w:t xml:space="preserve"> </w:t>
      </w:r>
      <w:r w:rsidR="00EB7CA8" w:rsidRPr="00F24896">
        <w:rPr>
          <w:rFonts w:eastAsia="Bahnschrift" w:cs="Arial"/>
        </w:rPr>
        <w:t xml:space="preserve">to </w:t>
      </w:r>
      <w:r w:rsidR="00C92B8F" w:rsidRPr="00F24896">
        <w:rPr>
          <w:rFonts w:eastAsia="Bahnschrift" w:cs="Arial"/>
        </w:rPr>
        <w:t xml:space="preserve">reach their full potential and </w:t>
      </w:r>
      <w:r w:rsidR="0026354F" w:rsidRPr="00F24896">
        <w:rPr>
          <w:rFonts w:eastAsia="Bahnschrift" w:cs="Arial"/>
        </w:rPr>
        <w:t>l</w:t>
      </w:r>
      <w:r w:rsidR="00AF4723" w:rsidRPr="00F24896">
        <w:rPr>
          <w:rFonts w:eastAsia="Bahnschrift" w:cs="Arial"/>
        </w:rPr>
        <w:t xml:space="preserve">ead healthy and fulfilling lives. </w:t>
      </w:r>
      <w:r w:rsidR="00667A34" w:rsidRPr="00F24896">
        <w:rPr>
          <w:rFonts w:eastAsia="Bahnschrift" w:cs="Arial"/>
        </w:rPr>
        <w:t>To do this, s</w:t>
      </w:r>
      <w:r w:rsidR="00EC6B03" w:rsidRPr="00F24896">
        <w:rPr>
          <w:rFonts w:eastAsia="Bahnschrift" w:cs="Arial"/>
        </w:rPr>
        <w:t xml:space="preserve">chools </w:t>
      </w:r>
      <w:r w:rsidR="00667A34" w:rsidRPr="00F24896">
        <w:rPr>
          <w:rFonts w:eastAsia="Bahnschrift" w:cs="Arial"/>
        </w:rPr>
        <w:t>must</w:t>
      </w:r>
      <w:r w:rsidR="00EC6B03" w:rsidRPr="00F24896">
        <w:rPr>
          <w:rFonts w:eastAsia="Bahnschrift" w:cs="Arial"/>
        </w:rPr>
        <w:t xml:space="preserve"> be </w:t>
      </w:r>
      <w:r w:rsidR="00D04724" w:rsidRPr="00F24896">
        <w:rPr>
          <w:rFonts w:eastAsia="Bahnschrift" w:cs="Arial"/>
        </w:rPr>
        <w:t xml:space="preserve">safe, </w:t>
      </w:r>
      <w:r w:rsidR="00471A21" w:rsidRPr="00F24896">
        <w:rPr>
          <w:rFonts w:eastAsia="Bahnschrift" w:cs="Arial"/>
        </w:rPr>
        <w:t>inclusive</w:t>
      </w:r>
      <w:r w:rsidR="003F42DB" w:rsidRPr="00F24896">
        <w:rPr>
          <w:rFonts w:eastAsia="Bahnschrift" w:cs="Arial"/>
        </w:rPr>
        <w:t xml:space="preserve"> </w:t>
      </w:r>
      <w:r w:rsidR="00D04724" w:rsidRPr="00F24896">
        <w:rPr>
          <w:rFonts w:eastAsia="Bahnschrift" w:cs="Arial"/>
        </w:rPr>
        <w:t>and support</w:t>
      </w:r>
      <w:r w:rsidR="00014ACE" w:rsidRPr="00F24896">
        <w:rPr>
          <w:rFonts w:eastAsia="Bahnschrift" w:cs="Arial"/>
        </w:rPr>
        <w:t xml:space="preserve">ive for all </w:t>
      </w:r>
      <w:r w:rsidR="00710FB1" w:rsidRPr="00F24896">
        <w:rPr>
          <w:rFonts w:eastAsia="Bahnschrift" w:cs="Arial"/>
        </w:rPr>
        <w:t>young people</w:t>
      </w:r>
      <w:r w:rsidR="006D32D0" w:rsidRPr="00F24896">
        <w:rPr>
          <w:rFonts w:eastAsia="Bahnschrift" w:cs="Arial"/>
        </w:rPr>
        <w:t xml:space="preserve">, regardless of </w:t>
      </w:r>
      <w:r w:rsidR="00014ACE" w:rsidRPr="00F24896">
        <w:rPr>
          <w:rFonts w:eastAsia="Bahnschrift" w:cs="Arial"/>
        </w:rPr>
        <w:t>their</w:t>
      </w:r>
      <w:r w:rsidR="00723C81" w:rsidRPr="00F24896">
        <w:rPr>
          <w:rFonts w:eastAsia="Bahnschrift" w:cs="Arial"/>
        </w:rPr>
        <w:t xml:space="preserve"> background or circumstance. </w:t>
      </w:r>
    </w:p>
    <w:p w14:paraId="052500D5" w14:textId="77777777" w:rsidR="00160B5A" w:rsidRPr="00F24896" w:rsidRDefault="00160B5A" w:rsidP="00BA62C0">
      <w:pPr>
        <w:rPr>
          <w:rFonts w:eastAsia="Bahnschrift" w:cs="Arial"/>
        </w:rPr>
      </w:pPr>
      <w:proofErr w:type="spellStart"/>
      <w:r w:rsidRPr="00F24896">
        <w:rPr>
          <w:rFonts w:eastAsia="Bahnschrift" w:cs="Arial"/>
        </w:rPr>
        <w:t>YACVic</w:t>
      </w:r>
      <w:proofErr w:type="spellEnd"/>
      <w:r w:rsidRPr="00F24896">
        <w:rPr>
          <w:rFonts w:eastAsia="Bahnschrift" w:cs="Arial"/>
        </w:rPr>
        <w:t xml:space="preserve"> welcomes the opportunity to respond to the Victorian Department of Education </w:t>
      </w:r>
      <w:r w:rsidRPr="00F24896">
        <w:rPr>
          <w:rFonts w:eastAsia="Bahnschrift" w:cs="Arial"/>
          <w:i/>
          <w:iCs/>
        </w:rPr>
        <w:t>Inquiry into the State Education System in Victoria</w:t>
      </w:r>
      <w:r w:rsidRPr="00F24896">
        <w:rPr>
          <w:rFonts w:eastAsia="Bahnschrift" w:cs="Arial"/>
        </w:rPr>
        <w:t xml:space="preserve"> (‘the Inquiry’). </w:t>
      </w:r>
    </w:p>
    <w:p w14:paraId="724E214F" w14:textId="2572DA48" w:rsidR="00EA75F9" w:rsidRPr="00F24896" w:rsidRDefault="00160B5A" w:rsidP="00BA62C0">
      <w:pPr>
        <w:rPr>
          <w:rFonts w:eastAsia="Bahnschrift" w:cs="Arial"/>
        </w:rPr>
      </w:pPr>
      <w:proofErr w:type="spellStart"/>
      <w:r w:rsidRPr="00F24896">
        <w:rPr>
          <w:rFonts w:eastAsia="Bahnschrift" w:cs="Arial"/>
        </w:rPr>
        <w:t>YACVic’s</w:t>
      </w:r>
      <w:proofErr w:type="spellEnd"/>
      <w:r w:rsidRPr="00F24896">
        <w:rPr>
          <w:rFonts w:eastAsia="Bahnschrift" w:cs="Arial"/>
        </w:rPr>
        <w:t xml:space="preserve"> submission </w:t>
      </w:r>
      <w:r w:rsidR="00002C81" w:rsidRPr="00F24896">
        <w:rPr>
          <w:rFonts w:eastAsia="Bahnschrift" w:cs="Arial"/>
        </w:rPr>
        <w:t xml:space="preserve">responds to </w:t>
      </w:r>
      <w:r w:rsidR="00B7054A" w:rsidRPr="00F24896">
        <w:rPr>
          <w:rFonts w:eastAsia="Bahnschrift" w:cs="Arial"/>
        </w:rPr>
        <w:t xml:space="preserve">the </w:t>
      </w:r>
      <w:r w:rsidR="004149B2" w:rsidRPr="00F24896">
        <w:rPr>
          <w:rFonts w:eastAsia="Bahnschrift" w:cs="Arial"/>
        </w:rPr>
        <w:t>I</w:t>
      </w:r>
      <w:r w:rsidR="00B7054A" w:rsidRPr="00F24896">
        <w:rPr>
          <w:rFonts w:eastAsia="Bahnschrift" w:cs="Arial"/>
        </w:rPr>
        <w:t>nquiry’s following t</w:t>
      </w:r>
      <w:r w:rsidR="00002C81" w:rsidRPr="00F24896">
        <w:rPr>
          <w:rFonts w:eastAsia="Bahnschrift" w:cs="Arial"/>
        </w:rPr>
        <w:t xml:space="preserve">erms of </w:t>
      </w:r>
      <w:r w:rsidR="00B7054A" w:rsidRPr="00F24896">
        <w:rPr>
          <w:rFonts w:eastAsia="Bahnschrift" w:cs="Arial"/>
        </w:rPr>
        <w:t>r</w:t>
      </w:r>
      <w:r w:rsidR="00002C81" w:rsidRPr="00F24896">
        <w:rPr>
          <w:rFonts w:eastAsia="Bahnschrift" w:cs="Arial"/>
        </w:rPr>
        <w:t>eference</w:t>
      </w:r>
      <w:r w:rsidR="00EA75F9" w:rsidRPr="00F24896">
        <w:rPr>
          <w:rFonts w:eastAsia="Bahnschrift" w:cs="Arial"/>
        </w:rPr>
        <w:t>:</w:t>
      </w:r>
    </w:p>
    <w:p w14:paraId="36438C03" w14:textId="77777777" w:rsidR="00EE43ED" w:rsidRPr="00F24896" w:rsidRDefault="00B7054A" w:rsidP="00BA62C0">
      <w:pPr>
        <w:pStyle w:val="ListParagraph"/>
        <w:numPr>
          <w:ilvl w:val="0"/>
          <w:numId w:val="55"/>
        </w:numPr>
        <w:ind w:left="1077" w:hanging="357"/>
        <w:contextualSpacing w:val="0"/>
        <w:rPr>
          <w:rFonts w:eastAsia="Bahnschrift" w:cs="Arial"/>
        </w:rPr>
      </w:pPr>
      <w:r w:rsidRPr="00F24896">
        <w:rPr>
          <w:rFonts w:eastAsia="Bahnschrift" w:cs="Arial"/>
        </w:rPr>
        <w:t>the current state of student wellbeing in Victoria, including but not limited to the impact of State Government interventions, following the onset of the COVID-19 pandemic, to address poor mental health in students, school refusal, and broader student disengagement; and,</w:t>
      </w:r>
    </w:p>
    <w:p w14:paraId="27C8178F" w14:textId="15FE82FB" w:rsidR="00B7054A" w:rsidRPr="00F24896" w:rsidRDefault="00106DB3" w:rsidP="00BA62C0">
      <w:pPr>
        <w:pStyle w:val="ListParagraph"/>
        <w:numPr>
          <w:ilvl w:val="0"/>
          <w:numId w:val="56"/>
        </w:numPr>
        <w:ind w:left="1077" w:hanging="357"/>
        <w:contextualSpacing w:val="0"/>
        <w:rPr>
          <w:rFonts w:eastAsia="Bahnschrift" w:cs="Arial"/>
        </w:rPr>
      </w:pPr>
      <w:r w:rsidRPr="00F24896">
        <w:t>e</w:t>
      </w:r>
      <w:r w:rsidRPr="00F24896">
        <w:rPr>
          <w:rFonts w:eastAsia="Bahnschrift" w:cs="Arial"/>
        </w:rPr>
        <w:t>xamples of best practice in other jurisdictions and educational settings used to improve student learning outcomes and wellbeing.</w:t>
      </w:r>
    </w:p>
    <w:p w14:paraId="5483879C" w14:textId="77777777" w:rsidR="00B71CFE" w:rsidRPr="00F24896" w:rsidRDefault="00DD6A8E" w:rsidP="00BA62C0">
      <w:pPr>
        <w:rPr>
          <w:rFonts w:cs="Arial"/>
        </w:rPr>
      </w:pPr>
      <w:r w:rsidRPr="00F24896">
        <w:t xml:space="preserve">Following on from </w:t>
      </w:r>
      <w:r w:rsidRPr="00F24896">
        <w:rPr>
          <w:rFonts w:cs="Arial"/>
        </w:rPr>
        <w:t xml:space="preserve">the Royal Commission into Victoria’s Mental Health System, we are pleased the Victorian Government have introduced a whole-of-school approach to supporting student wellbeing. While this indicates a shared understanding of the importance of supporting student mental health and wellbeing, many challenges remain. </w:t>
      </w:r>
    </w:p>
    <w:p w14:paraId="20D2B1C5" w14:textId="662B7A9E" w:rsidR="00DD6A8E" w:rsidRPr="00F24896" w:rsidRDefault="004963A6" w:rsidP="00BA62C0">
      <w:pPr>
        <w:rPr>
          <w:rFonts w:cs="Arial"/>
        </w:rPr>
      </w:pPr>
      <w:r w:rsidRPr="00F24896">
        <w:rPr>
          <w:rFonts w:cs="Arial"/>
        </w:rPr>
        <w:t xml:space="preserve">To support ongoing reform </w:t>
      </w:r>
      <w:r w:rsidR="008617C0" w:rsidRPr="00F24896">
        <w:rPr>
          <w:rFonts w:cs="Arial"/>
        </w:rPr>
        <w:t>t</w:t>
      </w:r>
      <w:r w:rsidR="009B5618" w:rsidRPr="00F24896">
        <w:rPr>
          <w:rFonts w:cs="Arial"/>
        </w:rPr>
        <w:t xml:space="preserve">his submission provides </w:t>
      </w:r>
      <w:r w:rsidR="00D904CA" w:rsidRPr="00F24896">
        <w:rPr>
          <w:rFonts w:cs="Arial"/>
        </w:rPr>
        <w:t xml:space="preserve">deep insight into the youth sector’s experience of </w:t>
      </w:r>
      <w:r w:rsidR="003B0C23" w:rsidRPr="00F24896">
        <w:rPr>
          <w:rFonts w:cs="Arial"/>
        </w:rPr>
        <w:t>mental health and wellbeing in schools</w:t>
      </w:r>
      <w:r w:rsidR="00183992" w:rsidRPr="00F24896">
        <w:rPr>
          <w:rFonts w:cs="Arial"/>
        </w:rPr>
        <w:t>.</w:t>
      </w:r>
      <w:r w:rsidR="009B5618" w:rsidRPr="00F24896">
        <w:rPr>
          <w:rFonts w:cs="Arial"/>
        </w:rPr>
        <w:t xml:space="preserve"> </w:t>
      </w:r>
      <w:r w:rsidR="00070E4E" w:rsidRPr="00F24896">
        <w:rPr>
          <w:rFonts w:cs="Arial"/>
        </w:rPr>
        <w:t>This</w:t>
      </w:r>
      <w:r w:rsidR="009761F2" w:rsidRPr="00F24896">
        <w:rPr>
          <w:rFonts w:cs="Arial"/>
        </w:rPr>
        <w:t xml:space="preserve"> </w:t>
      </w:r>
      <w:r w:rsidR="000E628B">
        <w:rPr>
          <w:rFonts w:cs="Arial"/>
        </w:rPr>
        <w:t>is followed by</w:t>
      </w:r>
      <w:r w:rsidR="0052531E" w:rsidRPr="00F24896">
        <w:rPr>
          <w:rFonts w:cs="Arial"/>
        </w:rPr>
        <w:t xml:space="preserve"> </w:t>
      </w:r>
      <w:r w:rsidR="00793DB7" w:rsidRPr="00F24896">
        <w:rPr>
          <w:rFonts w:cs="Arial"/>
        </w:rPr>
        <w:t xml:space="preserve">examples of </w:t>
      </w:r>
      <w:r w:rsidR="00070E4E" w:rsidRPr="00F24896">
        <w:rPr>
          <w:rFonts w:cs="Arial"/>
        </w:rPr>
        <w:t xml:space="preserve">best practice </w:t>
      </w:r>
      <w:r w:rsidR="00070E4E">
        <w:rPr>
          <w:rFonts w:cs="Arial"/>
        </w:rPr>
        <w:t>model</w:t>
      </w:r>
      <w:r w:rsidR="000E628B">
        <w:rPr>
          <w:rFonts w:cs="Arial"/>
        </w:rPr>
        <w:t>s and innovative practice</w:t>
      </w:r>
      <w:r w:rsidR="00070E4E" w:rsidRPr="00F24896">
        <w:rPr>
          <w:rFonts w:cs="Arial"/>
        </w:rPr>
        <w:t xml:space="preserve"> to</w:t>
      </w:r>
      <w:r w:rsidR="00793DB7" w:rsidRPr="00F24896">
        <w:rPr>
          <w:rFonts w:cs="Arial"/>
        </w:rPr>
        <w:t xml:space="preserve"> strengthen the capacity of teaching and welfare staff, and </w:t>
      </w:r>
      <w:r w:rsidR="00703C5D" w:rsidRPr="00F24896">
        <w:rPr>
          <w:rFonts w:cs="Arial"/>
        </w:rPr>
        <w:t xml:space="preserve">to </w:t>
      </w:r>
      <w:r w:rsidR="00793DB7" w:rsidRPr="00F24896">
        <w:rPr>
          <w:rFonts w:cs="Arial"/>
        </w:rPr>
        <w:t xml:space="preserve">identify and support </w:t>
      </w:r>
      <w:r w:rsidR="00E460B7">
        <w:rPr>
          <w:rFonts w:cs="Arial"/>
        </w:rPr>
        <w:t xml:space="preserve">those </w:t>
      </w:r>
      <w:r w:rsidR="00793DB7" w:rsidRPr="00F24896">
        <w:rPr>
          <w:rFonts w:cs="Arial"/>
        </w:rPr>
        <w:t>students who require specialised care</w:t>
      </w:r>
      <w:r w:rsidR="00E460B7">
        <w:rPr>
          <w:rFonts w:cs="Arial"/>
        </w:rPr>
        <w:t xml:space="preserve"> to thrive</w:t>
      </w:r>
      <w:r w:rsidR="00793DB7">
        <w:rPr>
          <w:rFonts w:cs="Arial"/>
        </w:rPr>
        <w:t>.</w:t>
      </w:r>
    </w:p>
    <w:p w14:paraId="7A97C140" w14:textId="3703E61E" w:rsidR="00A32E25" w:rsidRPr="00F24896" w:rsidRDefault="00A32E25" w:rsidP="00462F8B">
      <w:pPr>
        <w:pStyle w:val="Heading3"/>
        <w:rPr>
          <w:rFonts w:eastAsia="Karla"/>
          <w:lang w:eastAsia="en-AU"/>
        </w:rPr>
      </w:pPr>
      <w:bookmarkStart w:id="13" w:name="_hivaf4zcriu8" w:colFirst="0" w:colLast="0"/>
      <w:bookmarkStart w:id="14" w:name="_Toc147845158"/>
      <w:bookmarkStart w:id="15" w:name="_Toc148006434"/>
      <w:bookmarkEnd w:id="13"/>
      <w:r w:rsidRPr="00F24896">
        <w:rPr>
          <w:rFonts w:eastAsia="Karla"/>
          <w:lang w:eastAsia="en-AU"/>
        </w:rPr>
        <w:t>Methodology</w:t>
      </w:r>
      <w:bookmarkEnd w:id="14"/>
      <w:bookmarkEnd w:id="15"/>
    </w:p>
    <w:p w14:paraId="43AD2986" w14:textId="2C267F92" w:rsidR="008853EC" w:rsidRPr="00F24896" w:rsidRDefault="00A32E25" w:rsidP="00BA62C0">
      <w:pPr>
        <w:rPr>
          <w:rFonts w:eastAsia="Bahnschrift" w:cs="Arial"/>
        </w:rPr>
      </w:pPr>
      <w:proofErr w:type="spellStart"/>
      <w:r w:rsidRPr="00F24896">
        <w:rPr>
          <w:rFonts w:eastAsia="Bahnschrift" w:cs="Arial"/>
        </w:rPr>
        <w:t>YACVic</w:t>
      </w:r>
      <w:proofErr w:type="spellEnd"/>
      <w:r w:rsidRPr="00F24896">
        <w:rPr>
          <w:rFonts w:eastAsia="Bahnschrift" w:cs="Arial"/>
        </w:rPr>
        <w:t xml:space="preserve"> conducted </w:t>
      </w:r>
      <w:r w:rsidR="00162481" w:rsidRPr="00F24896">
        <w:rPr>
          <w:rFonts w:eastAsia="Bahnschrift" w:cs="Arial"/>
        </w:rPr>
        <w:t>four</w:t>
      </w:r>
      <w:r w:rsidRPr="00F24896">
        <w:rPr>
          <w:rFonts w:eastAsia="Bahnschrift" w:cs="Arial"/>
        </w:rPr>
        <w:t xml:space="preserve"> online consultations </w:t>
      </w:r>
      <w:r w:rsidRPr="00F24896" w:rsidDel="00436042">
        <w:rPr>
          <w:rFonts w:eastAsia="Bahnschrift" w:cs="Arial"/>
        </w:rPr>
        <w:t xml:space="preserve">to </w:t>
      </w:r>
      <w:r w:rsidRPr="00F24896">
        <w:rPr>
          <w:rFonts w:eastAsia="Bahnschrift" w:cs="Arial"/>
        </w:rPr>
        <w:t xml:space="preserve">inform our submission. </w:t>
      </w:r>
    </w:p>
    <w:p w14:paraId="3C4660AE" w14:textId="571D08C3" w:rsidR="00372CB2" w:rsidRPr="00F24896" w:rsidRDefault="00A32E25" w:rsidP="00BA62C0">
      <w:pPr>
        <w:rPr>
          <w:rFonts w:eastAsia="Bahnschrift" w:cs="Arial"/>
        </w:rPr>
      </w:pPr>
      <w:r w:rsidRPr="00F24896">
        <w:rPr>
          <w:rFonts w:eastAsia="Bahnschrift" w:cs="Arial"/>
        </w:rPr>
        <w:t xml:space="preserve">Participants included </w:t>
      </w:r>
      <w:r w:rsidR="007F6963">
        <w:rPr>
          <w:rFonts w:eastAsia="Bahnschrift" w:cs="Arial"/>
        </w:rPr>
        <w:t>fourt</w:t>
      </w:r>
      <w:r w:rsidR="00E20674">
        <w:rPr>
          <w:rFonts w:eastAsia="Bahnschrift" w:cs="Arial"/>
        </w:rPr>
        <w:t xml:space="preserve">een </w:t>
      </w:r>
      <w:r w:rsidRPr="00F24896">
        <w:rPr>
          <w:rFonts w:eastAsia="Bahnschrift" w:cs="Arial"/>
        </w:rPr>
        <w:t>representatives from Victorian youth sector</w:t>
      </w:r>
      <w:r w:rsidR="002B7F5D" w:rsidRPr="00F24896">
        <w:rPr>
          <w:rFonts w:eastAsia="Bahnschrift" w:cs="Arial"/>
        </w:rPr>
        <w:t xml:space="preserve"> organisations</w:t>
      </w:r>
      <w:r w:rsidRPr="00F24896">
        <w:rPr>
          <w:rFonts w:eastAsia="Bahnschrift" w:cs="Arial"/>
        </w:rPr>
        <w:t xml:space="preserve">, with specialist expertise in primary and secondary education, mental health and wellbeing, </w:t>
      </w:r>
      <w:proofErr w:type="gramStart"/>
      <w:r w:rsidR="00C24CB9" w:rsidRPr="00F24896">
        <w:rPr>
          <w:rFonts w:eastAsia="Bahnschrift" w:cs="Arial"/>
        </w:rPr>
        <w:t>alcohol</w:t>
      </w:r>
      <w:proofErr w:type="gramEnd"/>
      <w:r w:rsidR="00C24CB9" w:rsidRPr="00F24896">
        <w:rPr>
          <w:rFonts w:eastAsia="Bahnschrift" w:cs="Arial"/>
        </w:rPr>
        <w:t xml:space="preserve"> and other drugs</w:t>
      </w:r>
      <w:r w:rsidR="00274473">
        <w:rPr>
          <w:rFonts w:eastAsia="Bahnschrift" w:cs="Arial"/>
        </w:rPr>
        <w:t xml:space="preserve"> (AOD)</w:t>
      </w:r>
      <w:r w:rsidR="00C24CB9" w:rsidRPr="00F24896">
        <w:rPr>
          <w:rFonts w:eastAsia="Bahnschrift" w:cs="Arial"/>
        </w:rPr>
        <w:t xml:space="preserve">, </w:t>
      </w:r>
      <w:r w:rsidRPr="00F24896">
        <w:rPr>
          <w:rFonts w:eastAsia="Bahnschrift" w:cs="Arial"/>
        </w:rPr>
        <w:t xml:space="preserve">youth justice, student voice, </w:t>
      </w:r>
      <w:r w:rsidRPr="00F24896">
        <w:rPr>
          <w:rFonts w:eastAsia="Bahnschrift" w:cs="Arial"/>
        </w:rPr>
        <w:lastRenderedPageBreak/>
        <w:t xml:space="preserve">disability, family violence and Aboriginal health and education. This also included representation from rural and regional areas. </w:t>
      </w:r>
    </w:p>
    <w:p w14:paraId="28AD2FF2" w14:textId="72EE3D9C" w:rsidR="00372CB2" w:rsidRDefault="00F92EBC" w:rsidP="00BA62C0">
      <w:pPr>
        <w:rPr>
          <w:rFonts w:eastAsia="Bahnschrift" w:cs="Arial"/>
        </w:rPr>
      </w:pPr>
      <w:r>
        <w:rPr>
          <w:rFonts w:eastAsia="Bahnschrift" w:cs="Arial"/>
        </w:rPr>
        <w:t xml:space="preserve">The submission has also been informed by recent consultations conducted by </w:t>
      </w:r>
      <w:proofErr w:type="spellStart"/>
      <w:r>
        <w:rPr>
          <w:rFonts w:eastAsia="Bahnschrift" w:cs="Arial"/>
        </w:rPr>
        <w:t>YACVic</w:t>
      </w:r>
      <w:proofErr w:type="spellEnd"/>
      <w:r>
        <w:rPr>
          <w:rFonts w:eastAsia="Bahnschrift" w:cs="Arial"/>
        </w:rPr>
        <w:t xml:space="preserve"> and </w:t>
      </w:r>
      <w:r w:rsidR="00C82C63">
        <w:rPr>
          <w:rFonts w:eastAsia="Bahnschrift" w:cs="Arial"/>
        </w:rPr>
        <w:t>the Youth Disability Advocacy Service (YDAS)</w:t>
      </w:r>
      <w:r w:rsidR="00A70043">
        <w:rPr>
          <w:rFonts w:eastAsia="Bahnschrift" w:cs="Arial"/>
        </w:rPr>
        <w:t>, including</w:t>
      </w:r>
      <w:r w:rsidR="006925CD" w:rsidDel="00A70043">
        <w:rPr>
          <w:rFonts w:eastAsia="Bahnschrift" w:cs="Arial"/>
        </w:rPr>
        <w:t>:</w:t>
      </w:r>
    </w:p>
    <w:p w14:paraId="67510CB3" w14:textId="72C17498" w:rsidR="00B14BD3" w:rsidRPr="00475D7B" w:rsidRDefault="00000000" w:rsidP="00BA62C0">
      <w:pPr>
        <w:pStyle w:val="ListParagraph"/>
        <w:numPr>
          <w:ilvl w:val="0"/>
          <w:numId w:val="63"/>
        </w:numPr>
        <w:rPr>
          <w:rStyle w:val="Hyperlink"/>
          <w:rFonts w:eastAsia="Bahnschrift" w:cs="Arial"/>
          <w:color w:val="008296"/>
          <w:u w:val="none"/>
        </w:rPr>
      </w:pPr>
      <w:hyperlink r:id="rId14" w:history="1">
        <w:proofErr w:type="spellStart"/>
        <w:r w:rsidR="00103807" w:rsidRPr="00475D7B">
          <w:rPr>
            <w:rStyle w:val="Hyperlink"/>
            <w:color w:val="008296"/>
          </w:rPr>
          <w:t>YACVic’s</w:t>
        </w:r>
        <w:proofErr w:type="spellEnd"/>
        <w:r w:rsidR="00103807" w:rsidRPr="00475D7B">
          <w:rPr>
            <w:rStyle w:val="Hyperlink"/>
            <w:color w:val="008296"/>
          </w:rPr>
          <w:t xml:space="preserve"> submission to the Inquiry into the 2022 Flood Event in Victoria</w:t>
        </w:r>
      </w:hyperlink>
    </w:p>
    <w:p w14:paraId="13C2EB91" w14:textId="1AB2AF1B" w:rsidR="005507A9" w:rsidRPr="00475D7B" w:rsidRDefault="00000000" w:rsidP="00BA62C0">
      <w:pPr>
        <w:pStyle w:val="ListParagraph"/>
        <w:numPr>
          <w:ilvl w:val="0"/>
          <w:numId w:val="63"/>
        </w:numPr>
        <w:rPr>
          <w:rFonts w:eastAsia="Bahnschrift" w:cs="Arial"/>
          <w:color w:val="008296"/>
        </w:rPr>
      </w:pPr>
      <w:hyperlink r:id="rId15" w:history="1">
        <w:proofErr w:type="spellStart"/>
        <w:r w:rsidR="005C64A8" w:rsidRPr="00475D7B">
          <w:rPr>
            <w:rStyle w:val="Hyperlink"/>
            <w:rFonts w:eastAsiaTheme="majorEastAsia"/>
            <w:color w:val="008296"/>
          </w:rPr>
          <w:t>YACVic’s</w:t>
        </w:r>
        <w:proofErr w:type="spellEnd"/>
        <w:r w:rsidR="005C64A8" w:rsidRPr="00475D7B">
          <w:rPr>
            <w:rStyle w:val="Hyperlink"/>
            <w:rFonts w:eastAsiaTheme="majorEastAsia"/>
            <w:color w:val="008296"/>
          </w:rPr>
          <w:t xml:space="preserve"> submission to the Suicide Prevention and Response Strategy (2022)</w:t>
        </w:r>
      </w:hyperlink>
    </w:p>
    <w:bookmarkStart w:id="16" w:name="_a7qgfv655p4g" w:colFirst="0" w:colLast="0"/>
    <w:bookmarkEnd w:id="16"/>
    <w:p w14:paraId="37993AD1" w14:textId="696077FA" w:rsidR="0088087D" w:rsidRPr="00C21D25" w:rsidRDefault="00CB6BE5" w:rsidP="00C21D25">
      <w:pPr>
        <w:pStyle w:val="ListParagraph"/>
        <w:numPr>
          <w:ilvl w:val="0"/>
          <w:numId w:val="63"/>
        </w:numPr>
        <w:rPr>
          <w:rFonts w:eastAsia="Bahnschrift" w:cs="Arial"/>
        </w:rPr>
      </w:pPr>
      <w:r w:rsidRPr="00475D7B">
        <w:fldChar w:fldCharType="begin"/>
      </w:r>
      <w:r w:rsidRPr="00475D7B">
        <w:rPr>
          <w:color w:val="008296"/>
        </w:rPr>
        <w:instrText>HYPERLINK "https://www.yacvic.org.au/assets/Uploads/YDAS-DRC-Submission.pdf"</w:instrText>
      </w:r>
      <w:r w:rsidRPr="00475D7B">
        <w:fldChar w:fldCharType="separate"/>
      </w:r>
      <w:r w:rsidR="005C64A8" w:rsidRPr="00475D7B">
        <w:rPr>
          <w:rStyle w:val="Hyperlink"/>
          <w:color w:val="008296"/>
        </w:rPr>
        <w:t>YDAS' submission to the Royal Commission into Violence, Abuse, Neglect, and Exploitation of Disabled people (2022)</w:t>
      </w:r>
      <w:r w:rsidRPr="00475D7B">
        <w:rPr>
          <w:rStyle w:val="Hyperlink"/>
          <w:color w:val="008296"/>
        </w:rPr>
        <w:fldChar w:fldCharType="end"/>
      </w:r>
      <w:r w:rsidR="00C21D25">
        <w:rPr>
          <w:rStyle w:val="Hyperlink"/>
        </w:rPr>
        <w:br/>
      </w:r>
    </w:p>
    <w:p w14:paraId="0624B75B" w14:textId="2807670F" w:rsidR="000E347D" w:rsidRPr="0088087D" w:rsidRDefault="004940C7" w:rsidP="00BA62C0">
      <w:pPr>
        <w:pStyle w:val="Heading1"/>
        <w:spacing w:before="0" w:after="120"/>
        <w:rPr>
          <w:rFonts w:eastAsia="Bahnschrift" w:cs="Arial"/>
          <w:szCs w:val="36"/>
        </w:rPr>
      </w:pPr>
      <w:bookmarkStart w:id="17" w:name="_Toc147845159"/>
      <w:bookmarkStart w:id="18" w:name="_Toc148006435"/>
      <w:r w:rsidRPr="00F24896">
        <w:rPr>
          <w:rFonts w:eastAsia="Bahnschrift" w:cs="Arial"/>
          <w:szCs w:val="36"/>
        </w:rPr>
        <w:t>Summary of Recommendations</w:t>
      </w:r>
      <w:bookmarkEnd w:id="17"/>
      <w:bookmarkEnd w:id="18"/>
      <w:r w:rsidRPr="00F24896">
        <w:rPr>
          <w:rFonts w:eastAsia="Bahnschrift" w:cs="Arial"/>
          <w:szCs w:val="36"/>
        </w:rPr>
        <w:t xml:space="preserve"> </w:t>
      </w:r>
    </w:p>
    <w:p w14:paraId="1F301C42" w14:textId="77777777" w:rsidR="007E6BF3" w:rsidRPr="0088087D" w:rsidRDefault="007E6BF3" w:rsidP="007E6BF3">
      <w:pPr>
        <w:pStyle w:val="Heading2"/>
        <w:rPr>
          <w:lang w:eastAsia="en-AU"/>
        </w:rPr>
      </w:pPr>
      <w:bookmarkStart w:id="19" w:name="_Toc147994581"/>
      <w:bookmarkStart w:id="20" w:name="_Toc148006085"/>
      <w:bookmarkStart w:id="21" w:name="_Toc148006436"/>
      <w:r w:rsidRPr="0088087D">
        <w:rPr>
          <w:lang w:eastAsia="en-AU"/>
        </w:rPr>
        <w:t>Poor mental health, school disengagement and ‘school can’t’</w:t>
      </w:r>
      <w:bookmarkEnd w:id="19"/>
      <w:bookmarkEnd w:id="20"/>
      <w:bookmarkEnd w:id="21"/>
    </w:p>
    <w:p w14:paraId="13B8D9B6" w14:textId="4A718C23" w:rsidR="007E6BF3" w:rsidRPr="00F24896" w:rsidRDefault="007E6BF3" w:rsidP="007E6BF3">
      <w:pPr>
        <w:spacing w:before="120"/>
        <w:rPr>
          <w:rFonts w:eastAsia="Bahnschrift" w:cs="Arial"/>
        </w:rPr>
      </w:pPr>
      <w:r w:rsidRPr="428EC706">
        <w:rPr>
          <w:rFonts w:eastAsia="Karla" w:cs="Karla"/>
          <w:b/>
          <w:i/>
          <w:lang w:eastAsia="en-AU"/>
        </w:rPr>
        <w:t xml:space="preserve">Recommendation 1: </w:t>
      </w:r>
      <w:r w:rsidRPr="008351C2">
        <w:rPr>
          <w:rFonts w:eastAsia="Bahnschrift" w:cs="Arial"/>
        </w:rPr>
        <w:t>Shift the language o</w:t>
      </w:r>
      <w:r w:rsidRPr="008351C2">
        <w:rPr>
          <w:rFonts w:eastAsia="Bahnschrift"/>
        </w:rPr>
        <w:t>f</w:t>
      </w:r>
      <w:r w:rsidRPr="008351C2">
        <w:rPr>
          <w:rFonts w:eastAsia="Bahnschrift" w:cs="Arial"/>
        </w:rPr>
        <w:t xml:space="preserve"> ‘school refusal’ to ‘school </w:t>
      </w:r>
      <w:r w:rsidRPr="428EC706">
        <w:rPr>
          <w:rFonts w:eastAsia="Bahnschrift" w:cs="Arial"/>
        </w:rPr>
        <w:t>can’t’</w:t>
      </w:r>
      <w:r w:rsidR="36AB387F" w:rsidRPr="428EC706">
        <w:rPr>
          <w:rFonts w:eastAsia="Bahnschrift" w:cs="Arial"/>
        </w:rPr>
        <w:t>.</w:t>
      </w:r>
      <w:r w:rsidRPr="008351C2">
        <w:rPr>
          <w:rFonts w:eastAsia="Bahnschrift" w:cs="Arial"/>
        </w:rPr>
        <w:t xml:space="preserve"> The term ‘school refusal’ misrepresents a student’s absence from school as an individual choice, rather than the result of multiple external and systemic factors. </w:t>
      </w:r>
    </w:p>
    <w:p w14:paraId="3584C467" w14:textId="77777777" w:rsidR="007E6BF3" w:rsidRPr="00F24896" w:rsidRDefault="007E6BF3" w:rsidP="007E6BF3">
      <w:pPr>
        <w:spacing w:before="120"/>
        <w:rPr>
          <w:rFonts w:eastAsia="Bahnschrift" w:cs="Arial"/>
        </w:rPr>
      </w:pPr>
      <w:r w:rsidRPr="008351C2">
        <w:rPr>
          <w:rFonts w:eastAsia="Karla" w:cs="Karla"/>
          <w:b/>
          <w:i/>
          <w:szCs w:val="24"/>
          <w:lang w:eastAsia="en-AU"/>
        </w:rPr>
        <w:t xml:space="preserve">Recommendation 2: </w:t>
      </w:r>
      <w:r w:rsidRPr="008351C2">
        <w:rPr>
          <w:rFonts w:eastAsia="Bahnschrift" w:cs="Arial"/>
        </w:rPr>
        <w:t>Redefine attendance mandates to consider the young person’s mental health</w:t>
      </w:r>
      <w:r>
        <w:rPr>
          <w:rFonts w:eastAsia="Bahnschrift" w:cs="Arial"/>
        </w:rPr>
        <w:t xml:space="preserve"> and </w:t>
      </w:r>
      <w:r w:rsidRPr="008351C2">
        <w:rPr>
          <w:rFonts w:eastAsia="Bahnschrift" w:cs="Arial"/>
        </w:rPr>
        <w:t xml:space="preserve">wellbeing </w:t>
      </w:r>
      <w:r w:rsidRPr="008351C2">
        <w:rPr>
          <w:rFonts w:eastAsia="Bahnschrift"/>
        </w:rPr>
        <w:t xml:space="preserve">and other presenting issues, such as homelessness, family violence, experiences of trauma and </w:t>
      </w:r>
      <w:r>
        <w:rPr>
          <w:rFonts w:eastAsia="Bahnschrift"/>
        </w:rPr>
        <w:t xml:space="preserve">AOD </w:t>
      </w:r>
      <w:r w:rsidRPr="008351C2">
        <w:rPr>
          <w:rFonts w:eastAsia="Bahnschrift"/>
        </w:rPr>
        <w:t>use dependence.</w:t>
      </w:r>
    </w:p>
    <w:p w14:paraId="416F807B" w14:textId="77777777" w:rsidR="007E6BF3" w:rsidRDefault="007E6BF3" w:rsidP="007E6BF3">
      <w:pPr>
        <w:spacing w:before="120"/>
        <w:rPr>
          <w:rFonts w:eastAsia="Bahnschrift" w:cs="Arial"/>
        </w:rPr>
      </w:pPr>
      <w:r w:rsidRPr="008351C2">
        <w:rPr>
          <w:rFonts w:eastAsia="Karla" w:cs="Karla"/>
          <w:b/>
          <w:i/>
          <w:szCs w:val="24"/>
          <w:lang w:eastAsia="en-AU"/>
        </w:rPr>
        <w:t xml:space="preserve">Recommendation 3: </w:t>
      </w:r>
      <w:r w:rsidRPr="008351C2">
        <w:rPr>
          <w:rFonts w:eastAsia="Bahnschrift" w:cs="Arial"/>
        </w:rPr>
        <w:t xml:space="preserve">Mainstream flexible in-school learning options to support students with diverse learning needs to remain supported and engaged in school. </w:t>
      </w:r>
      <w:r>
        <w:rPr>
          <w:rFonts w:eastAsia="Bahnschrift" w:cs="Arial"/>
        </w:rPr>
        <w:t>Flexible learning options to</w:t>
      </w:r>
      <w:r w:rsidRPr="008351C2">
        <w:rPr>
          <w:rFonts w:eastAsia="Bahnschrift" w:cs="Arial"/>
        </w:rPr>
        <w:t xml:space="preserve"> be individualised, student-centred and student-led to ensure they are appropriate and accessible for all young people. </w:t>
      </w:r>
    </w:p>
    <w:p w14:paraId="6DA0B916" w14:textId="77777777" w:rsidR="007E6BF3" w:rsidRPr="0088087D" w:rsidRDefault="007E6BF3" w:rsidP="007E6BF3">
      <w:pPr>
        <w:pStyle w:val="Heading2"/>
        <w:rPr>
          <w:rFonts w:eastAsia="Bahnschrift" w:cs="Arial"/>
        </w:rPr>
      </w:pPr>
      <w:bookmarkStart w:id="22" w:name="_Toc147994582"/>
      <w:bookmarkStart w:id="23" w:name="_Toc148006086"/>
      <w:bookmarkStart w:id="24" w:name="_Toc148006437"/>
      <w:r>
        <w:t>School suspension and expulsion</w:t>
      </w:r>
      <w:bookmarkEnd w:id="22"/>
      <w:bookmarkEnd w:id="23"/>
      <w:bookmarkEnd w:id="24"/>
      <w:r>
        <w:t xml:space="preserve"> </w:t>
      </w:r>
    </w:p>
    <w:p w14:paraId="49E968FE" w14:textId="1E79A87B" w:rsidR="007E6BF3" w:rsidRPr="00B15D40" w:rsidRDefault="007E6BF3" w:rsidP="007E6BF3">
      <w:pPr>
        <w:spacing w:before="120"/>
        <w:rPr>
          <w:rStyle w:val="eop"/>
          <w:rFonts w:eastAsia="Bahnschrift" w:cs="Arial"/>
        </w:rPr>
      </w:pPr>
      <w:r w:rsidRPr="55C7B1D5">
        <w:rPr>
          <w:rFonts w:eastAsia="Karla" w:cs="Karla"/>
          <w:b/>
          <w:i/>
          <w:lang w:eastAsia="en-AU"/>
        </w:rPr>
        <w:t xml:space="preserve">Recommendation 4: </w:t>
      </w:r>
      <w:r w:rsidRPr="00B15D40">
        <w:rPr>
          <w:rFonts w:eastAsia="Bahnschrift" w:cs="Arial"/>
        </w:rPr>
        <w:t>Invest in place-based collaboration to support</w:t>
      </w:r>
      <w:r>
        <w:rPr>
          <w:rFonts w:eastAsia="Bahnschrift" w:cs="Arial"/>
        </w:rPr>
        <w:t xml:space="preserve"> trauma-informed, </w:t>
      </w:r>
      <w:r w:rsidRPr="00B15D40">
        <w:rPr>
          <w:rFonts w:eastAsia="Bahnschrift" w:cs="Arial"/>
        </w:rPr>
        <w:t>early intervention and prevention initiatives for young people in schools</w:t>
      </w:r>
      <w:r>
        <w:rPr>
          <w:rFonts w:eastAsia="Bahnschrift" w:cs="Arial"/>
        </w:rPr>
        <w:t>, rather than reactive punitive responses.</w:t>
      </w:r>
      <w:r w:rsidRPr="0091012E">
        <w:rPr>
          <w:rFonts w:eastAsia="Bahnschrift" w:cs="Arial"/>
        </w:rPr>
        <w:t xml:space="preserve"> </w:t>
      </w:r>
      <w:r w:rsidRPr="00B15D40">
        <w:rPr>
          <w:rFonts w:eastAsia="Bahnschrift" w:cs="Arial"/>
        </w:rPr>
        <w:t xml:space="preserve">The </w:t>
      </w:r>
      <w:r w:rsidR="184FC072" w:rsidRPr="4B404A0C">
        <w:rPr>
          <w:rFonts w:eastAsia="Bahnschrift" w:cs="Arial"/>
        </w:rPr>
        <w:t>I</w:t>
      </w:r>
      <w:r w:rsidRPr="4B404A0C">
        <w:rPr>
          <w:rFonts w:eastAsia="Bahnschrift" w:cs="Arial"/>
        </w:rPr>
        <w:t>nquiry</w:t>
      </w:r>
      <w:r w:rsidRPr="00B15D40">
        <w:rPr>
          <w:rFonts w:eastAsia="Bahnschrift" w:cs="Arial"/>
        </w:rPr>
        <w:t xml:space="preserve"> to note TARGET ZERO as a model for further exploration and scale.</w:t>
      </w:r>
    </w:p>
    <w:p w14:paraId="1A6DB69C" w14:textId="77777777" w:rsidR="007E6BF3" w:rsidRPr="0088087D" w:rsidRDefault="007E6BF3" w:rsidP="007E6BF3">
      <w:pPr>
        <w:pStyle w:val="Heading2"/>
        <w:rPr>
          <w:rStyle w:val="eop"/>
          <w:rFonts w:eastAsia="Bahnschrift" w:cs="Arial"/>
        </w:rPr>
      </w:pPr>
      <w:bookmarkStart w:id="25" w:name="_Toc147994583"/>
      <w:bookmarkStart w:id="26" w:name="_Toc148006087"/>
      <w:bookmarkStart w:id="27" w:name="_Toc148006438"/>
      <w:r w:rsidRPr="0088087D">
        <w:t>Impact of COVID-19 and disasters on student wellbeing</w:t>
      </w:r>
      <w:bookmarkEnd w:id="25"/>
      <w:bookmarkEnd w:id="26"/>
      <w:bookmarkEnd w:id="27"/>
    </w:p>
    <w:p w14:paraId="7E034C72" w14:textId="77777777" w:rsidR="007E6BF3" w:rsidRPr="007547E9" w:rsidRDefault="007E6BF3" w:rsidP="007E6BF3">
      <w:pPr>
        <w:spacing w:before="120"/>
        <w:rPr>
          <w:rStyle w:val="eop"/>
          <w:rFonts w:eastAsia="Bahnschrift" w:cs="Arial"/>
          <w:szCs w:val="24"/>
        </w:rPr>
      </w:pPr>
      <w:r w:rsidRPr="007547E9">
        <w:rPr>
          <w:rFonts w:eastAsia="Karla" w:cs="Karla"/>
          <w:b/>
          <w:i/>
          <w:szCs w:val="24"/>
          <w:lang w:eastAsia="en-AU"/>
        </w:rPr>
        <w:t xml:space="preserve">Recommendation 5: </w:t>
      </w:r>
      <w:r w:rsidRPr="007547E9">
        <w:rPr>
          <w:szCs w:val="24"/>
        </w:rPr>
        <w:t xml:space="preserve">Ensure education is inclusive and accessible to all young people, including those who do not benefit from mainstream school settings. </w:t>
      </w:r>
    </w:p>
    <w:p w14:paraId="5F98A015" w14:textId="77777777" w:rsidR="007E6BF3" w:rsidRPr="007547E9" w:rsidRDefault="007E6BF3" w:rsidP="007E6BF3">
      <w:pPr>
        <w:spacing w:before="120"/>
        <w:rPr>
          <w:szCs w:val="24"/>
        </w:rPr>
      </w:pPr>
      <w:r w:rsidRPr="007547E9">
        <w:rPr>
          <w:rFonts w:eastAsia="Karla" w:cs="Karla"/>
          <w:b/>
          <w:i/>
          <w:szCs w:val="24"/>
          <w:lang w:eastAsia="en-AU"/>
        </w:rPr>
        <w:t xml:space="preserve">Recommendation 6: </w:t>
      </w:r>
      <w:r w:rsidRPr="007547E9">
        <w:rPr>
          <w:szCs w:val="24"/>
        </w:rPr>
        <w:t>Increase funding and access to flexible and remote learning models.</w:t>
      </w:r>
    </w:p>
    <w:p w14:paraId="7D422A67" w14:textId="77777777" w:rsidR="007E6BF3" w:rsidRPr="007547E9" w:rsidRDefault="007E6BF3" w:rsidP="007E6BF3">
      <w:pPr>
        <w:spacing w:before="120"/>
        <w:rPr>
          <w:rStyle w:val="cf01"/>
          <w:rFonts w:ascii="Karla" w:eastAsia="Bahnschrift" w:hAnsi="Karla" w:cs="Arial"/>
          <w:sz w:val="24"/>
          <w:szCs w:val="24"/>
        </w:rPr>
      </w:pPr>
      <w:r w:rsidRPr="007547E9">
        <w:rPr>
          <w:rFonts w:eastAsia="Karla" w:cs="Karla"/>
          <w:b/>
          <w:i/>
          <w:szCs w:val="24"/>
          <w:lang w:eastAsia="en-AU"/>
        </w:rPr>
        <w:lastRenderedPageBreak/>
        <w:t xml:space="preserve">Recommendation 7: </w:t>
      </w:r>
      <w:r w:rsidRPr="007547E9">
        <w:rPr>
          <w:rStyle w:val="cf01"/>
          <w:rFonts w:ascii="Karla" w:hAnsi="Karla"/>
          <w:sz w:val="24"/>
          <w:szCs w:val="24"/>
        </w:rPr>
        <w:t>Schools, supported by their community, to develop long-term, preventative and student co-designed plans for future disasters, to include:</w:t>
      </w:r>
    </w:p>
    <w:p w14:paraId="6E61BD62" w14:textId="77777777" w:rsidR="007E6BF3" w:rsidRPr="007547E9" w:rsidRDefault="007E6BF3" w:rsidP="007E6BF3">
      <w:pPr>
        <w:pStyle w:val="ListParagraph"/>
        <w:numPr>
          <w:ilvl w:val="0"/>
          <w:numId w:val="67"/>
        </w:numPr>
        <w:spacing w:before="120"/>
        <w:ind w:left="714" w:hanging="357"/>
        <w:contextualSpacing w:val="0"/>
        <w:rPr>
          <w:rStyle w:val="cf01"/>
          <w:rFonts w:ascii="Karla" w:eastAsia="Bahnschrift" w:hAnsi="Karla" w:cs="Arial"/>
          <w:sz w:val="24"/>
          <w:szCs w:val="24"/>
        </w:rPr>
      </w:pPr>
      <w:r w:rsidRPr="007547E9">
        <w:rPr>
          <w:rStyle w:val="cf01"/>
          <w:rFonts w:ascii="Karla" w:hAnsi="Karla"/>
          <w:sz w:val="24"/>
          <w:szCs w:val="24"/>
        </w:rPr>
        <w:t xml:space="preserve">planning for school closures; </w:t>
      </w:r>
    </w:p>
    <w:p w14:paraId="36AB3E21" w14:textId="77777777" w:rsidR="007E6BF3" w:rsidRPr="007547E9" w:rsidRDefault="007E6BF3" w:rsidP="007E6BF3">
      <w:pPr>
        <w:pStyle w:val="ListParagraph"/>
        <w:numPr>
          <w:ilvl w:val="0"/>
          <w:numId w:val="67"/>
        </w:numPr>
        <w:spacing w:before="120"/>
        <w:ind w:left="714" w:hanging="357"/>
        <w:contextualSpacing w:val="0"/>
        <w:rPr>
          <w:rStyle w:val="cf01"/>
          <w:rFonts w:ascii="Karla" w:eastAsia="Bahnschrift" w:hAnsi="Karla" w:cs="Arial"/>
          <w:sz w:val="24"/>
          <w:szCs w:val="24"/>
        </w:rPr>
      </w:pPr>
      <w:r w:rsidRPr="007547E9">
        <w:rPr>
          <w:rStyle w:val="cf01"/>
          <w:rFonts w:ascii="Karla" w:eastAsia="Bahnschrift" w:hAnsi="Karla" w:cs="Arial"/>
          <w:sz w:val="24"/>
          <w:szCs w:val="24"/>
        </w:rPr>
        <w:t>supporting students to remain engaged with school or take time off; and,</w:t>
      </w:r>
    </w:p>
    <w:p w14:paraId="627B569F" w14:textId="77777777" w:rsidR="007E6BF3" w:rsidRPr="007547E9" w:rsidRDefault="007E6BF3" w:rsidP="007E6BF3">
      <w:pPr>
        <w:pStyle w:val="ListParagraph"/>
        <w:numPr>
          <w:ilvl w:val="0"/>
          <w:numId w:val="67"/>
        </w:numPr>
        <w:spacing w:before="120"/>
        <w:ind w:left="714" w:hanging="357"/>
        <w:contextualSpacing w:val="0"/>
        <w:rPr>
          <w:rStyle w:val="cf01"/>
          <w:rFonts w:ascii="Karla" w:eastAsia="Bahnschrift" w:hAnsi="Karla" w:cs="Arial"/>
          <w:sz w:val="24"/>
          <w:szCs w:val="24"/>
        </w:rPr>
      </w:pPr>
      <w:r w:rsidRPr="007547E9">
        <w:rPr>
          <w:rStyle w:val="cf01"/>
          <w:rFonts w:ascii="Karla" w:eastAsia="Bahnschrift" w:hAnsi="Karla" w:cs="Arial"/>
          <w:sz w:val="24"/>
          <w:szCs w:val="24"/>
        </w:rPr>
        <w:t>supporting schools to distribute accurate and timely information to student, families and carers about the disaster, including supports available.</w:t>
      </w:r>
    </w:p>
    <w:p w14:paraId="30B6FB69" w14:textId="77777777" w:rsidR="007E6BF3" w:rsidRPr="0088087D" w:rsidRDefault="007E6BF3" w:rsidP="007E6BF3">
      <w:pPr>
        <w:pStyle w:val="Heading2"/>
        <w:rPr>
          <w:rFonts w:eastAsia="Bahnschrift" w:cs="Arial"/>
          <w:szCs w:val="36"/>
        </w:rPr>
      </w:pPr>
      <w:bookmarkStart w:id="28" w:name="_Toc147994584"/>
      <w:bookmarkStart w:id="29" w:name="_Toc148006088"/>
      <w:bookmarkStart w:id="30" w:name="_Toc148006439"/>
      <w:r>
        <w:t>Alcohol and other d</w:t>
      </w:r>
      <w:r w:rsidRPr="0088087D">
        <w:t>rug use, including vaping</w:t>
      </w:r>
      <w:bookmarkEnd w:id="28"/>
      <w:bookmarkEnd w:id="29"/>
      <w:bookmarkEnd w:id="30"/>
    </w:p>
    <w:p w14:paraId="76D7C954" w14:textId="77777777" w:rsidR="007E6BF3" w:rsidRPr="007547E9" w:rsidRDefault="007E6BF3" w:rsidP="007E6BF3">
      <w:pPr>
        <w:spacing w:before="120" w:line="240" w:lineRule="auto"/>
        <w:rPr>
          <w:rFonts w:cs="Segoe UI"/>
          <w:szCs w:val="24"/>
        </w:rPr>
      </w:pPr>
      <w:r w:rsidRPr="007547E9">
        <w:rPr>
          <w:rFonts w:eastAsia="Karla" w:cs="Karla"/>
          <w:b/>
          <w:i/>
          <w:szCs w:val="24"/>
          <w:lang w:eastAsia="en-AU"/>
        </w:rPr>
        <w:t xml:space="preserve">Recommendation 8: </w:t>
      </w:r>
      <w:r w:rsidRPr="007547E9">
        <w:rPr>
          <w:rStyle w:val="cf01"/>
          <w:rFonts w:ascii="Karla" w:hAnsi="Karla"/>
          <w:sz w:val="24"/>
          <w:szCs w:val="24"/>
        </w:rPr>
        <w:t>Schools to provide health-based responses first to young people in schools who use AOD, with a focus on prevention, harm reduction, and service support.</w:t>
      </w:r>
    </w:p>
    <w:p w14:paraId="4F5381B8" w14:textId="77777777" w:rsidR="007E6BF3" w:rsidRPr="007547E9" w:rsidRDefault="007E6BF3" w:rsidP="007E6BF3">
      <w:pPr>
        <w:spacing w:before="120" w:line="240" w:lineRule="auto"/>
        <w:rPr>
          <w:rStyle w:val="cf01"/>
          <w:rFonts w:ascii="Karla" w:hAnsi="Karla"/>
          <w:sz w:val="24"/>
          <w:szCs w:val="24"/>
        </w:rPr>
      </w:pPr>
      <w:r w:rsidRPr="007547E9">
        <w:rPr>
          <w:rFonts w:eastAsia="Karla" w:cs="Karla"/>
          <w:b/>
          <w:i/>
          <w:szCs w:val="24"/>
          <w:lang w:eastAsia="en-AU"/>
        </w:rPr>
        <w:t xml:space="preserve">Recommendation 9: </w:t>
      </w:r>
      <w:r w:rsidRPr="007547E9">
        <w:rPr>
          <w:rStyle w:val="cf01"/>
          <w:rFonts w:ascii="Karla" w:hAnsi="Karla"/>
          <w:sz w:val="24"/>
          <w:szCs w:val="24"/>
        </w:rPr>
        <w:t>Implement a comprehensive state-wide AOD teaching and welfare staff AOD education package, to include:</w:t>
      </w:r>
    </w:p>
    <w:p w14:paraId="51A44064" w14:textId="77777777" w:rsidR="007E6BF3" w:rsidRPr="007547E9" w:rsidRDefault="007E6BF3" w:rsidP="007E6BF3">
      <w:pPr>
        <w:pStyle w:val="ListParagraph"/>
        <w:numPr>
          <w:ilvl w:val="0"/>
          <w:numId w:val="68"/>
        </w:numPr>
        <w:spacing w:before="120"/>
        <w:contextualSpacing w:val="0"/>
        <w:rPr>
          <w:rStyle w:val="cf01"/>
          <w:rFonts w:ascii="Karla" w:hAnsi="Karla"/>
          <w:sz w:val="24"/>
          <w:szCs w:val="24"/>
        </w:rPr>
      </w:pPr>
      <w:r w:rsidRPr="007547E9">
        <w:rPr>
          <w:rStyle w:val="cf01"/>
          <w:rFonts w:ascii="Karla" w:hAnsi="Karla"/>
          <w:sz w:val="24"/>
          <w:szCs w:val="24"/>
        </w:rPr>
        <w:t>the function of drug use in young people, the impact of stigma and co-occurring mental health and AOD use;</w:t>
      </w:r>
    </w:p>
    <w:p w14:paraId="25472049" w14:textId="77777777" w:rsidR="007E6BF3" w:rsidRPr="007547E9" w:rsidRDefault="007E6BF3" w:rsidP="007E6BF3">
      <w:pPr>
        <w:pStyle w:val="ListParagraph"/>
        <w:numPr>
          <w:ilvl w:val="0"/>
          <w:numId w:val="68"/>
        </w:numPr>
        <w:spacing w:before="120"/>
        <w:contextualSpacing w:val="0"/>
        <w:rPr>
          <w:rStyle w:val="cf01"/>
          <w:rFonts w:ascii="Karla" w:hAnsi="Karla"/>
          <w:sz w:val="24"/>
          <w:szCs w:val="24"/>
        </w:rPr>
      </w:pPr>
      <w:r w:rsidRPr="007547E9">
        <w:rPr>
          <w:rStyle w:val="cf01"/>
          <w:rFonts w:ascii="Karla" w:hAnsi="Karla"/>
          <w:sz w:val="24"/>
          <w:szCs w:val="24"/>
        </w:rPr>
        <w:t xml:space="preserve">best-practice responses to vaping, including integrating vaping education within broader alcohol and other drug school’s education program; and, </w:t>
      </w:r>
    </w:p>
    <w:p w14:paraId="34AE4FD6" w14:textId="77777777" w:rsidR="007E6BF3" w:rsidRPr="007547E9" w:rsidRDefault="007E6BF3" w:rsidP="007E6BF3">
      <w:pPr>
        <w:pStyle w:val="ListParagraph"/>
        <w:numPr>
          <w:ilvl w:val="0"/>
          <w:numId w:val="68"/>
        </w:numPr>
        <w:spacing w:before="120"/>
        <w:contextualSpacing w:val="0"/>
        <w:rPr>
          <w:rFonts w:cs="Segoe UI"/>
          <w:szCs w:val="24"/>
        </w:rPr>
      </w:pPr>
      <w:r w:rsidRPr="007547E9">
        <w:rPr>
          <w:rStyle w:val="cf01"/>
          <w:rFonts w:ascii="Karla" w:hAnsi="Karla"/>
          <w:sz w:val="24"/>
          <w:szCs w:val="24"/>
        </w:rPr>
        <w:t xml:space="preserve">best-practice policy and procedure support. </w:t>
      </w:r>
    </w:p>
    <w:p w14:paraId="1E398AE1" w14:textId="77777777" w:rsidR="007E6BF3" w:rsidRPr="007547E9" w:rsidRDefault="007E6BF3" w:rsidP="007E6BF3">
      <w:pPr>
        <w:rPr>
          <w:rStyle w:val="cf01"/>
          <w:rFonts w:ascii="Karla" w:hAnsi="Karla"/>
          <w:sz w:val="24"/>
          <w:szCs w:val="24"/>
        </w:rPr>
      </w:pPr>
      <w:r w:rsidRPr="007547E9">
        <w:rPr>
          <w:rFonts w:eastAsia="Karla" w:cs="Karla"/>
          <w:b/>
          <w:i/>
          <w:szCs w:val="24"/>
          <w:lang w:eastAsia="en-AU"/>
        </w:rPr>
        <w:t xml:space="preserve">Recommendation 10: </w:t>
      </w:r>
      <w:r w:rsidRPr="007547E9">
        <w:rPr>
          <w:rStyle w:val="cf01"/>
          <w:rFonts w:ascii="Karla" w:hAnsi="Karla"/>
          <w:sz w:val="24"/>
          <w:szCs w:val="24"/>
        </w:rPr>
        <w:t>Increase funding for youth workers in schools who are skilled in having conversations around AOD, to support young people who use AOD (including vaping) to access support when and if they need it.</w:t>
      </w:r>
    </w:p>
    <w:p w14:paraId="20918DD1" w14:textId="77777777" w:rsidR="007E6BF3" w:rsidRPr="0088087D" w:rsidRDefault="007E6BF3" w:rsidP="007E6BF3">
      <w:pPr>
        <w:pStyle w:val="Heading2"/>
        <w:rPr>
          <w:rFonts w:eastAsia="Karla" w:cs="Karla"/>
          <w:lang w:eastAsia="en-AU"/>
        </w:rPr>
      </w:pPr>
      <w:bookmarkStart w:id="31" w:name="_Toc147994585"/>
      <w:bookmarkStart w:id="32" w:name="_Toc148006089"/>
      <w:bookmarkStart w:id="33" w:name="_Toc148006440"/>
      <w:r w:rsidRPr="0088087D">
        <w:t>Embedded services in schools</w:t>
      </w:r>
      <w:bookmarkEnd w:id="31"/>
      <w:bookmarkEnd w:id="32"/>
      <w:bookmarkEnd w:id="33"/>
    </w:p>
    <w:p w14:paraId="0AFA479F" w14:textId="13F70278" w:rsidR="007E6BF3" w:rsidRDefault="007E6BF3" w:rsidP="007E6BF3">
      <w:pPr>
        <w:rPr>
          <w:rFonts w:eastAsia="Bahnschrift" w:cs="Arial"/>
        </w:rPr>
      </w:pPr>
      <w:r w:rsidRPr="0ADEC53B">
        <w:rPr>
          <w:rFonts w:eastAsia="Karla" w:cs="Karla"/>
          <w:b/>
          <w:bCs/>
          <w:i/>
          <w:iCs/>
          <w:lang w:eastAsia="en-AU"/>
        </w:rPr>
        <w:t xml:space="preserve">Recommendation 11: </w:t>
      </w:r>
      <w:r w:rsidRPr="0ADEC53B">
        <w:rPr>
          <w:rFonts w:eastAsia="Karla" w:cs="Karla"/>
          <w:lang w:eastAsia="en-AU"/>
        </w:rPr>
        <w:t xml:space="preserve">Increase funding and scale up the embedded services model in high-need schools, to support </w:t>
      </w:r>
      <w:r w:rsidR="08F0CAFC" w:rsidRPr="2C42E103">
        <w:rPr>
          <w:rFonts w:eastAsia="Karla" w:cs="Karla"/>
          <w:lang w:eastAsia="en-AU"/>
        </w:rPr>
        <w:t xml:space="preserve">and </w:t>
      </w:r>
      <w:r w:rsidR="08F0CAFC" w:rsidRPr="77DE9211">
        <w:rPr>
          <w:rFonts w:eastAsia="Karla" w:cs="Karla"/>
          <w:lang w:eastAsia="en-AU"/>
        </w:rPr>
        <w:t>respond to</w:t>
      </w:r>
      <w:r w:rsidR="00227583">
        <w:rPr>
          <w:rFonts w:eastAsia="Karla" w:cs="Karla"/>
          <w:lang w:eastAsia="en-AU"/>
        </w:rPr>
        <w:t xml:space="preserve"> </w:t>
      </w:r>
      <w:r w:rsidRPr="2B6D0BCA">
        <w:rPr>
          <w:rFonts w:eastAsia="Karla" w:cs="Karla"/>
          <w:lang w:eastAsia="en-AU"/>
        </w:rPr>
        <w:t>young</w:t>
      </w:r>
      <w:r w:rsidRPr="0ADEC53B">
        <w:rPr>
          <w:rFonts w:eastAsia="Karla" w:cs="Karla"/>
          <w:lang w:eastAsia="en-AU"/>
        </w:rPr>
        <w:t xml:space="preserve"> people’s co-occurring issues</w:t>
      </w:r>
      <w:r w:rsidR="00F66BE3">
        <w:rPr>
          <w:rFonts w:eastAsia="Karla" w:cs="Karla"/>
          <w:lang w:eastAsia="en-AU"/>
        </w:rPr>
        <w:t xml:space="preserve"> – such as mental health</w:t>
      </w:r>
      <w:r w:rsidR="00661BD2">
        <w:rPr>
          <w:rFonts w:eastAsia="Karla" w:cs="Karla"/>
          <w:lang w:eastAsia="en-AU"/>
        </w:rPr>
        <w:t xml:space="preserve"> and</w:t>
      </w:r>
      <w:r w:rsidR="00F66BE3">
        <w:rPr>
          <w:rFonts w:eastAsia="Karla" w:cs="Karla"/>
          <w:lang w:eastAsia="en-AU"/>
        </w:rPr>
        <w:t xml:space="preserve"> AOD</w:t>
      </w:r>
      <w:r w:rsidRPr="0ADEC53B">
        <w:rPr>
          <w:rFonts w:eastAsia="Karla" w:cs="Karla"/>
          <w:lang w:eastAsia="en-AU"/>
        </w:rPr>
        <w:t xml:space="preserve">. </w:t>
      </w:r>
      <w:r w:rsidRPr="0ADEC53B">
        <w:rPr>
          <w:rFonts w:eastAsia="Bahnschrift" w:cs="Arial"/>
        </w:rPr>
        <w:t xml:space="preserve"> Models to use a generalist youth work model and be based on best-practice principles including strength-based, person-centred, trauma-informed, family inclusive and intersectional.</w:t>
      </w:r>
    </w:p>
    <w:p w14:paraId="3E9A572F" w14:textId="2E667192" w:rsidR="007E6BF3" w:rsidRDefault="007E6BF3" w:rsidP="007E6BF3">
      <w:pPr>
        <w:rPr>
          <w:rFonts w:eastAsia="Bahnschrift" w:cs="Arial"/>
        </w:rPr>
      </w:pPr>
      <w:r w:rsidRPr="006C40FF">
        <w:rPr>
          <w:rFonts w:eastAsia="Karla" w:cs="Karla"/>
          <w:b/>
          <w:i/>
          <w:szCs w:val="24"/>
          <w:lang w:eastAsia="en-AU"/>
        </w:rPr>
        <w:t xml:space="preserve">Recommendation 12: </w:t>
      </w:r>
      <w:r>
        <w:rPr>
          <w:rFonts w:eastAsia="Karla" w:cs="Karla"/>
          <w:b/>
          <w:i/>
          <w:szCs w:val="24"/>
          <w:lang w:eastAsia="en-AU"/>
        </w:rPr>
        <w:t xml:space="preserve"> </w:t>
      </w:r>
      <w:r>
        <w:rPr>
          <w:rFonts w:eastAsia="Bahnschrift" w:cs="Arial"/>
        </w:rPr>
        <w:t>Ensure all youth workers in schools are paid at Social Community, Home Care and Disability Services (SCHADS) award level, to increase job attractiveness</w:t>
      </w:r>
      <w:r w:rsidR="005F28E7">
        <w:rPr>
          <w:rFonts w:eastAsia="Bahnschrift" w:cs="Arial"/>
        </w:rPr>
        <w:t>, retention</w:t>
      </w:r>
      <w:r>
        <w:rPr>
          <w:rFonts w:eastAsia="Bahnschrift" w:cs="Arial"/>
        </w:rPr>
        <w:t xml:space="preserve"> and workforce capacity.</w:t>
      </w:r>
    </w:p>
    <w:p w14:paraId="420F774C" w14:textId="775A76B0" w:rsidR="007E6BF3" w:rsidRPr="0088087D" w:rsidRDefault="007E6BF3" w:rsidP="007E6BF3">
      <w:pPr>
        <w:pStyle w:val="Heading2"/>
        <w:rPr>
          <w:rFonts w:eastAsia="Karla" w:cs="Karla"/>
          <w:lang w:eastAsia="en-AU"/>
        </w:rPr>
      </w:pPr>
      <w:bookmarkStart w:id="34" w:name="_Toc147994586"/>
      <w:bookmarkStart w:id="35" w:name="_Toc148006090"/>
      <w:bookmarkStart w:id="36" w:name="_Toc148006441"/>
      <w:r w:rsidRPr="0088087D">
        <w:t>Community-based support services</w:t>
      </w:r>
      <w:bookmarkEnd w:id="34"/>
      <w:bookmarkEnd w:id="35"/>
      <w:bookmarkEnd w:id="36"/>
    </w:p>
    <w:p w14:paraId="6660748D" w14:textId="77777777" w:rsidR="007E6BF3" w:rsidRPr="006C40FF" w:rsidRDefault="007E6BF3" w:rsidP="007E6BF3">
      <w:pPr>
        <w:spacing w:before="120"/>
        <w:rPr>
          <w:rFonts w:eastAsia="Bahnschrift" w:cs="Arial"/>
        </w:rPr>
      </w:pPr>
      <w:r w:rsidRPr="006C40FF">
        <w:rPr>
          <w:rFonts w:eastAsia="Karla" w:cs="Karla"/>
          <w:b/>
          <w:i/>
          <w:szCs w:val="24"/>
          <w:lang w:eastAsia="en-AU"/>
        </w:rPr>
        <w:t>Recommendation 1</w:t>
      </w:r>
      <w:r>
        <w:rPr>
          <w:rFonts w:eastAsia="Karla" w:cs="Karla"/>
          <w:b/>
          <w:i/>
          <w:szCs w:val="24"/>
          <w:lang w:eastAsia="en-AU"/>
        </w:rPr>
        <w:t>3</w:t>
      </w:r>
      <w:r w:rsidRPr="006C40FF">
        <w:rPr>
          <w:rFonts w:eastAsia="Karla" w:cs="Karla"/>
          <w:b/>
          <w:i/>
          <w:szCs w:val="24"/>
          <w:lang w:eastAsia="en-AU"/>
        </w:rPr>
        <w:t xml:space="preserve">: </w:t>
      </w:r>
      <w:r w:rsidRPr="006C40FF">
        <w:rPr>
          <w:rFonts w:eastAsia="Bahnschrift" w:cs="Arial"/>
        </w:rPr>
        <w:t xml:space="preserve">Fund schools adequately to have capacity to build relationships and collaborate with local youth and family support services and programs. </w:t>
      </w:r>
    </w:p>
    <w:p w14:paraId="1D642C2D" w14:textId="77777777" w:rsidR="007E6BF3" w:rsidRPr="002C774D" w:rsidRDefault="007E6BF3" w:rsidP="007E6BF3">
      <w:pPr>
        <w:spacing w:before="120"/>
        <w:rPr>
          <w:rFonts w:eastAsia="Bahnschrift" w:cs="Arial"/>
        </w:rPr>
      </w:pPr>
      <w:r w:rsidRPr="002C774D">
        <w:rPr>
          <w:rFonts w:eastAsia="Karla" w:cs="Karla"/>
          <w:b/>
          <w:i/>
          <w:szCs w:val="24"/>
          <w:lang w:eastAsia="en-AU"/>
        </w:rPr>
        <w:lastRenderedPageBreak/>
        <w:t>Recommendation 1</w:t>
      </w:r>
      <w:r>
        <w:rPr>
          <w:rFonts w:eastAsia="Karla" w:cs="Karla"/>
          <w:b/>
          <w:i/>
          <w:szCs w:val="24"/>
          <w:lang w:eastAsia="en-AU"/>
        </w:rPr>
        <w:t>4</w:t>
      </w:r>
      <w:r w:rsidRPr="002C774D">
        <w:rPr>
          <w:rFonts w:eastAsia="Karla" w:cs="Karla"/>
          <w:b/>
          <w:i/>
          <w:szCs w:val="24"/>
          <w:lang w:eastAsia="en-AU"/>
        </w:rPr>
        <w:t xml:space="preserve">: </w:t>
      </w:r>
      <w:r w:rsidRPr="002C774D">
        <w:rPr>
          <w:rFonts w:eastAsia="Bahnschrift" w:cs="Arial"/>
        </w:rPr>
        <w:t xml:space="preserve">Increase investment and resources to </w:t>
      </w:r>
      <w:r>
        <w:rPr>
          <w:rFonts w:eastAsia="Bahnschrift" w:cs="Arial"/>
        </w:rPr>
        <w:t xml:space="preserve">youth and </w:t>
      </w:r>
      <w:r w:rsidRPr="002C774D">
        <w:rPr>
          <w:rFonts w:eastAsia="Bahnschrift" w:cs="Arial"/>
        </w:rPr>
        <w:t>community services to</w:t>
      </w:r>
      <w:r>
        <w:rPr>
          <w:rFonts w:eastAsia="Bahnschrift" w:cs="Arial"/>
        </w:rPr>
        <w:t>:</w:t>
      </w:r>
      <w:r w:rsidRPr="002C774D">
        <w:rPr>
          <w:rFonts w:eastAsia="Bahnschrift" w:cs="Arial"/>
        </w:rPr>
        <w:t xml:space="preserve"> </w:t>
      </w:r>
    </w:p>
    <w:p w14:paraId="26FF83DB" w14:textId="77777777" w:rsidR="007E6BF3" w:rsidRPr="00F24896" w:rsidRDefault="007E6BF3" w:rsidP="007E6BF3">
      <w:pPr>
        <w:pStyle w:val="ListParagraph"/>
        <w:numPr>
          <w:ilvl w:val="0"/>
          <w:numId w:val="69"/>
        </w:numPr>
        <w:spacing w:before="120" w:after="120"/>
        <w:ind w:left="714" w:hanging="357"/>
        <w:rPr>
          <w:rFonts w:eastAsia="Bahnschrift" w:cs="Arial"/>
        </w:rPr>
      </w:pPr>
      <w:r>
        <w:rPr>
          <w:rFonts w:eastAsia="Bahnschrift" w:cs="Arial"/>
        </w:rPr>
        <w:t xml:space="preserve">ensure staff are </w:t>
      </w:r>
      <w:r w:rsidRPr="00F24896">
        <w:rPr>
          <w:rFonts w:eastAsia="Bahnschrift" w:cs="Arial"/>
        </w:rPr>
        <w:t>provide</w:t>
      </w:r>
      <w:r>
        <w:rPr>
          <w:rFonts w:eastAsia="Bahnschrift" w:cs="Arial"/>
        </w:rPr>
        <w:t>d</w:t>
      </w:r>
      <w:r w:rsidRPr="00F24896">
        <w:rPr>
          <w:rFonts w:eastAsia="Bahnschrift" w:cs="Arial"/>
        </w:rPr>
        <w:t xml:space="preserve"> with manageable caseloads </w:t>
      </w:r>
      <w:r>
        <w:rPr>
          <w:rFonts w:eastAsia="Bahnschrift" w:cs="Arial"/>
        </w:rPr>
        <w:t xml:space="preserve">and </w:t>
      </w:r>
      <w:r w:rsidRPr="00F24896">
        <w:rPr>
          <w:rFonts w:eastAsia="Bahnschrift" w:cs="Arial"/>
        </w:rPr>
        <w:t>secure contracts; and</w:t>
      </w:r>
      <w:r>
        <w:rPr>
          <w:rFonts w:eastAsia="Bahnschrift" w:cs="Arial"/>
        </w:rPr>
        <w:t>,</w:t>
      </w:r>
    </w:p>
    <w:p w14:paraId="3372234E" w14:textId="77777777" w:rsidR="007E6BF3" w:rsidRPr="002C774D" w:rsidRDefault="007E6BF3" w:rsidP="007E6BF3">
      <w:pPr>
        <w:pStyle w:val="ListParagraph"/>
        <w:numPr>
          <w:ilvl w:val="0"/>
          <w:numId w:val="69"/>
        </w:numPr>
        <w:spacing w:before="120" w:after="120"/>
        <w:ind w:left="714" w:hanging="357"/>
        <w:rPr>
          <w:rStyle w:val="eop"/>
          <w:rFonts w:eastAsia="Bahnschrift" w:cs="Arial"/>
        </w:rPr>
      </w:pPr>
      <w:r w:rsidRPr="00F24896">
        <w:rPr>
          <w:rFonts w:eastAsia="Bahnschrift" w:cs="Arial"/>
        </w:rPr>
        <w:t>scale up existing place-based programs to connect schools with community.</w:t>
      </w:r>
    </w:p>
    <w:p w14:paraId="3CC12A66" w14:textId="77777777" w:rsidR="007E6BF3" w:rsidRDefault="007E6BF3" w:rsidP="007E6BF3">
      <w:pPr>
        <w:spacing w:before="120"/>
        <w:rPr>
          <w:rFonts w:eastAsia="Bahnschrift" w:cs="Arial"/>
        </w:rPr>
      </w:pPr>
      <w:r w:rsidRPr="002C774D">
        <w:rPr>
          <w:rFonts w:eastAsia="Karla" w:cs="Karla"/>
          <w:b/>
          <w:i/>
          <w:szCs w:val="24"/>
          <w:lang w:eastAsia="en-AU"/>
        </w:rPr>
        <w:t>Recommendation 1</w:t>
      </w:r>
      <w:r>
        <w:rPr>
          <w:rFonts w:eastAsia="Karla" w:cs="Karla"/>
          <w:b/>
          <w:i/>
          <w:szCs w:val="24"/>
          <w:lang w:eastAsia="en-AU"/>
        </w:rPr>
        <w:t>5</w:t>
      </w:r>
      <w:r w:rsidRPr="002C774D">
        <w:rPr>
          <w:rFonts w:eastAsia="Karla" w:cs="Karla"/>
          <w:b/>
          <w:i/>
          <w:szCs w:val="24"/>
          <w:lang w:eastAsia="en-AU"/>
        </w:rPr>
        <w:t xml:space="preserve">: </w:t>
      </w:r>
      <w:r w:rsidRPr="002C774D">
        <w:rPr>
          <w:rFonts w:eastAsia="Bahnschrift" w:cs="Arial"/>
        </w:rPr>
        <w:t xml:space="preserve">Invest in upstream support to identify and provide wrap-around support to children in early years of school at risk of educational disengagement. </w:t>
      </w:r>
    </w:p>
    <w:p w14:paraId="59845455" w14:textId="77777777" w:rsidR="007E6BF3" w:rsidRPr="0088087D" w:rsidRDefault="007E6BF3" w:rsidP="007E6BF3">
      <w:pPr>
        <w:pStyle w:val="Heading2"/>
        <w:rPr>
          <w:rStyle w:val="eop"/>
          <w:rFonts w:eastAsia="Bahnschrift" w:cs="Arial"/>
        </w:rPr>
      </w:pPr>
      <w:bookmarkStart w:id="37" w:name="_Toc147994587"/>
      <w:bookmarkStart w:id="38" w:name="_Toc148006091"/>
      <w:bookmarkStart w:id="39" w:name="_Toc148006442"/>
      <w:r w:rsidRPr="0088087D">
        <w:t>Support for teachers and school staff</w:t>
      </w:r>
      <w:bookmarkEnd w:id="37"/>
      <w:bookmarkEnd w:id="38"/>
      <w:bookmarkEnd w:id="39"/>
    </w:p>
    <w:p w14:paraId="44A43372" w14:textId="77777777" w:rsidR="007E6BF3" w:rsidRPr="002C774D" w:rsidRDefault="007E6BF3" w:rsidP="007E6BF3">
      <w:pPr>
        <w:spacing w:before="120" w:after="120"/>
        <w:rPr>
          <w:rFonts w:eastAsia="Bahnschrift" w:cs="Arial"/>
        </w:rPr>
      </w:pPr>
      <w:r w:rsidRPr="002C774D">
        <w:rPr>
          <w:rFonts w:eastAsia="Karla" w:cs="Karla"/>
          <w:b/>
          <w:i/>
          <w:szCs w:val="24"/>
          <w:lang w:eastAsia="en-AU"/>
        </w:rPr>
        <w:t>Recommendation 1</w:t>
      </w:r>
      <w:r>
        <w:rPr>
          <w:rFonts w:eastAsia="Karla" w:cs="Karla"/>
          <w:b/>
          <w:i/>
          <w:szCs w:val="24"/>
          <w:lang w:eastAsia="en-AU"/>
        </w:rPr>
        <w:t>6</w:t>
      </w:r>
      <w:r w:rsidRPr="002C774D">
        <w:rPr>
          <w:rFonts w:eastAsia="Karla" w:cs="Karla"/>
          <w:b/>
          <w:i/>
          <w:szCs w:val="24"/>
          <w:lang w:eastAsia="en-AU"/>
        </w:rPr>
        <w:t xml:space="preserve">: </w:t>
      </w:r>
      <w:r w:rsidRPr="002C774D">
        <w:rPr>
          <w:rFonts w:eastAsia="Bahnschrift" w:cs="Arial"/>
        </w:rPr>
        <w:t>Provide regular and ongoing trauma-informed professional development to teachers and other school staff to better understand:</w:t>
      </w:r>
    </w:p>
    <w:p w14:paraId="6A566BD6" w14:textId="77777777" w:rsidR="007E6BF3" w:rsidRDefault="007E6BF3" w:rsidP="007E6BF3">
      <w:pPr>
        <w:pStyle w:val="ListParagraph"/>
        <w:numPr>
          <w:ilvl w:val="0"/>
          <w:numId w:val="51"/>
        </w:numPr>
        <w:spacing w:before="120" w:after="120"/>
        <w:ind w:left="714" w:hanging="357"/>
        <w:rPr>
          <w:rFonts w:eastAsia="Bahnschrift" w:cs="Arial"/>
        </w:rPr>
      </w:pPr>
      <w:r w:rsidRPr="00F24896">
        <w:rPr>
          <w:rFonts w:eastAsia="Bahnschrift" w:cs="Arial"/>
        </w:rPr>
        <w:t>the impacts of trauma on child brain development and its effect on behaviour; and</w:t>
      </w:r>
      <w:r>
        <w:rPr>
          <w:rFonts w:eastAsia="Bahnschrift" w:cs="Arial"/>
        </w:rPr>
        <w:t>,</w:t>
      </w:r>
    </w:p>
    <w:p w14:paraId="1073DF44" w14:textId="77777777" w:rsidR="007E6BF3" w:rsidRDefault="007E6BF3" w:rsidP="007E6BF3">
      <w:pPr>
        <w:pStyle w:val="ListParagraph"/>
        <w:numPr>
          <w:ilvl w:val="0"/>
          <w:numId w:val="51"/>
        </w:numPr>
        <w:spacing w:before="120" w:after="120"/>
        <w:ind w:left="714" w:hanging="357"/>
        <w:rPr>
          <w:rFonts w:eastAsia="Bahnschrift" w:cs="Arial"/>
        </w:rPr>
      </w:pPr>
      <w:r w:rsidRPr="002C774D">
        <w:rPr>
          <w:rFonts w:eastAsia="Bahnschrift" w:cs="Arial"/>
        </w:rPr>
        <w:t>how to identify and respond to students impacted by trauma, such as adjusting their learning, having conversations about mental health and suicide, and linking them in with relevant services and supports.</w:t>
      </w:r>
    </w:p>
    <w:p w14:paraId="4848E41B" w14:textId="77777777" w:rsidR="007E6BF3" w:rsidRPr="0088087D" w:rsidRDefault="007E6BF3" w:rsidP="007E6BF3">
      <w:pPr>
        <w:pStyle w:val="Heading2"/>
        <w:rPr>
          <w:rStyle w:val="eop"/>
          <w:rFonts w:eastAsia="Bahnschrift" w:cs="Arial"/>
        </w:rPr>
      </w:pPr>
      <w:bookmarkStart w:id="40" w:name="_Toc147994588"/>
      <w:bookmarkStart w:id="41" w:name="_Toc148006092"/>
      <w:bookmarkStart w:id="42" w:name="_Toc148006443"/>
      <w:r w:rsidRPr="0088087D">
        <w:rPr>
          <w:rStyle w:val="normaltextrun"/>
        </w:rPr>
        <w:t>Support for families, parents, and carers</w:t>
      </w:r>
      <w:bookmarkEnd w:id="40"/>
      <w:bookmarkEnd w:id="41"/>
      <w:bookmarkEnd w:id="42"/>
    </w:p>
    <w:p w14:paraId="2F63C6B0" w14:textId="77777777" w:rsidR="007E6BF3" w:rsidRPr="00BE1DF7" w:rsidRDefault="007E6BF3" w:rsidP="007E6BF3">
      <w:pPr>
        <w:spacing w:before="120" w:after="120"/>
        <w:rPr>
          <w:rFonts w:eastAsia="Bahnschrift" w:cs="Arial"/>
        </w:rPr>
      </w:pPr>
      <w:r w:rsidRPr="002C774D">
        <w:rPr>
          <w:rFonts w:eastAsia="Karla" w:cs="Karla"/>
          <w:b/>
          <w:i/>
          <w:szCs w:val="24"/>
          <w:lang w:eastAsia="en-AU"/>
        </w:rPr>
        <w:t>Recommendation 1</w:t>
      </w:r>
      <w:r>
        <w:rPr>
          <w:rFonts w:eastAsia="Karla" w:cs="Karla"/>
          <w:b/>
          <w:i/>
          <w:szCs w:val="24"/>
          <w:lang w:eastAsia="en-AU"/>
        </w:rPr>
        <w:t>7</w:t>
      </w:r>
      <w:r w:rsidRPr="002C774D">
        <w:rPr>
          <w:rFonts w:eastAsia="Karla" w:cs="Karla"/>
          <w:b/>
          <w:i/>
          <w:szCs w:val="24"/>
          <w:lang w:eastAsia="en-AU"/>
        </w:rPr>
        <w:t xml:space="preserve">: </w:t>
      </w:r>
      <w:r w:rsidRPr="002C774D">
        <w:rPr>
          <w:rFonts w:eastAsia="Bahnschrift" w:cs="Arial"/>
        </w:rPr>
        <w:t>Provide dedicated funding for schools to build positive</w:t>
      </w:r>
      <w:r>
        <w:rPr>
          <w:rFonts w:eastAsia="Bahnschrift" w:cs="Arial"/>
        </w:rPr>
        <w:t xml:space="preserve"> and supportive</w:t>
      </w:r>
      <w:r w:rsidRPr="002C774D">
        <w:rPr>
          <w:rFonts w:eastAsia="Bahnschrift" w:cs="Arial"/>
        </w:rPr>
        <w:t xml:space="preserve"> relationships with parents, families, and/or carers</w:t>
      </w:r>
      <w:r>
        <w:rPr>
          <w:rFonts w:eastAsia="Bahnschrift" w:cs="Arial"/>
        </w:rPr>
        <w:t>. To strengthen:</w:t>
      </w:r>
    </w:p>
    <w:p w14:paraId="21CA107A" w14:textId="77777777" w:rsidR="007E6BF3" w:rsidRDefault="007E6BF3" w:rsidP="007E6BF3">
      <w:pPr>
        <w:pStyle w:val="ListParagraph"/>
        <w:numPr>
          <w:ilvl w:val="0"/>
          <w:numId w:val="72"/>
        </w:numPr>
        <w:spacing w:before="120" w:after="120"/>
        <w:rPr>
          <w:rFonts w:eastAsia="Bahnschrift" w:cs="Arial"/>
        </w:rPr>
      </w:pPr>
      <w:r>
        <w:rPr>
          <w:rFonts w:eastAsia="Bahnschrift" w:cs="Arial"/>
        </w:rPr>
        <w:t xml:space="preserve">provision of </w:t>
      </w:r>
      <w:r w:rsidRPr="00BE1DF7">
        <w:rPr>
          <w:rFonts w:eastAsia="Bahnschrift" w:cs="Arial"/>
        </w:rPr>
        <w:t>information, education, and support on key adolescent-related issues</w:t>
      </w:r>
      <w:r>
        <w:rPr>
          <w:rFonts w:eastAsia="Bahnschrift" w:cs="Arial"/>
        </w:rPr>
        <w:t xml:space="preserve"> – such as </w:t>
      </w:r>
      <w:r w:rsidRPr="00C179E0">
        <w:rPr>
          <w:rFonts w:eastAsia="Bahnschrift" w:cs="Arial"/>
        </w:rPr>
        <w:t>mental health, eating disorders, alcohol and other drugs and accessing support.</w:t>
      </w:r>
    </w:p>
    <w:p w14:paraId="5FE6D72F" w14:textId="77777777" w:rsidR="007E6BF3" w:rsidRPr="00BE1DF7" w:rsidRDefault="007E6BF3" w:rsidP="007E6BF3">
      <w:pPr>
        <w:pStyle w:val="ListParagraph"/>
        <w:numPr>
          <w:ilvl w:val="0"/>
          <w:numId w:val="72"/>
        </w:numPr>
        <w:spacing w:before="120" w:after="120"/>
        <w:rPr>
          <w:rFonts w:eastAsia="Bahnschrift" w:cs="Arial"/>
        </w:rPr>
      </w:pPr>
      <w:r w:rsidRPr="00BE1DF7">
        <w:rPr>
          <w:rFonts w:eastAsia="Bahnschrift" w:cs="Arial"/>
        </w:rPr>
        <w:t xml:space="preserve">partnerships with health promotion agencies </w:t>
      </w:r>
      <w:r>
        <w:rPr>
          <w:rFonts w:eastAsia="Bahnschrift" w:cs="Arial"/>
        </w:rPr>
        <w:t xml:space="preserve">to ensure widespread delivery of </w:t>
      </w:r>
      <w:r w:rsidRPr="00BE1DF7">
        <w:rPr>
          <w:rFonts w:eastAsia="Bahnschrift" w:cs="Arial"/>
        </w:rPr>
        <w:t>evidence-based</w:t>
      </w:r>
      <w:r>
        <w:rPr>
          <w:rFonts w:eastAsia="Bahnschrift" w:cs="Arial"/>
        </w:rPr>
        <w:t xml:space="preserve"> information.</w:t>
      </w:r>
      <w:r w:rsidRPr="00BE1DF7">
        <w:rPr>
          <w:rFonts w:eastAsia="Bahnschrift" w:cs="Arial"/>
        </w:rPr>
        <w:t xml:space="preserve"> </w:t>
      </w:r>
    </w:p>
    <w:p w14:paraId="35DA0F20" w14:textId="77777777" w:rsidR="007E6BF3" w:rsidRPr="0088087D" w:rsidRDefault="007E6BF3" w:rsidP="007E6BF3">
      <w:pPr>
        <w:pStyle w:val="Heading2"/>
        <w:rPr>
          <w:rStyle w:val="eop"/>
          <w:rFonts w:eastAsia="Bahnschrift" w:cs="Arial"/>
        </w:rPr>
      </w:pPr>
      <w:bookmarkStart w:id="43" w:name="_Toc147994589"/>
      <w:bookmarkStart w:id="44" w:name="_Toc148006093"/>
      <w:bookmarkStart w:id="45" w:name="_Toc148006444"/>
      <w:r w:rsidRPr="0088087D">
        <w:t>Support for Priority groups</w:t>
      </w:r>
      <w:bookmarkEnd w:id="43"/>
      <w:bookmarkEnd w:id="44"/>
      <w:bookmarkEnd w:id="45"/>
    </w:p>
    <w:p w14:paraId="09830B6E" w14:textId="77777777" w:rsidR="007E6BF3" w:rsidRDefault="007E6BF3" w:rsidP="007E6BF3">
      <w:pPr>
        <w:rPr>
          <w:rFonts w:eastAsia="Karla" w:cs="Karla"/>
          <w:b/>
          <w:i/>
          <w:szCs w:val="24"/>
          <w:lang w:eastAsia="en-AU"/>
        </w:rPr>
      </w:pPr>
      <w:r w:rsidRPr="00B15D40">
        <w:rPr>
          <w:rFonts w:eastAsia="Karla" w:cs="Karla"/>
          <w:b/>
          <w:i/>
          <w:szCs w:val="24"/>
          <w:lang w:eastAsia="en-AU"/>
        </w:rPr>
        <w:t xml:space="preserve">Recommendation </w:t>
      </w:r>
      <w:r>
        <w:rPr>
          <w:rFonts w:eastAsia="Karla" w:cs="Karla"/>
          <w:b/>
          <w:i/>
          <w:szCs w:val="24"/>
          <w:lang w:eastAsia="en-AU"/>
        </w:rPr>
        <w:t>18</w:t>
      </w:r>
      <w:r w:rsidRPr="00B15D40">
        <w:rPr>
          <w:rFonts w:eastAsia="Karla" w:cs="Karla"/>
          <w:b/>
          <w:i/>
          <w:szCs w:val="24"/>
          <w:lang w:eastAsia="en-AU"/>
        </w:rPr>
        <w:t>:</w:t>
      </w:r>
      <w:r>
        <w:rPr>
          <w:rFonts w:eastAsia="Karla" w:cs="Karla"/>
          <w:b/>
          <w:i/>
          <w:szCs w:val="24"/>
          <w:lang w:eastAsia="en-AU"/>
        </w:rPr>
        <w:t xml:space="preserve"> </w:t>
      </w:r>
      <w:r>
        <w:rPr>
          <w:rFonts w:eastAsia="Bahnschrift" w:cs="Arial"/>
        </w:rPr>
        <w:t xml:space="preserve">Consider the different and unique learning, wellbeing, and accessibility needs of young people from priority groups. This requires ongoing consultation with community organisations with specialist expertise and lived experience in each priority group.  </w:t>
      </w:r>
    </w:p>
    <w:p w14:paraId="035A3569" w14:textId="77777777" w:rsidR="007E6BF3" w:rsidRPr="00797F36" w:rsidRDefault="007E6BF3" w:rsidP="007E6BF3">
      <w:pPr>
        <w:rPr>
          <w:rStyle w:val="eop"/>
          <w:rFonts w:eastAsia="Bahnschrift" w:cs="Arial"/>
        </w:rPr>
      </w:pPr>
      <w:r w:rsidRPr="00797F36">
        <w:rPr>
          <w:rFonts w:eastAsia="Karla" w:cs="Karla"/>
          <w:b/>
          <w:i/>
          <w:szCs w:val="24"/>
          <w:lang w:eastAsia="en-AU"/>
        </w:rPr>
        <w:t>Recommendation 1</w:t>
      </w:r>
      <w:r>
        <w:rPr>
          <w:rFonts w:eastAsia="Karla" w:cs="Karla"/>
          <w:b/>
          <w:i/>
          <w:szCs w:val="24"/>
          <w:lang w:eastAsia="en-AU"/>
        </w:rPr>
        <w:t>9</w:t>
      </w:r>
      <w:r w:rsidRPr="00797F36">
        <w:rPr>
          <w:rFonts w:eastAsia="Karla" w:cs="Karla"/>
          <w:b/>
          <w:i/>
          <w:szCs w:val="24"/>
          <w:lang w:eastAsia="en-AU"/>
        </w:rPr>
        <w:t>:</w:t>
      </w:r>
      <w:r w:rsidRPr="00797F36">
        <w:t xml:space="preserve"> </w:t>
      </w:r>
      <w:r w:rsidRPr="00F24896">
        <w:t>Co-design resources and training with</w:t>
      </w:r>
      <w:r>
        <w:t xml:space="preserve"> </w:t>
      </w:r>
      <w:r w:rsidRPr="00F24896">
        <w:t>young people</w:t>
      </w:r>
      <w:r>
        <w:t xml:space="preserve"> in priority groups </w:t>
      </w:r>
      <w:r w:rsidRPr="00F24896">
        <w:t xml:space="preserve">for </w:t>
      </w:r>
      <w:r>
        <w:t xml:space="preserve">teachers and other school staff </w:t>
      </w:r>
      <w:r w:rsidRPr="00F24896">
        <w:t>to improve the school environment and reduce instances of bullying and harassment.</w:t>
      </w:r>
    </w:p>
    <w:p w14:paraId="36BFA455" w14:textId="77777777" w:rsidR="007E6BF3" w:rsidRPr="0088087D" w:rsidRDefault="007E6BF3" w:rsidP="007E6BF3">
      <w:pPr>
        <w:pStyle w:val="Heading2"/>
        <w:rPr>
          <w:rStyle w:val="eop"/>
          <w:rFonts w:eastAsia="Bahnschrift" w:cs="Arial"/>
        </w:rPr>
      </w:pPr>
      <w:bookmarkStart w:id="46" w:name="_Toc147994590"/>
      <w:bookmarkStart w:id="47" w:name="_Toc148006094"/>
      <w:bookmarkStart w:id="48" w:name="_Toc148006445"/>
      <w:r w:rsidRPr="0088087D">
        <w:lastRenderedPageBreak/>
        <w:t>Disabled students</w:t>
      </w:r>
      <w:bookmarkEnd w:id="46"/>
      <w:bookmarkEnd w:id="47"/>
      <w:bookmarkEnd w:id="48"/>
    </w:p>
    <w:p w14:paraId="71102AA4" w14:textId="77777777" w:rsidR="007E6BF3" w:rsidRDefault="007E6BF3" w:rsidP="007E6BF3">
      <w:pPr>
        <w:spacing w:before="120"/>
        <w:rPr>
          <w:rFonts w:eastAsia="Bahnschrift" w:cs="Arial"/>
        </w:rPr>
      </w:pPr>
      <w:r w:rsidRPr="00797F36">
        <w:rPr>
          <w:rFonts w:eastAsia="Karla" w:cs="Karla"/>
          <w:b/>
          <w:i/>
          <w:szCs w:val="24"/>
          <w:lang w:eastAsia="en-AU"/>
        </w:rPr>
        <w:t xml:space="preserve">Recommendation </w:t>
      </w:r>
      <w:r>
        <w:rPr>
          <w:rFonts w:eastAsia="Karla" w:cs="Karla"/>
          <w:b/>
          <w:i/>
          <w:szCs w:val="24"/>
          <w:lang w:eastAsia="en-AU"/>
        </w:rPr>
        <w:t>20</w:t>
      </w:r>
      <w:r w:rsidRPr="00797F36">
        <w:rPr>
          <w:rFonts w:eastAsia="Karla" w:cs="Karla"/>
          <w:b/>
          <w:i/>
          <w:szCs w:val="24"/>
          <w:lang w:eastAsia="en-AU"/>
        </w:rPr>
        <w:t xml:space="preserve">: </w:t>
      </w:r>
      <w:r w:rsidRPr="00797F36">
        <w:rPr>
          <w:rFonts w:eastAsia="Bahnschrift" w:cs="Arial"/>
        </w:rPr>
        <w:t xml:space="preserve">Use co-design methods with disabled students and ensure their voices and expertise are meaningfully included when developing educational policy or designing services. </w:t>
      </w:r>
    </w:p>
    <w:p w14:paraId="1440C6A6" w14:textId="77777777" w:rsidR="007E6BF3" w:rsidRPr="00BE0BFB" w:rsidRDefault="007E6BF3" w:rsidP="007E6BF3">
      <w:pPr>
        <w:spacing w:before="120"/>
        <w:rPr>
          <w:rFonts w:eastAsia="Bahnschrift" w:cs="Arial"/>
        </w:rPr>
      </w:pPr>
      <w:r w:rsidRPr="7B28F9B4">
        <w:rPr>
          <w:rFonts w:eastAsia="Karla" w:cs="Karla"/>
          <w:b/>
          <w:i/>
          <w:lang w:eastAsia="en-AU"/>
        </w:rPr>
        <w:t>Recommendation 2</w:t>
      </w:r>
      <w:r>
        <w:rPr>
          <w:rFonts w:eastAsia="Karla" w:cs="Karla"/>
          <w:b/>
          <w:i/>
          <w:lang w:eastAsia="en-AU"/>
        </w:rPr>
        <w:t>1</w:t>
      </w:r>
      <w:r w:rsidRPr="7B28F9B4">
        <w:rPr>
          <w:rFonts w:eastAsia="Karla" w:cs="Karla"/>
          <w:b/>
          <w:i/>
          <w:lang w:eastAsia="en-AU"/>
        </w:rPr>
        <w:t xml:space="preserve">: </w:t>
      </w:r>
      <w:r w:rsidRPr="00BE0BFB">
        <w:rPr>
          <w:rFonts w:eastAsia="Bahnschrift" w:cs="Arial"/>
        </w:rPr>
        <w:t>Co-design and embed principles of disability inclusion and neurodiversity into Resilience, Rights and Respectful relationships curriculum to promote a meaningful, whole-of-school approach to address disability-related bullying and exclusion.</w:t>
      </w:r>
    </w:p>
    <w:p w14:paraId="14118588" w14:textId="77777777" w:rsidR="007E6BF3" w:rsidRPr="00797F36" w:rsidRDefault="007E6BF3" w:rsidP="007E6BF3">
      <w:pPr>
        <w:spacing w:before="120"/>
        <w:rPr>
          <w:rFonts w:eastAsia="Bahnschrift" w:cs="Arial"/>
        </w:rPr>
      </w:pPr>
      <w:r w:rsidRPr="00797F36">
        <w:rPr>
          <w:rFonts w:eastAsia="Karla" w:cs="Karla"/>
          <w:b/>
          <w:i/>
          <w:szCs w:val="24"/>
          <w:lang w:eastAsia="en-AU"/>
        </w:rPr>
        <w:t xml:space="preserve">Recommendation </w:t>
      </w:r>
      <w:r>
        <w:rPr>
          <w:rFonts w:eastAsia="Karla" w:cs="Karla"/>
          <w:b/>
          <w:i/>
          <w:szCs w:val="24"/>
          <w:lang w:eastAsia="en-AU"/>
        </w:rPr>
        <w:t>22</w:t>
      </w:r>
      <w:r w:rsidRPr="00797F36">
        <w:rPr>
          <w:rFonts w:eastAsia="Karla" w:cs="Karla"/>
          <w:b/>
          <w:i/>
          <w:szCs w:val="24"/>
          <w:lang w:eastAsia="en-AU"/>
        </w:rPr>
        <w:t>:</w:t>
      </w:r>
      <w:r>
        <w:rPr>
          <w:rFonts w:eastAsia="Karla" w:cs="Karla"/>
          <w:b/>
          <w:i/>
          <w:szCs w:val="24"/>
          <w:lang w:eastAsia="en-AU"/>
        </w:rPr>
        <w:t xml:space="preserve"> </w:t>
      </w:r>
      <w:r w:rsidRPr="00BE0BFB">
        <w:rPr>
          <w:rFonts w:eastAsia="Bahnschrift" w:cs="Arial"/>
        </w:rPr>
        <w:t xml:space="preserve">Ensure implementation of all recommendations regarding inclusive education from the </w:t>
      </w:r>
      <w:r w:rsidRPr="00BE0BFB">
        <w:rPr>
          <w:rFonts w:eastAsia="Bahnschrift" w:cs="Arial"/>
          <w:i/>
          <w:iCs/>
        </w:rPr>
        <w:t>Royal Commission into Violence, Abuse, Neglect and Exploitation of People with Disability’s</w:t>
      </w:r>
      <w:r w:rsidRPr="00BE0BFB">
        <w:rPr>
          <w:rFonts w:eastAsia="Bahnschrift" w:cs="Arial"/>
        </w:rPr>
        <w:t xml:space="preserve"> Final Report,</w:t>
      </w:r>
      <w:r>
        <w:rPr>
          <w:rStyle w:val="EndnoteReference"/>
          <w:rFonts w:eastAsia="Bahnschrift" w:cs="Arial"/>
        </w:rPr>
        <w:endnoteReference w:id="2"/>
      </w:r>
      <w:r w:rsidRPr="00BE0BFB">
        <w:rPr>
          <w:rFonts w:eastAsia="Bahnschrift" w:cs="Arial"/>
        </w:rPr>
        <w:t xml:space="preserve"> including recommendations 7.1 – 7.15. </w:t>
      </w:r>
    </w:p>
    <w:p w14:paraId="7F3C60DC" w14:textId="77777777" w:rsidR="007E6BF3" w:rsidRPr="0088087D" w:rsidRDefault="007E6BF3" w:rsidP="007E6BF3">
      <w:pPr>
        <w:pStyle w:val="Heading2"/>
        <w:rPr>
          <w:rFonts w:eastAsia="Karla" w:cs="Karla"/>
          <w:lang w:eastAsia="en-AU"/>
        </w:rPr>
      </w:pPr>
      <w:bookmarkStart w:id="49" w:name="_Toc147994591"/>
      <w:bookmarkStart w:id="50" w:name="_Toc148006095"/>
      <w:bookmarkStart w:id="51" w:name="_Toc148006446"/>
      <w:r w:rsidRPr="0088087D">
        <w:t>Support for middle years</w:t>
      </w:r>
      <w:bookmarkEnd w:id="49"/>
      <w:bookmarkEnd w:id="50"/>
      <w:bookmarkEnd w:id="51"/>
    </w:p>
    <w:p w14:paraId="4A5CC970" w14:textId="77777777" w:rsidR="007E6BF3" w:rsidRPr="00797F36" w:rsidRDefault="007E6BF3" w:rsidP="007E6BF3">
      <w:pPr>
        <w:rPr>
          <w:rFonts w:eastAsia="Bahnschrift" w:cs="Arial"/>
        </w:rPr>
      </w:pPr>
      <w:r w:rsidRPr="00797F36">
        <w:rPr>
          <w:rFonts w:eastAsia="Karla" w:cs="Karla"/>
          <w:b/>
          <w:i/>
          <w:szCs w:val="24"/>
          <w:lang w:eastAsia="en-AU"/>
        </w:rPr>
        <w:t>Recommendation 2</w:t>
      </w:r>
      <w:r>
        <w:rPr>
          <w:rFonts w:eastAsia="Karla" w:cs="Karla"/>
          <w:b/>
          <w:i/>
          <w:szCs w:val="24"/>
          <w:lang w:eastAsia="en-AU"/>
        </w:rPr>
        <w:t>3</w:t>
      </w:r>
      <w:r w:rsidRPr="00797F36">
        <w:rPr>
          <w:rFonts w:eastAsia="Karla" w:cs="Karla"/>
          <w:b/>
          <w:i/>
          <w:szCs w:val="24"/>
          <w:lang w:eastAsia="en-AU"/>
        </w:rPr>
        <w:t xml:space="preserve">: </w:t>
      </w:r>
      <w:r w:rsidRPr="00797F36">
        <w:rPr>
          <w:rFonts w:eastAsia="Bahnschrift" w:cs="Arial"/>
        </w:rPr>
        <w:t xml:space="preserve">Increase the availability of </w:t>
      </w:r>
      <w:r>
        <w:rPr>
          <w:rFonts w:eastAsia="Bahnschrift" w:cs="Arial"/>
        </w:rPr>
        <w:t xml:space="preserve">mental health and other </w:t>
      </w:r>
      <w:r w:rsidRPr="00797F36">
        <w:rPr>
          <w:rFonts w:eastAsia="Bahnschrift" w:cs="Arial"/>
        </w:rPr>
        <w:t xml:space="preserve">support services for children in their middle years (8 to 12 years old). </w:t>
      </w:r>
    </w:p>
    <w:p w14:paraId="64A8AEB8" w14:textId="77777777" w:rsidR="007E6BF3" w:rsidRDefault="007E6BF3" w:rsidP="007E6BF3">
      <w:pPr>
        <w:rPr>
          <w:rFonts w:eastAsia="Bahnschrift" w:cs="Arial"/>
        </w:rPr>
      </w:pPr>
      <w:r w:rsidRPr="00797F36">
        <w:rPr>
          <w:rFonts w:eastAsia="Karla" w:cs="Karla"/>
          <w:b/>
          <w:i/>
          <w:szCs w:val="24"/>
          <w:lang w:eastAsia="en-AU"/>
        </w:rPr>
        <w:t>Recommendation 2</w:t>
      </w:r>
      <w:r>
        <w:rPr>
          <w:rFonts w:eastAsia="Karla" w:cs="Karla"/>
          <w:b/>
          <w:i/>
          <w:szCs w:val="24"/>
          <w:lang w:eastAsia="en-AU"/>
        </w:rPr>
        <w:t>4</w:t>
      </w:r>
      <w:r w:rsidRPr="00797F36">
        <w:rPr>
          <w:rFonts w:eastAsia="Karla" w:cs="Karla"/>
          <w:b/>
          <w:i/>
          <w:szCs w:val="24"/>
          <w:lang w:eastAsia="en-AU"/>
        </w:rPr>
        <w:t xml:space="preserve">: </w:t>
      </w:r>
      <w:r w:rsidRPr="00797F36">
        <w:rPr>
          <w:rFonts w:eastAsia="Bahnschrift" w:cs="Arial"/>
        </w:rPr>
        <w:t xml:space="preserve">Improve consistency of student information sharing between schools, particularly the flow of information from primary school to secondary school. </w:t>
      </w:r>
    </w:p>
    <w:p w14:paraId="3643AB4D" w14:textId="77777777" w:rsidR="007E6BF3" w:rsidRPr="0088087D" w:rsidRDefault="007E6BF3" w:rsidP="007E6BF3">
      <w:pPr>
        <w:pStyle w:val="Heading2"/>
        <w:rPr>
          <w:rStyle w:val="eop"/>
          <w:rFonts w:eastAsia="Karla" w:cs="Karla"/>
          <w:lang w:eastAsia="en-AU"/>
        </w:rPr>
      </w:pPr>
      <w:bookmarkStart w:id="52" w:name="_Toc147994592"/>
      <w:bookmarkStart w:id="53" w:name="_Toc148006096"/>
      <w:bookmarkStart w:id="54" w:name="_Toc148006447"/>
      <w:r w:rsidRPr="0088087D">
        <w:t>Youth voice in schools</w:t>
      </w:r>
      <w:bookmarkEnd w:id="52"/>
      <w:bookmarkEnd w:id="53"/>
      <w:bookmarkEnd w:id="54"/>
      <w:r w:rsidRPr="0088087D">
        <w:t xml:space="preserve"> </w:t>
      </w:r>
    </w:p>
    <w:p w14:paraId="3BFC9859" w14:textId="593C0219" w:rsidR="00A4610B" w:rsidRDefault="007E6BF3" w:rsidP="00A4610B">
      <w:pPr>
        <w:spacing w:after="0" w:line="240" w:lineRule="auto"/>
        <w:rPr>
          <w:rFonts w:eastAsia="Bahnschrift" w:cs="Arial"/>
          <w:color w:val="000000" w:themeColor="text1"/>
        </w:rPr>
      </w:pPr>
      <w:r w:rsidRPr="00797F36">
        <w:rPr>
          <w:rFonts w:eastAsia="Karla" w:cs="Karla"/>
          <w:b/>
          <w:i/>
          <w:szCs w:val="24"/>
          <w:lang w:eastAsia="en-AU"/>
        </w:rPr>
        <w:t>Recommendation 2</w:t>
      </w:r>
      <w:r>
        <w:rPr>
          <w:rFonts w:eastAsia="Karla" w:cs="Karla"/>
          <w:b/>
          <w:i/>
          <w:szCs w:val="24"/>
          <w:lang w:eastAsia="en-AU"/>
        </w:rPr>
        <w:t>5</w:t>
      </w:r>
      <w:r w:rsidRPr="00797F36">
        <w:rPr>
          <w:rFonts w:eastAsia="Karla" w:cs="Karla"/>
          <w:b/>
          <w:i/>
          <w:szCs w:val="24"/>
          <w:lang w:eastAsia="en-AU"/>
        </w:rPr>
        <w:t xml:space="preserve">: </w:t>
      </w:r>
      <w:r w:rsidRPr="00797F36">
        <w:rPr>
          <w:rFonts w:eastAsia="Bahnschrift" w:cs="Arial"/>
          <w:color w:val="000000" w:themeColor="text1"/>
        </w:rPr>
        <w:t>Establish a student mental health taskforce to consult with students about their experiences and report back to government.</w:t>
      </w:r>
    </w:p>
    <w:p w14:paraId="68D2403A" w14:textId="77777777" w:rsidR="00AC5A34" w:rsidRDefault="00AC5A34" w:rsidP="00A4610B">
      <w:pPr>
        <w:spacing w:after="0" w:line="240" w:lineRule="auto"/>
        <w:rPr>
          <w:rFonts w:eastAsia="Bahnschrift" w:cs="Arial"/>
          <w:color w:val="000000" w:themeColor="text1"/>
        </w:rPr>
      </w:pPr>
    </w:p>
    <w:p w14:paraId="791B3AB5" w14:textId="77777777" w:rsidR="00AC5A34" w:rsidRDefault="00AC5A34" w:rsidP="00A4610B">
      <w:pPr>
        <w:spacing w:after="0" w:line="240" w:lineRule="auto"/>
        <w:rPr>
          <w:rFonts w:eastAsia="Bahnschrift" w:cs="Arial"/>
          <w:color w:val="000000" w:themeColor="text1"/>
        </w:rPr>
      </w:pPr>
    </w:p>
    <w:p w14:paraId="39A54C95" w14:textId="77777777" w:rsidR="00AC5A34" w:rsidRDefault="00AC5A34" w:rsidP="00A4610B">
      <w:pPr>
        <w:spacing w:after="0" w:line="240" w:lineRule="auto"/>
        <w:rPr>
          <w:rFonts w:eastAsia="Bahnschrift" w:cs="Arial"/>
          <w:color w:val="000000" w:themeColor="text1"/>
        </w:rPr>
      </w:pPr>
    </w:p>
    <w:p w14:paraId="78B08799" w14:textId="77777777" w:rsidR="00AC5A34" w:rsidRDefault="00AC5A34" w:rsidP="00A4610B">
      <w:pPr>
        <w:spacing w:after="0" w:line="240" w:lineRule="auto"/>
        <w:rPr>
          <w:rFonts w:eastAsia="Bahnschrift" w:cs="Arial"/>
          <w:color w:val="000000" w:themeColor="text1"/>
        </w:rPr>
      </w:pPr>
    </w:p>
    <w:p w14:paraId="5EC011B6" w14:textId="77777777" w:rsidR="00AC5A34" w:rsidRDefault="00AC5A34" w:rsidP="00A4610B">
      <w:pPr>
        <w:spacing w:after="0" w:line="240" w:lineRule="auto"/>
        <w:rPr>
          <w:rFonts w:eastAsia="Bahnschrift" w:cs="Arial"/>
          <w:color w:val="000000" w:themeColor="text1"/>
        </w:rPr>
      </w:pPr>
    </w:p>
    <w:p w14:paraId="21B5D8DF" w14:textId="77777777" w:rsidR="00AC5A34" w:rsidRDefault="00AC5A34" w:rsidP="00A4610B">
      <w:pPr>
        <w:spacing w:after="0" w:line="240" w:lineRule="auto"/>
        <w:rPr>
          <w:rFonts w:eastAsia="Bahnschrift" w:cs="Arial"/>
          <w:color w:val="000000" w:themeColor="text1"/>
        </w:rPr>
      </w:pPr>
    </w:p>
    <w:p w14:paraId="6AFC5E47" w14:textId="77777777" w:rsidR="00AC5A34" w:rsidRDefault="00AC5A34" w:rsidP="00A4610B">
      <w:pPr>
        <w:spacing w:after="0" w:line="240" w:lineRule="auto"/>
        <w:rPr>
          <w:rFonts w:eastAsia="Bahnschrift" w:cs="Arial"/>
          <w:color w:val="000000" w:themeColor="text1"/>
        </w:rPr>
      </w:pPr>
    </w:p>
    <w:p w14:paraId="28956AA9" w14:textId="77777777" w:rsidR="00AC5A34" w:rsidRDefault="00AC5A34" w:rsidP="00A4610B">
      <w:pPr>
        <w:spacing w:after="0" w:line="240" w:lineRule="auto"/>
        <w:rPr>
          <w:rFonts w:eastAsia="Bahnschrift" w:cs="Arial"/>
          <w:color w:val="000000" w:themeColor="text1"/>
        </w:rPr>
      </w:pPr>
    </w:p>
    <w:p w14:paraId="2CFEFA53" w14:textId="77777777" w:rsidR="00AC5A34" w:rsidRDefault="00AC5A34" w:rsidP="00A4610B">
      <w:pPr>
        <w:spacing w:after="0" w:line="240" w:lineRule="auto"/>
        <w:rPr>
          <w:rFonts w:eastAsia="Bahnschrift" w:cs="Arial"/>
          <w:color w:val="000000" w:themeColor="text1"/>
        </w:rPr>
      </w:pPr>
    </w:p>
    <w:p w14:paraId="12EBF853" w14:textId="77777777" w:rsidR="00AC5A34" w:rsidRDefault="00AC5A34" w:rsidP="00A4610B">
      <w:pPr>
        <w:spacing w:after="0" w:line="240" w:lineRule="auto"/>
        <w:rPr>
          <w:rFonts w:eastAsia="Bahnschrift" w:cs="Arial"/>
          <w:color w:val="000000" w:themeColor="text1"/>
        </w:rPr>
      </w:pPr>
    </w:p>
    <w:p w14:paraId="775AC8EE" w14:textId="77777777" w:rsidR="00186E56" w:rsidRDefault="00186E56" w:rsidP="00A4610B">
      <w:pPr>
        <w:spacing w:after="0" w:line="240" w:lineRule="auto"/>
        <w:rPr>
          <w:rFonts w:eastAsia="Bahnschrift" w:cs="Arial"/>
          <w:color w:val="000000" w:themeColor="text1"/>
        </w:rPr>
      </w:pPr>
    </w:p>
    <w:p w14:paraId="1A283F02" w14:textId="77777777" w:rsidR="00186E56" w:rsidRDefault="00186E56" w:rsidP="00A4610B">
      <w:pPr>
        <w:spacing w:after="0" w:line="240" w:lineRule="auto"/>
        <w:rPr>
          <w:rFonts w:eastAsia="Bahnschrift" w:cs="Arial"/>
          <w:color w:val="000000" w:themeColor="text1"/>
        </w:rPr>
      </w:pPr>
    </w:p>
    <w:p w14:paraId="1CE53D20" w14:textId="77777777" w:rsidR="00186E56" w:rsidRDefault="00186E56" w:rsidP="00A4610B">
      <w:pPr>
        <w:spacing w:after="0" w:line="240" w:lineRule="auto"/>
        <w:rPr>
          <w:rFonts w:eastAsia="Bahnschrift" w:cs="Arial"/>
          <w:color w:val="000000" w:themeColor="text1"/>
        </w:rPr>
      </w:pPr>
    </w:p>
    <w:p w14:paraId="27DAFBDE" w14:textId="77777777" w:rsidR="00186E56" w:rsidRDefault="00186E56" w:rsidP="00A4610B">
      <w:pPr>
        <w:spacing w:after="0" w:line="240" w:lineRule="auto"/>
        <w:rPr>
          <w:rFonts w:eastAsia="Bahnschrift" w:cs="Arial"/>
          <w:color w:val="000000" w:themeColor="text1"/>
        </w:rPr>
      </w:pPr>
    </w:p>
    <w:p w14:paraId="04EDAFA6" w14:textId="77777777" w:rsidR="00186E56" w:rsidRDefault="00186E56" w:rsidP="00A4610B">
      <w:pPr>
        <w:spacing w:after="0" w:line="240" w:lineRule="auto"/>
        <w:rPr>
          <w:rFonts w:eastAsia="Bahnschrift" w:cs="Arial"/>
          <w:color w:val="000000" w:themeColor="text1"/>
        </w:rPr>
      </w:pPr>
    </w:p>
    <w:p w14:paraId="3122EC8C" w14:textId="77777777" w:rsidR="00186E56" w:rsidRDefault="00186E56" w:rsidP="00A4610B">
      <w:pPr>
        <w:spacing w:after="0" w:line="240" w:lineRule="auto"/>
        <w:rPr>
          <w:rFonts w:eastAsia="Bahnschrift" w:cs="Arial"/>
          <w:color w:val="000000" w:themeColor="text1"/>
        </w:rPr>
      </w:pPr>
    </w:p>
    <w:p w14:paraId="65589595" w14:textId="77777777" w:rsidR="00186E56" w:rsidRDefault="00186E56" w:rsidP="00A4610B">
      <w:pPr>
        <w:spacing w:after="0" w:line="240" w:lineRule="auto"/>
        <w:rPr>
          <w:rFonts w:eastAsia="Bahnschrift" w:cs="Arial"/>
          <w:color w:val="000000" w:themeColor="text1"/>
        </w:rPr>
      </w:pPr>
    </w:p>
    <w:p w14:paraId="1B1C88A7" w14:textId="77777777" w:rsidR="00186E56" w:rsidRDefault="00186E56" w:rsidP="00A4610B">
      <w:pPr>
        <w:spacing w:after="0" w:line="240" w:lineRule="auto"/>
        <w:rPr>
          <w:rFonts w:eastAsia="Bahnschrift" w:cs="Arial"/>
          <w:color w:val="000000" w:themeColor="text1"/>
        </w:rPr>
      </w:pPr>
    </w:p>
    <w:p w14:paraId="6C306BAB" w14:textId="77777777" w:rsidR="00AC5A34" w:rsidRPr="00A4610B" w:rsidRDefault="00AC5A34" w:rsidP="00A4610B">
      <w:pPr>
        <w:spacing w:after="0" w:line="240" w:lineRule="auto"/>
        <w:rPr>
          <w:rFonts w:eastAsia="Bahnschrift" w:cs="Arial"/>
          <w:color w:val="000000" w:themeColor="text1"/>
        </w:rPr>
      </w:pPr>
    </w:p>
    <w:p w14:paraId="4847CDDA" w14:textId="77777777" w:rsidR="001F33FF" w:rsidRPr="00F24896" w:rsidRDefault="00C528C4" w:rsidP="00A03375">
      <w:pPr>
        <w:pStyle w:val="Heading1"/>
        <w:rPr>
          <w:rFonts w:eastAsia="Bahnschrift"/>
        </w:rPr>
      </w:pPr>
      <w:bookmarkStart w:id="55" w:name="_Toc147845160"/>
      <w:bookmarkStart w:id="56" w:name="_Toc148006448"/>
      <w:r w:rsidRPr="00F24896">
        <w:rPr>
          <w:rFonts w:eastAsia="Bahnschrift"/>
        </w:rPr>
        <w:lastRenderedPageBreak/>
        <w:t>Key findings</w:t>
      </w:r>
      <w:bookmarkEnd w:id="55"/>
      <w:bookmarkEnd w:id="56"/>
    </w:p>
    <w:p w14:paraId="61560076" w14:textId="1F893C0C" w:rsidR="00157D1C" w:rsidRPr="00F24896" w:rsidRDefault="00157D1C" w:rsidP="005E5B73">
      <w:pPr>
        <w:pStyle w:val="Heading2"/>
        <w:numPr>
          <w:ilvl w:val="0"/>
          <w:numId w:val="20"/>
        </w:numPr>
        <w:rPr>
          <w:rFonts w:eastAsia="Bahnschrift"/>
        </w:rPr>
      </w:pPr>
      <w:bookmarkStart w:id="57" w:name="_Toc147845161"/>
      <w:bookmarkStart w:id="58" w:name="_Toc148006449"/>
      <w:r w:rsidRPr="00F24896">
        <w:rPr>
          <w:rFonts w:eastAsia="Bahnschrift"/>
        </w:rPr>
        <w:t xml:space="preserve">Current </w:t>
      </w:r>
      <w:r w:rsidR="00422071" w:rsidRPr="00F24896">
        <w:rPr>
          <w:rFonts w:eastAsia="Bahnschrift"/>
        </w:rPr>
        <w:t>S</w:t>
      </w:r>
      <w:r w:rsidRPr="00F24896">
        <w:rPr>
          <w:rFonts w:eastAsia="Bahnschrift"/>
        </w:rPr>
        <w:t xml:space="preserve">tate of </w:t>
      </w:r>
      <w:r w:rsidR="00422071" w:rsidRPr="00F24896">
        <w:rPr>
          <w:rFonts w:eastAsia="Bahnschrift"/>
        </w:rPr>
        <w:t>S</w:t>
      </w:r>
      <w:r w:rsidRPr="00F24896">
        <w:rPr>
          <w:rFonts w:eastAsia="Bahnschrift"/>
        </w:rPr>
        <w:t xml:space="preserve">tudent </w:t>
      </w:r>
      <w:r w:rsidR="00422071" w:rsidRPr="00F24896">
        <w:rPr>
          <w:rFonts w:eastAsia="Bahnschrift"/>
        </w:rPr>
        <w:t>W</w:t>
      </w:r>
      <w:r w:rsidRPr="00F24896">
        <w:rPr>
          <w:rFonts w:eastAsia="Bahnschrift"/>
        </w:rPr>
        <w:t>ellbeing</w:t>
      </w:r>
      <w:bookmarkEnd w:id="57"/>
      <w:bookmarkEnd w:id="58"/>
      <w:r w:rsidRPr="00F24896">
        <w:rPr>
          <w:rFonts w:eastAsia="Bahnschrift"/>
        </w:rPr>
        <w:t xml:space="preserve"> </w:t>
      </w:r>
    </w:p>
    <w:p w14:paraId="4746B636" w14:textId="0AE9A2BD" w:rsidR="007E47F5" w:rsidRPr="00F24896" w:rsidRDefault="008C49E7" w:rsidP="00767DDC">
      <w:pPr>
        <w:pStyle w:val="Heading3"/>
        <w:numPr>
          <w:ilvl w:val="1"/>
          <w:numId w:val="20"/>
        </w:numPr>
      </w:pPr>
      <w:bookmarkStart w:id="59" w:name="_Toc147845162"/>
      <w:bookmarkStart w:id="60" w:name="_Toc148006450"/>
      <w:r w:rsidRPr="00F24896">
        <w:t>Poor m</w:t>
      </w:r>
      <w:r w:rsidR="0026339C" w:rsidRPr="00F24896">
        <w:t>ental health</w:t>
      </w:r>
      <w:r w:rsidRPr="00F24896">
        <w:t xml:space="preserve">, </w:t>
      </w:r>
      <w:r w:rsidR="00631DA4" w:rsidRPr="00F24896">
        <w:t xml:space="preserve">school </w:t>
      </w:r>
      <w:r w:rsidR="00730FF7" w:rsidRPr="00F24896">
        <w:t xml:space="preserve">disengagement </w:t>
      </w:r>
      <w:r w:rsidRPr="00F24896">
        <w:t>and ‘School Can’t’</w:t>
      </w:r>
      <w:bookmarkEnd w:id="59"/>
      <w:bookmarkEnd w:id="60"/>
    </w:p>
    <w:p w14:paraId="4F4FE1C5" w14:textId="149D83C8" w:rsidR="00100203" w:rsidRPr="00F24896" w:rsidRDefault="00100203" w:rsidP="005C3C42">
      <w:pPr>
        <w:pStyle w:val="Heading4"/>
        <w:rPr>
          <w:b/>
        </w:rPr>
      </w:pPr>
      <w:r w:rsidRPr="00F24896">
        <w:t>What we heard:</w:t>
      </w:r>
    </w:p>
    <w:p w14:paraId="52D9A7B3" w14:textId="7CC90F38" w:rsidR="00CC656C" w:rsidRPr="00F24896" w:rsidRDefault="007E47F5" w:rsidP="00BA62C0">
      <w:r w:rsidRPr="00F24896">
        <w:t xml:space="preserve">Overwhelmingly, </w:t>
      </w:r>
      <w:r w:rsidR="0026717C" w:rsidRPr="00F24896">
        <w:t xml:space="preserve">we heard there </w:t>
      </w:r>
      <w:r w:rsidR="000F78C7" w:rsidRPr="00F24896">
        <w:t xml:space="preserve">has been a </w:t>
      </w:r>
      <w:r w:rsidR="000615CD" w:rsidRPr="00F24896">
        <w:t>rise in poor mental health among students</w:t>
      </w:r>
      <w:r w:rsidR="000F78C7" w:rsidRPr="00F24896">
        <w:t xml:space="preserve">, </w:t>
      </w:r>
      <w:r w:rsidR="00FA7782" w:rsidRPr="00F24896">
        <w:t xml:space="preserve">negatively impacting </w:t>
      </w:r>
      <w:r w:rsidR="003438E7" w:rsidRPr="00F24896">
        <w:t xml:space="preserve">school engagement and learning outcomes. </w:t>
      </w:r>
      <w:r w:rsidR="002E273A" w:rsidRPr="00F24896">
        <w:t>Specifically</w:t>
      </w:r>
      <w:r w:rsidR="00895281" w:rsidRPr="00F24896">
        <w:t xml:space="preserve">, </w:t>
      </w:r>
      <w:r w:rsidR="00152043" w:rsidRPr="00F24896">
        <w:t>an</w:t>
      </w:r>
      <w:r w:rsidR="00895281" w:rsidRPr="00F24896">
        <w:t xml:space="preserve"> increase in youth </w:t>
      </w:r>
      <w:r w:rsidR="00801B24" w:rsidRPr="00F24896">
        <w:t>s</w:t>
      </w:r>
      <w:r w:rsidR="00A304DD" w:rsidRPr="00F24896">
        <w:t>uicide</w:t>
      </w:r>
      <w:r w:rsidR="00E33BE4" w:rsidRPr="00F24896">
        <w:t xml:space="preserve"> in some communities</w:t>
      </w:r>
      <w:r w:rsidR="00D82F30">
        <w:t xml:space="preserve"> and more broadly</w:t>
      </w:r>
      <w:r w:rsidR="00801B24" w:rsidRPr="00F24896">
        <w:t xml:space="preserve"> </w:t>
      </w:r>
      <w:r w:rsidR="001D56D8" w:rsidRPr="00F24896">
        <w:t xml:space="preserve">self-harm, </w:t>
      </w:r>
      <w:r w:rsidR="00801B24" w:rsidRPr="00F24896">
        <w:t>depression</w:t>
      </w:r>
      <w:r w:rsidR="00A304DD" w:rsidRPr="00F24896">
        <w:t xml:space="preserve">, and widespread </w:t>
      </w:r>
      <w:r w:rsidR="009A74BB" w:rsidRPr="00F24896">
        <w:t>social anxiety</w:t>
      </w:r>
      <w:r w:rsidR="00274A77" w:rsidRPr="00F24896">
        <w:t xml:space="preserve">. </w:t>
      </w:r>
      <w:r w:rsidR="00137F31" w:rsidRPr="00F24896">
        <w:t>S</w:t>
      </w:r>
      <w:r w:rsidR="00DD3A5F" w:rsidRPr="00F24896">
        <w:t>everal</w:t>
      </w:r>
      <w:r w:rsidR="00137F31" w:rsidRPr="00F24896">
        <w:t xml:space="preserve"> participants spoke to </w:t>
      </w:r>
      <w:r w:rsidR="0023226D" w:rsidRPr="00F24896">
        <w:t>the</w:t>
      </w:r>
      <w:r w:rsidR="0044743B" w:rsidRPr="00F24896">
        <w:t xml:space="preserve"> </w:t>
      </w:r>
      <w:r w:rsidR="008E2C5B" w:rsidRPr="00F24896">
        <w:t xml:space="preserve">profound impacts of </w:t>
      </w:r>
      <w:r w:rsidR="0044743B" w:rsidRPr="00F24896">
        <w:t>grief a</w:t>
      </w:r>
      <w:r w:rsidR="008E2C5B" w:rsidRPr="00F24896">
        <w:t>ssociated with</w:t>
      </w:r>
      <w:r w:rsidR="0044743B" w:rsidRPr="00F24896">
        <w:t xml:space="preserve"> youth suicide</w:t>
      </w:r>
      <w:r w:rsidR="00F779C6" w:rsidRPr="00F24896">
        <w:t xml:space="preserve"> </w:t>
      </w:r>
      <w:r w:rsidR="00CC656C" w:rsidRPr="00F24896">
        <w:t xml:space="preserve">on </w:t>
      </w:r>
      <w:r w:rsidR="0039691B" w:rsidRPr="00F24896">
        <w:t xml:space="preserve">young people, families, </w:t>
      </w:r>
      <w:r w:rsidR="006F5271" w:rsidRPr="00F24896">
        <w:t>schools,</w:t>
      </w:r>
      <w:r w:rsidR="0039691B" w:rsidRPr="00F24896">
        <w:t xml:space="preserve"> and the broader </w:t>
      </w:r>
      <w:r w:rsidR="006F4CEA" w:rsidRPr="00F24896">
        <w:t>commun</w:t>
      </w:r>
      <w:r w:rsidR="0039691B" w:rsidRPr="00F24896">
        <w:t>ity.</w:t>
      </w:r>
      <w:r w:rsidR="006F4CEA" w:rsidRPr="00F24896">
        <w:t xml:space="preserve"> </w:t>
      </w:r>
    </w:p>
    <w:p w14:paraId="245F0E35" w14:textId="043A0E8C" w:rsidR="00517CB2" w:rsidRPr="00F24896" w:rsidRDefault="00290868" w:rsidP="00BA62C0">
      <w:r w:rsidRPr="00F24896">
        <w:t xml:space="preserve">Participants </w:t>
      </w:r>
      <w:r w:rsidR="00D82BC9" w:rsidRPr="00F24896">
        <w:t>highlighted</w:t>
      </w:r>
      <w:r w:rsidRPr="00F24896">
        <w:t xml:space="preserve"> young people are increasingly disengaging from school</w:t>
      </w:r>
      <w:r w:rsidR="00B4459A" w:rsidRPr="00F24896">
        <w:t xml:space="preserve"> due to mental health challenges or perceived lack of safety at school. </w:t>
      </w:r>
      <w:r w:rsidR="00956887" w:rsidRPr="00F24896">
        <w:t xml:space="preserve">Importantly, </w:t>
      </w:r>
      <w:r w:rsidR="00067429" w:rsidRPr="00F24896">
        <w:t xml:space="preserve">some </w:t>
      </w:r>
      <w:r w:rsidR="00A44077" w:rsidRPr="00F24896">
        <w:t>consultation attendees</w:t>
      </w:r>
      <w:r w:rsidR="00956887" w:rsidRPr="00F24896">
        <w:t xml:space="preserve"> </w:t>
      </w:r>
      <w:r w:rsidR="00885EC7" w:rsidRPr="00F24896">
        <w:t xml:space="preserve">talked about </w:t>
      </w:r>
      <w:r w:rsidR="00A04900" w:rsidRPr="00F24896">
        <w:t xml:space="preserve">reframing the language </w:t>
      </w:r>
      <w:r w:rsidR="00664F90" w:rsidRPr="00F24896">
        <w:t>around school refusal</w:t>
      </w:r>
      <w:r w:rsidR="00A04900" w:rsidRPr="00F24896">
        <w:t xml:space="preserve">, </w:t>
      </w:r>
      <w:r w:rsidR="00664F90" w:rsidRPr="00F24896">
        <w:t xml:space="preserve">highlighting </w:t>
      </w:r>
      <w:r w:rsidR="00956887" w:rsidRPr="00F24896">
        <w:t xml:space="preserve">young people </w:t>
      </w:r>
      <w:r w:rsidR="00096E8C" w:rsidRPr="00F24896">
        <w:t>experience</w:t>
      </w:r>
      <w:r w:rsidR="00956887" w:rsidRPr="00F24896">
        <w:t xml:space="preserve"> ‘school can’t.’ </w:t>
      </w:r>
      <w:r w:rsidR="006A6D91" w:rsidRPr="00F24896">
        <w:t xml:space="preserve">The language of </w:t>
      </w:r>
      <w:r w:rsidR="007871F3" w:rsidRPr="00F24896">
        <w:t>‘</w:t>
      </w:r>
      <w:r w:rsidR="006A6D91" w:rsidRPr="00F24896">
        <w:t>s</w:t>
      </w:r>
      <w:r w:rsidR="00032764" w:rsidRPr="00F24896">
        <w:t>chool can’t</w:t>
      </w:r>
      <w:r w:rsidR="007871F3" w:rsidRPr="00F24896">
        <w:t>’</w:t>
      </w:r>
      <w:r w:rsidR="00032764" w:rsidRPr="00F24896">
        <w:t xml:space="preserve"> </w:t>
      </w:r>
      <w:r w:rsidR="00F8000F">
        <w:t xml:space="preserve">considers the </w:t>
      </w:r>
      <w:r w:rsidR="00F8000F">
        <w:rPr>
          <w:rStyle w:val="normaltextrun"/>
          <w:rFonts w:cs="Arial"/>
          <w:color w:val="000000"/>
          <w:shd w:val="clear" w:color="auto" w:fill="FFFFFF"/>
        </w:rPr>
        <w:t xml:space="preserve">anxiety, stress and sensory overwhelm </w:t>
      </w:r>
      <w:r w:rsidR="00F8000F">
        <w:t>experienced at the prospect of attending school, which can result in ongoing school absences.</w:t>
      </w:r>
      <w:r w:rsidR="00F8000F">
        <w:rPr>
          <w:rStyle w:val="EndnoteReference"/>
        </w:rPr>
        <w:endnoteReference w:id="3"/>
      </w:r>
      <w:r w:rsidR="00F8000F">
        <w:t xml:space="preserve"> </w:t>
      </w:r>
      <w:r w:rsidR="003D02E3">
        <w:t>Ref</w:t>
      </w:r>
      <w:r w:rsidR="00F8000F">
        <w:t xml:space="preserve">raming </w:t>
      </w:r>
      <w:r w:rsidR="003D02E3">
        <w:t>'</w:t>
      </w:r>
      <w:r w:rsidR="00F8000F">
        <w:t xml:space="preserve">school </w:t>
      </w:r>
      <w:r w:rsidR="003D02E3">
        <w:t>refusal'</w:t>
      </w:r>
      <w:r w:rsidR="00F8000F">
        <w:t xml:space="preserve"> as </w:t>
      </w:r>
      <w:r w:rsidR="007871F3">
        <w:t>‘</w:t>
      </w:r>
      <w:r w:rsidR="006A6D91">
        <w:t>s</w:t>
      </w:r>
      <w:r w:rsidR="00032764">
        <w:t>chool can’t</w:t>
      </w:r>
      <w:r w:rsidR="007871F3">
        <w:t>’</w:t>
      </w:r>
      <w:r w:rsidR="00032764">
        <w:t xml:space="preserve"> </w:t>
      </w:r>
      <w:r w:rsidR="00B547DE" w:rsidRPr="00F24896">
        <w:t>recognis</w:t>
      </w:r>
      <w:r w:rsidR="00F8000F">
        <w:t>es</w:t>
      </w:r>
      <w:r w:rsidR="00B547DE" w:rsidRPr="00F24896">
        <w:t xml:space="preserve"> </w:t>
      </w:r>
      <w:r w:rsidR="00032764" w:rsidRPr="00F24896">
        <w:t xml:space="preserve">the </w:t>
      </w:r>
      <w:r w:rsidR="00032764">
        <w:t>issue</w:t>
      </w:r>
      <w:r w:rsidR="003D02E3">
        <w:t>s</w:t>
      </w:r>
      <w:r w:rsidR="00032764" w:rsidRPr="00F24896">
        <w:t xml:space="preserve"> </w:t>
      </w:r>
      <w:r w:rsidR="006439F0" w:rsidRPr="00F24896">
        <w:t xml:space="preserve">(and required solutions) </w:t>
      </w:r>
      <w:r w:rsidR="003D02E3">
        <w:t xml:space="preserve">are </w:t>
      </w:r>
      <w:r w:rsidR="00F34367" w:rsidRPr="00F24896">
        <w:t>systemic</w:t>
      </w:r>
      <w:r w:rsidR="005D35C4" w:rsidRPr="00F24896">
        <w:t xml:space="preserve">, rather than </w:t>
      </w:r>
      <w:r w:rsidR="006439F0" w:rsidRPr="00F24896">
        <w:t xml:space="preserve">being </w:t>
      </w:r>
      <w:r w:rsidR="007871F3" w:rsidRPr="00F24896">
        <w:t xml:space="preserve">with </w:t>
      </w:r>
      <w:r w:rsidR="005D35C4" w:rsidRPr="00F24896">
        <w:t>the young person themsel</w:t>
      </w:r>
      <w:r w:rsidR="004F6C42" w:rsidRPr="00F24896">
        <w:t>f</w:t>
      </w:r>
      <w:r w:rsidR="006439F0" w:rsidRPr="00F24896">
        <w:t>.</w:t>
      </w:r>
      <w:r w:rsidR="004F6C42" w:rsidRPr="00F24896">
        <w:t xml:space="preserve"> </w:t>
      </w:r>
    </w:p>
    <w:p w14:paraId="35E8EEFD" w14:textId="03078FB7" w:rsidR="003F41FA" w:rsidRPr="00F24896" w:rsidRDefault="00B3463D" w:rsidP="00BA62C0">
      <w:r w:rsidRPr="00F24896">
        <w:t xml:space="preserve">Participants </w:t>
      </w:r>
      <w:r w:rsidR="003F41FA" w:rsidRPr="00F24896">
        <w:t xml:space="preserve">discussed </w:t>
      </w:r>
      <w:r w:rsidR="00ED507D" w:rsidRPr="00F24896">
        <w:t xml:space="preserve">groups </w:t>
      </w:r>
      <w:r w:rsidR="00E27E7F" w:rsidRPr="00F24896">
        <w:t xml:space="preserve">more </w:t>
      </w:r>
      <w:r w:rsidR="00254553" w:rsidRPr="00F24896">
        <w:t>frequently</w:t>
      </w:r>
      <w:r w:rsidR="00E27E7F" w:rsidRPr="00F24896">
        <w:t xml:space="preserve"> experiencing </w:t>
      </w:r>
      <w:r w:rsidR="003F41FA" w:rsidRPr="00F24896">
        <w:t>mental health challenge</w:t>
      </w:r>
      <w:r w:rsidR="00E27E7F" w:rsidRPr="00F24896">
        <w:t xml:space="preserve">s, </w:t>
      </w:r>
      <w:r w:rsidR="007E7CA8" w:rsidRPr="00F24896">
        <w:t xml:space="preserve">school </w:t>
      </w:r>
      <w:r w:rsidR="00E27E7F" w:rsidRPr="00F24896">
        <w:t>disengagement, and</w:t>
      </w:r>
      <w:r w:rsidR="003F41FA" w:rsidRPr="00F24896">
        <w:t xml:space="preserve"> ‘school can’t</w:t>
      </w:r>
      <w:r w:rsidR="00E27E7F" w:rsidRPr="00F24896">
        <w:t xml:space="preserve">’ </w:t>
      </w:r>
      <w:r w:rsidR="00254553" w:rsidRPr="00F24896">
        <w:t xml:space="preserve">are disabled students, </w:t>
      </w:r>
      <w:r w:rsidR="00413D03">
        <w:rPr>
          <w:rStyle w:val="normaltextrun"/>
          <w:rFonts w:cs="Arial"/>
          <w:color w:val="000000"/>
          <w:shd w:val="clear" w:color="auto" w:fill="FFFFFF"/>
        </w:rPr>
        <w:t>Lesbian, Gay, Bi-sexual, Transgender, Queer, Intersex and Asexual (</w:t>
      </w:r>
      <w:r w:rsidR="00254553" w:rsidRPr="00F24896">
        <w:t>LGBTQIA+</w:t>
      </w:r>
      <w:r w:rsidR="00413D03">
        <w:t>)</w:t>
      </w:r>
      <w:r w:rsidR="00254553" w:rsidRPr="00F24896">
        <w:t xml:space="preserve"> </w:t>
      </w:r>
      <w:r w:rsidR="006B2F08" w:rsidRPr="00F24896">
        <w:t xml:space="preserve">students, </w:t>
      </w:r>
      <w:r w:rsidR="000D233A" w:rsidRPr="00F24896">
        <w:t>rural and regional students</w:t>
      </w:r>
      <w:r w:rsidR="002A6062" w:rsidRPr="00F24896">
        <w:t>,</w:t>
      </w:r>
      <w:r w:rsidR="000D233A" w:rsidRPr="00F24896">
        <w:t xml:space="preserve"> </w:t>
      </w:r>
      <w:r w:rsidR="006B2F08" w:rsidRPr="00F24896">
        <w:t xml:space="preserve">and those with experiences of family violence. </w:t>
      </w:r>
    </w:p>
    <w:p w14:paraId="49295992" w14:textId="77777777" w:rsidR="005E7DB1" w:rsidRDefault="002E5310" w:rsidP="00BA62C0">
      <w:r w:rsidRPr="00F24896">
        <w:t xml:space="preserve">Consistently, </w:t>
      </w:r>
      <w:r w:rsidR="002A2507" w:rsidRPr="00F24896">
        <w:t>we</w:t>
      </w:r>
      <w:r w:rsidR="00977E98" w:rsidRPr="00F24896">
        <w:t xml:space="preserve"> heard</w:t>
      </w:r>
      <w:r w:rsidR="00FE7914" w:rsidRPr="00F24896">
        <w:t xml:space="preserve"> </w:t>
      </w:r>
      <w:r w:rsidR="009B1551">
        <w:t xml:space="preserve">many </w:t>
      </w:r>
      <w:r w:rsidR="003106A1">
        <w:t xml:space="preserve">mainstream </w:t>
      </w:r>
      <w:r w:rsidR="009B1551">
        <w:t>schools focus on attendance</w:t>
      </w:r>
      <w:r w:rsidR="00BA0A2C">
        <w:t xml:space="preserve"> without considering</w:t>
      </w:r>
      <w:r w:rsidR="009B1551">
        <w:t xml:space="preserve"> wellbeing. We heard </w:t>
      </w:r>
      <w:r w:rsidR="00FE7914" w:rsidRPr="00F24896">
        <w:t>there is an</w:t>
      </w:r>
      <w:r w:rsidR="001A0EA1" w:rsidRPr="00F24896">
        <w:t xml:space="preserve"> urgent need to</w:t>
      </w:r>
      <w:r w:rsidR="00472DF3" w:rsidRPr="00F24896">
        <w:t xml:space="preserve"> </w:t>
      </w:r>
      <w:r w:rsidR="000763C6">
        <w:t xml:space="preserve">prioritise </w:t>
      </w:r>
      <w:r w:rsidR="000F6FC9" w:rsidRPr="00F24896">
        <w:t>wellbeing</w:t>
      </w:r>
      <w:r w:rsidR="00E449BD">
        <w:t xml:space="preserve"> and inclusive education</w:t>
      </w:r>
      <w:r w:rsidR="00BC1A30">
        <w:t>,</w:t>
      </w:r>
      <w:r w:rsidR="00D95A37">
        <w:t xml:space="preserve"> so </w:t>
      </w:r>
      <w:r w:rsidR="005174D0">
        <w:t>a</w:t>
      </w:r>
      <w:r w:rsidR="00162073">
        <w:t xml:space="preserve">ll </w:t>
      </w:r>
      <w:r w:rsidR="00CA4744">
        <w:t xml:space="preserve">students </w:t>
      </w:r>
      <w:r w:rsidR="00162073">
        <w:t>can be supported</w:t>
      </w:r>
      <w:r w:rsidR="00223CF6" w:rsidRPr="00F24896">
        <w:t xml:space="preserve">. </w:t>
      </w:r>
      <w:r w:rsidR="00DE4425">
        <w:t>For example</w:t>
      </w:r>
      <w:r w:rsidR="003106A1">
        <w:t xml:space="preserve">, </w:t>
      </w:r>
      <w:r w:rsidR="00963029">
        <w:t>through student</w:t>
      </w:r>
      <w:r w:rsidR="002B667C">
        <w:t>-centred education approaches</w:t>
      </w:r>
      <w:r w:rsidR="001E4958">
        <w:t xml:space="preserve"> and </w:t>
      </w:r>
      <w:r w:rsidR="00635E0C">
        <w:t>flexible learning options</w:t>
      </w:r>
      <w:r w:rsidR="002B667C">
        <w:t xml:space="preserve">. </w:t>
      </w:r>
      <w:r w:rsidR="007B21DF">
        <w:t>This</w:t>
      </w:r>
      <w:r w:rsidR="00C51F2A">
        <w:t xml:space="preserve"> may see </w:t>
      </w:r>
      <w:r w:rsidR="00BB7891">
        <w:t>schools</w:t>
      </w:r>
      <w:r w:rsidR="003106A1">
        <w:t xml:space="preserve"> </w:t>
      </w:r>
      <w:r w:rsidR="001E4958">
        <w:t xml:space="preserve">work </w:t>
      </w:r>
      <w:r w:rsidR="00BB7891" w:rsidRPr="00F24896">
        <w:t>alongside</w:t>
      </w:r>
      <w:r w:rsidR="00C13471" w:rsidRPr="00F24896">
        <w:t xml:space="preserve"> </w:t>
      </w:r>
      <w:r w:rsidR="00DF4E46" w:rsidRPr="00F24896">
        <w:t xml:space="preserve">students to </w:t>
      </w:r>
      <w:r w:rsidR="009C3EFE">
        <w:t xml:space="preserve">develop </w:t>
      </w:r>
      <w:r w:rsidR="006A6D2E" w:rsidRPr="00F24896">
        <w:t xml:space="preserve">Individual Education Plans (IEPs) </w:t>
      </w:r>
      <w:r w:rsidR="00DA0B2A">
        <w:t xml:space="preserve">that consider the young person’s current </w:t>
      </w:r>
      <w:r w:rsidR="007A1A92">
        <w:t xml:space="preserve">learning </w:t>
      </w:r>
      <w:r w:rsidR="00DA0B2A">
        <w:t>experience and needs</w:t>
      </w:r>
      <w:r w:rsidR="00C57B74">
        <w:t xml:space="preserve">, along with their </w:t>
      </w:r>
      <w:r w:rsidR="00E052F6">
        <w:t>presenting issues</w:t>
      </w:r>
      <w:r w:rsidR="00DF4E46">
        <w:t xml:space="preserve">. </w:t>
      </w:r>
    </w:p>
    <w:p w14:paraId="401AA5E6" w14:textId="001CB2A9" w:rsidR="007F5244" w:rsidRPr="00F24896" w:rsidRDefault="00CD48A1" w:rsidP="00BA62C0">
      <w:r>
        <w:t xml:space="preserve">Participants spoke about the success they have seen when young people </w:t>
      </w:r>
      <w:r w:rsidR="00DF31E1">
        <w:t xml:space="preserve">with poor school attendance </w:t>
      </w:r>
      <w:r w:rsidR="00E41DCE">
        <w:t xml:space="preserve">lead </w:t>
      </w:r>
      <w:r w:rsidR="00DF31E1">
        <w:t xml:space="preserve">their own </w:t>
      </w:r>
      <w:r w:rsidR="00FE70CD">
        <w:t>timetabling</w:t>
      </w:r>
      <w:r w:rsidR="00D61075">
        <w:t xml:space="preserve"> and </w:t>
      </w:r>
      <w:r w:rsidR="00FE70CD">
        <w:t>flexible work</w:t>
      </w:r>
      <w:r w:rsidR="00AE29CD">
        <w:t>loads</w:t>
      </w:r>
      <w:r w:rsidR="00FE70CD">
        <w:t>.</w:t>
      </w:r>
      <w:r w:rsidR="00D61075">
        <w:t xml:space="preserve"> </w:t>
      </w:r>
      <w:r w:rsidR="00DF4E46">
        <w:t>Import</w:t>
      </w:r>
      <w:r w:rsidR="000C0D5F">
        <w:t>antly</w:t>
      </w:r>
      <w:r w:rsidR="000C0D5F" w:rsidRPr="00F24896">
        <w:t xml:space="preserve">, </w:t>
      </w:r>
      <w:r w:rsidR="007D458D">
        <w:t>flexible lear</w:t>
      </w:r>
      <w:r w:rsidR="00F56458">
        <w:t xml:space="preserve">ning </w:t>
      </w:r>
      <w:r w:rsidR="00500B26" w:rsidRPr="00F24896">
        <w:t xml:space="preserve">must be </w:t>
      </w:r>
      <w:r w:rsidR="00A05DB3" w:rsidRPr="00F24896">
        <w:t>student</w:t>
      </w:r>
      <w:r w:rsidR="002F1700">
        <w:t>-</w:t>
      </w:r>
      <w:r w:rsidR="00A05DB3" w:rsidRPr="00F24896">
        <w:t>led t</w:t>
      </w:r>
      <w:r w:rsidR="00DC67C8" w:rsidRPr="00F24896">
        <w:t>o maintain student agency</w:t>
      </w:r>
      <w:r w:rsidR="000D537C" w:rsidRPr="00F24896">
        <w:t xml:space="preserve">, </w:t>
      </w:r>
      <w:r w:rsidR="005E7DB1" w:rsidRPr="00F24896">
        <w:t>engagement,</w:t>
      </w:r>
      <w:r w:rsidR="00DC67C8" w:rsidRPr="00F24896">
        <w:t xml:space="preserve"> and </w:t>
      </w:r>
      <w:r w:rsidR="00C755F6" w:rsidRPr="00F24896">
        <w:t xml:space="preserve">support </w:t>
      </w:r>
      <w:r w:rsidR="009A3532" w:rsidRPr="00F24896">
        <w:t xml:space="preserve">positive </w:t>
      </w:r>
      <w:r w:rsidR="00316DA1" w:rsidRPr="00F24896">
        <w:t>self-esteem.</w:t>
      </w:r>
    </w:p>
    <w:p w14:paraId="3F8FCAAF" w14:textId="1175B038" w:rsidR="000746A9" w:rsidRPr="00F24896" w:rsidRDefault="0094108F" w:rsidP="00FF0FF6">
      <w:pPr>
        <w:pStyle w:val="Heading4"/>
      </w:pPr>
      <w:r w:rsidRPr="00F24896">
        <w:lastRenderedPageBreak/>
        <w:t>What the evidence says:</w:t>
      </w:r>
    </w:p>
    <w:p w14:paraId="1BF0A6BA" w14:textId="0F1348AD" w:rsidR="004844EB" w:rsidRPr="00F24896" w:rsidRDefault="00F66E76" w:rsidP="00BA62C0">
      <w:r w:rsidRPr="00F24896">
        <w:t xml:space="preserve">When children and young people are supported to have positive mental health and wellbeing, they </w:t>
      </w:r>
      <w:r w:rsidR="00C0011E" w:rsidRPr="00F24896">
        <w:t>are</w:t>
      </w:r>
      <w:r w:rsidR="00BA7041" w:rsidRPr="00F24896">
        <w:t xml:space="preserve"> </w:t>
      </w:r>
      <w:r w:rsidR="00522CE0" w:rsidRPr="00F24896">
        <w:t xml:space="preserve">better equipped to cope with life’s stresses, </w:t>
      </w:r>
      <w:r w:rsidRPr="00F24896">
        <w:t>meaningfully participate in day-to-day life and take on learning and social opportunities at school.</w:t>
      </w:r>
      <w:r w:rsidRPr="00F24896">
        <w:rPr>
          <w:rStyle w:val="EndnoteReference"/>
        </w:rPr>
        <w:endnoteReference w:id="4"/>
      </w:r>
      <w:r w:rsidRPr="00F24896">
        <w:t xml:space="preserve"> Conversely, poor mental health and wellbeing can make it difficult for students to learn, engage with school and make meaningful social connections.</w:t>
      </w:r>
      <w:r w:rsidRPr="00F24896">
        <w:rPr>
          <w:rStyle w:val="EndnoteReference"/>
        </w:rPr>
        <w:endnoteReference w:id="5"/>
      </w:r>
      <w:r w:rsidRPr="00F24896">
        <w:t xml:space="preserve"> </w:t>
      </w:r>
    </w:p>
    <w:p w14:paraId="026F0BC3" w14:textId="1BA392B8" w:rsidR="00FF5081" w:rsidRPr="00F24896" w:rsidRDefault="000F6086" w:rsidP="00BA62C0">
      <w:pPr>
        <w:rPr>
          <w:rStyle w:val="normaltextrun"/>
          <w:rFonts w:cs="Arial"/>
          <w:color w:val="000000"/>
          <w:shd w:val="clear" w:color="auto" w:fill="FFFFFF"/>
        </w:rPr>
      </w:pPr>
      <w:r w:rsidRPr="00F24896">
        <w:rPr>
          <w:rStyle w:val="normaltextrun"/>
          <w:rFonts w:cs="Arial"/>
          <w:color w:val="000000"/>
          <w:shd w:val="clear" w:color="auto" w:fill="FFFFFF"/>
        </w:rPr>
        <w:t xml:space="preserve">As many as one in five children and young people </w:t>
      </w:r>
      <w:r w:rsidR="00971FB3" w:rsidRPr="00F24896">
        <w:rPr>
          <w:rStyle w:val="normaltextrun"/>
          <w:rFonts w:cs="Arial"/>
          <w:color w:val="000000"/>
          <w:shd w:val="clear" w:color="auto" w:fill="FFFFFF"/>
        </w:rPr>
        <w:t xml:space="preserve">are </w:t>
      </w:r>
      <w:r w:rsidRPr="00F24896">
        <w:rPr>
          <w:rStyle w:val="normaltextrun"/>
          <w:rFonts w:cs="Arial"/>
          <w:color w:val="000000"/>
          <w:shd w:val="clear" w:color="auto" w:fill="FFFFFF"/>
        </w:rPr>
        <w:t>experienc</w:t>
      </w:r>
      <w:r w:rsidR="00971FB3" w:rsidRPr="00F24896">
        <w:rPr>
          <w:rStyle w:val="normaltextrun"/>
          <w:rFonts w:cs="Arial"/>
          <w:color w:val="000000"/>
          <w:shd w:val="clear" w:color="auto" w:fill="FFFFFF"/>
        </w:rPr>
        <w:t>ing</w:t>
      </w:r>
      <w:r w:rsidRPr="00F24896">
        <w:rPr>
          <w:rStyle w:val="normaltextrun"/>
          <w:rFonts w:cs="Arial"/>
          <w:color w:val="000000"/>
          <w:shd w:val="clear" w:color="auto" w:fill="FFFFFF"/>
        </w:rPr>
        <w:t xml:space="preserve"> poor social and emotional wellbeing.</w:t>
      </w:r>
      <w:r w:rsidRPr="00F24896">
        <w:rPr>
          <w:rStyle w:val="EndnoteReference"/>
          <w:rFonts w:cs="Arial"/>
          <w:color w:val="000000"/>
          <w:shd w:val="clear" w:color="auto" w:fill="FFFFFF"/>
        </w:rPr>
        <w:endnoteReference w:id="6"/>
      </w:r>
      <w:r w:rsidRPr="00F24896">
        <w:rPr>
          <w:rStyle w:val="normaltextrun"/>
          <w:rFonts w:cs="Arial"/>
          <w:color w:val="000000"/>
          <w:shd w:val="clear" w:color="auto" w:fill="FFFFFF"/>
        </w:rPr>
        <w:t xml:space="preserve"> </w:t>
      </w:r>
      <w:r w:rsidR="00FF5081" w:rsidRPr="00F24896">
        <w:rPr>
          <w:rStyle w:val="normaltextrun"/>
          <w:rFonts w:cs="Arial"/>
          <w:color w:val="000000"/>
          <w:shd w:val="clear" w:color="auto" w:fill="FFFFFF"/>
        </w:rPr>
        <w:t>Students experiencing poor mental health have double the number of absent school days</w:t>
      </w:r>
      <w:r w:rsidR="7D38AF29" w:rsidRPr="00F24896">
        <w:rPr>
          <w:rStyle w:val="normaltextrun"/>
          <w:rFonts w:cs="Arial"/>
          <w:color w:val="000000"/>
          <w:shd w:val="clear" w:color="auto" w:fill="FFFFFF"/>
        </w:rPr>
        <w:t>;</w:t>
      </w:r>
      <w:r w:rsidR="00FF5081" w:rsidRPr="00F24896">
        <w:rPr>
          <w:rStyle w:val="normaltextrun"/>
          <w:rFonts w:cs="Arial"/>
          <w:color w:val="000000"/>
          <w:shd w:val="clear" w:color="auto" w:fill="FFFFFF"/>
        </w:rPr>
        <w:t xml:space="preserve"> </w:t>
      </w:r>
      <w:r w:rsidR="004E0566" w:rsidRPr="00F24896">
        <w:rPr>
          <w:rStyle w:val="normaltextrun"/>
          <w:rFonts w:cs="Arial"/>
          <w:color w:val="000000"/>
          <w:shd w:val="clear" w:color="auto" w:fill="FFFFFF"/>
        </w:rPr>
        <w:t>this means</w:t>
      </w:r>
      <w:r w:rsidR="00FF5081" w:rsidRPr="00F24896">
        <w:rPr>
          <w:rStyle w:val="normaltextrun"/>
          <w:rFonts w:cs="Arial"/>
          <w:color w:val="000000"/>
          <w:shd w:val="clear" w:color="auto" w:fill="FFFFFF"/>
        </w:rPr>
        <w:t xml:space="preserve"> by </w:t>
      </w:r>
      <w:r w:rsidR="1AD23C3C" w:rsidRPr="00F24896">
        <w:rPr>
          <w:rStyle w:val="normaltextrun"/>
          <w:rFonts w:cs="Arial"/>
          <w:color w:val="000000"/>
          <w:shd w:val="clear" w:color="auto" w:fill="FFFFFF"/>
        </w:rPr>
        <w:t>Y</w:t>
      </w:r>
      <w:r w:rsidR="00FF5081" w:rsidRPr="00F24896">
        <w:rPr>
          <w:rStyle w:val="normaltextrun"/>
          <w:rFonts w:cs="Arial"/>
          <w:color w:val="000000"/>
          <w:shd w:val="clear" w:color="auto" w:fill="FFFFFF"/>
        </w:rPr>
        <w:t>ear 9 they are on average 1.5</w:t>
      </w:r>
      <w:r w:rsidR="004A5CC9">
        <w:rPr>
          <w:rStyle w:val="normaltextrun"/>
          <w:rFonts w:cs="Arial"/>
          <w:color w:val="000000"/>
          <w:shd w:val="clear" w:color="auto" w:fill="FFFFFF"/>
        </w:rPr>
        <w:t xml:space="preserve"> – </w:t>
      </w:r>
      <w:r w:rsidR="00FF5081" w:rsidRPr="00F24896">
        <w:rPr>
          <w:rStyle w:val="normaltextrun"/>
          <w:rFonts w:cs="Arial"/>
          <w:color w:val="000000"/>
          <w:shd w:val="clear" w:color="auto" w:fill="FFFFFF"/>
        </w:rPr>
        <w:t>2 years behind in learning outcomes.</w:t>
      </w:r>
      <w:r w:rsidR="00FF5081" w:rsidRPr="00F24896">
        <w:rPr>
          <w:rStyle w:val="EndnoteReference"/>
          <w:rFonts w:cs="Arial"/>
          <w:color w:val="000000"/>
          <w:shd w:val="clear" w:color="auto" w:fill="FFFFFF"/>
        </w:rPr>
        <w:endnoteReference w:id="7"/>
      </w:r>
    </w:p>
    <w:p w14:paraId="0CA0BEFA" w14:textId="1B1E280A" w:rsidR="00FF5081" w:rsidRPr="00F24896" w:rsidRDefault="00FF5081" w:rsidP="00BA62C0">
      <w:pPr>
        <w:rPr>
          <w:rStyle w:val="normaltextrun"/>
          <w:rFonts w:cs="Arial"/>
          <w:color w:val="000000"/>
          <w:shd w:val="clear" w:color="auto" w:fill="FFFFFF"/>
        </w:rPr>
      </w:pPr>
      <w:r w:rsidRPr="32DA7C5F">
        <w:rPr>
          <w:rStyle w:val="normaltextrun"/>
          <w:rFonts w:cs="Calibri"/>
          <w:color w:val="000000"/>
          <w:shd w:val="clear" w:color="auto" w:fill="FFFFFF"/>
        </w:rPr>
        <w:t xml:space="preserve">Statewide data indicates that up to 10,000 young people from </w:t>
      </w:r>
      <w:r w:rsidR="52B8AE66" w:rsidRPr="32DA7C5F">
        <w:rPr>
          <w:rStyle w:val="normaltextrun"/>
          <w:rFonts w:cs="Calibri"/>
          <w:color w:val="000000"/>
          <w:shd w:val="clear" w:color="auto" w:fill="FFFFFF"/>
        </w:rPr>
        <w:t>Y</w:t>
      </w:r>
      <w:r w:rsidRPr="32DA7C5F">
        <w:rPr>
          <w:rStyle w:val="normaltextrun"/>
          <w:rFonts w:cs="Calibri"/>
          <w:color w:val="000000"/>
          <w:shd w:val="clear" w:color="auto" w:fill="FFFFFF"/>
        </w:rPr>
        <w:t>ears 9 – 12 are disengaging from education each year.</w:t>
      </w:r>
      <w:r w:rsidRPr="32DA7C5F">
        <w:rPr>
          <w:rStyle w:val="EndnoteReference"/>
          <w:rFonts w:cs="Calibri"/>
          <w:color w:val="000000"/>
          <w:shd w:val="clear" w:color="auto" w:fill="FFFFFF"/>
        </w:rPr>
        <w:endnoteReference w:id="8"/>
      </w:r>
      <w:r w:rsidRPr="00F24896">
        <w:rPr>
          <w:rStyle w:val="normaltextrun"/>
          <w:rFonts w:cs="Arial"/>
          <w:color w:val="000000"/>
          <w:shd w:val="clear" w:color="auto" w:fill="FFFFFF"/>
        </w:rPr>
        <w:t xml:space="preserve"> </w:t>
      </w:r>
      <w:r w:rsidR="003749F5" w:rsidRPr="00F24896">
        <w:rPr>
          <w:rStyle w:val="normaltextrun"/>
          <w:rFonts w:cs="Arial"/>
          <w:color w:val="000000"/>
          <w:shd w:val="clear" w:color="auto" w:fill="FFFFFF"/>
        </w:rPr>
        <w:t xml:space="preserve">For a </w:t>
      </w:r>
      <w:r w:rsidR="00B4545B" w:rsidRPr="00F24896">
        <w:rPr>
          <w:rStyle w:val="normaltextrun"/>
          <w:rFonts w:cs="Arial"/>
          <w:color w:val="000000"/>
          <w:shd w:val="clear" w:color="auto" w:fill="FFFFFF"/>
        </w:rPr>
        <w:t>young person experiencing</w:t>
      </w:r>
      <w:r w:rsidR="00E720FA" w:rsidRPr="00F24896">
        <w:rPr>
          <w:rStyle w:val="normaltextrun"/>
          <w:rFonts w:cs="Arial"/>
          <w:color w:val="000000"/>
          <w:shd w:val="clear" w:color="auto" w:fill="FFFFFF"/>
        </w:rPr>
        <w:t xml:space="preserve"> </w:t>
      </w:r>
      <w:r w:rsidR="002D0A8D" w:rsidRPr="00F24896">
        <w:rPr>
          <w:rStyle w:val="normaltextrun"/>
          <w:rFonts w:cs="Arial"/>
          <w:color w:val="000000"/>
          <w:shd w:val="clear" w:color="auto" w:fill="FFFFFF"/>
        </w:rPr>
        <w:t>‘s</w:t>
      </w:r>
      <w:r w:rsidR="00930A0F" w:rsidRPr="00F24896">
        <w:rPr>
          <w:rStyle w:val="normaltextrun"/>
          <w:rFonts w:cs="Arial"/>
          <w:color w:val="000000"/>
          <w:shd w:val="clear" w:color="auto" w:fill="FFFFFF"/>
        </w:rPr>
        <w:t xml:space="preserve">chool </w:t>
      </w:r>
      <w:r w:rsidR="002D0A8D" w:rsidRPr="00F24896">
        <w:rPr>
          <w:rStyle w:val="normaltextrun"/>
          <w:rFonts w:cs="Arial"/>
          <w:color w:val="000000"/>
          <w:shd w:val="clear" w:color="auto" w:fill="FFFFFF"/>
        </w:rPr>
        <w:t>c</w:t>
      </w:r>
      <w:r w:rsidR="00930A0F" w:rsidRPr="00F24896">
        <w:rPr>
          <w:rStyle w:val="normaltextrun"/>
          <w:rFonts w:cs="Arial"/>
          <w:color w:val="000000"/>
          <w:shd w:val="clear" w:color="auto" w:fill="FFFFFF"/>
        </w:rPr>
        <w:t>an’t</w:t>
      </w:r>
      <w:r w:rsidR="00196687" w:rsidRPr="00F24896">
        <w:rPr>
          <w:rStyle w:val="normaltextrun"/>
          <w:rFonts w:cs="Arial"/>
          <w:color w:val="000000"/>
          <w:shd w:val="clear" w:color="auto" w:fill="FFFFFF"/>
        </w:rPr>
        <w:t>,</w:t>
      </w:r>
      <w:r w:rsidR="002D0A8D" w:rsidRPr="00F24896">
        <w:rPr>
          <w:rStyle w:val="normaltextrun"/>
          <w:rFonts w:cs="Arial"/>
          <w:color w:val="000000"/>
          <w:shd w:val="clear" w:color="auto" w:fill="FFFFFF"/>
        </w:rPr>
        <w:t>’</w:t>
      </w:r>
      <w:r w:rsidR="00196687" w:rsidRPr="00F24896">
        <w:rPr>
          <w:rStyle w:val="normaltextrun"/>
          <w:rFonts w:cs="Arial"/>
          <w:color w:val="000000"/>
          <w:shd w:val="clear" w:color="auto" w:fill="FFFFFF"/>
        </w:rPr>
        <w:t xml:space="preserve"> </w:t>
      </w:r>
      <w:r w:rsidR="000257BC" w:rsidRPr="00F24896">
        <w:rPr>
          <w:rStyle w:val="normaltextrun"/>
          <w:rFonts w:cs="Arial"/>
          <w:color w:val="000000"/>
          <w:shd w:val="clear" w:color="auto" w:fill="FFFFFF"/>
        </w:rPr>
        <w:t xml:space="preserve">the </w:t>
      </w:r>
      <w:r w:rsidR="00CB3C66" w:rsidRPr="00F24896">
        <w:rPr>
          <w:rStyle w:val="normaltextrun"/>
          <w:rFonts w:cs="Arial"/>
          <w:color w:val="000000"/>
          <w:shd w:val="clear" w:color="auto" w:fill="FFFFFF"/>
        </w:rPr>
        <w:t xml:space="preserve">onsite educational environment </w:t>
      </w:r>
      <w:r w:rsidR="004F7E33" w:rsidRPr="00F24896">
        <w:rPr>
          <w:rStyle w:val="normaltextrun"/>
          <w:rFonts w:cs="Arial"/>
          <w:color w:val="000000"/>
          <w:shd w:val="clear" w:color="auto" w:fill="FFFFFF"/>
        </w:rPr>
        <w:t>is no</w:t>
      </w:r>
      <w:r w:rsidR="006471FB" w:rsidRPr="00F24896">
        <w:rPr>
          <w:rStyle w:val="normaltextrun"/>
          <w:rFonts w:cs="Arial"/>
          <w:color w:val="000000"/>
          <w:shd w:val="clear" w:color="auto" w:fill="FFFFFF"/>
        </w:rPr>
        <w:t>t</w:t>
      </w:r>
      <w:r w:rsidR="004F7E33" w:rsidRPr="00F24896">
        <w:rPr>
          <w:rStyle w:val="normaltextrun"/>
          <w:rFonts w:cs="Arial"/>
          <w:color w:val="000000"/>
          <w:shd w:val="clear" w:color="auto" w:fill="FFFFFF"/>
        </w:rPr>
        <w:t xml:space="preserve"> </w:t>
      </w:r>
      <w:r w:rsidR="00264B40">
        <w:rPr>
          <w:rStyle w:val="normaltextrun"/>
          <w:rFonts w:cs="Arial"/>
          <w:color w:val="000000"/>
          <w:shd w:val="clear" w:color="auto" w:fill="FFFFFF"/>
        </w:rPr>
        <w:t xml:space="preserve">a </w:t>
      </w:r>
      <w:r w:rsidR="000E7405" w:rsidRPr="00F24896">
        <w:rPr>
          <w:rStyle w:val="normaltextrun"/>
          <w:rFonts w:cs="Arial"/>
          <w:color w:val="000000"/>
          <w:shd w:val="clear" w:color="auto" w:fill="FFFFFF"/>
        </w:rPr>
        <w:t>safe</w:t>
      </w:r>
      <w:r w:rsidR="008F50EC">
        <w:rPr>
          <w:rStyle w:val="normaltextrun"/>
          <w:rFonts w:cs="Arial"/>
          <w:color w:val="000000"/>
          <w:shd w:val="clear" w:color="auto" w:fill="FFFFFF"/>
        </w:rPr>
        <w:t xml:space="preserve">, </w:t>
      </w:r>
      <w:proofErr w:type="gramStart"/>
      <w:r w:rsidR="008F50EC">
        <w:rPr>
          <w:rStyle w:val="normaltextrun"/>
          <w:rFonts w:cs="Arial"/>
          <w:color w:val="000000"/>
          <w:shd w:val="clear" w:color="auto" w:fill="FFFFFF"/>
        </w:rPr>
        <w:t>inclusive</w:t>
      </w:r>
      <w:proofErr w:type="gramEnd"/>
      <w:r w:rsidR="008F50EC">
        <w:rPr>
          <w:rStyle w:val="normaltextrun"/>
          <w:rFonts w:cs="Arial"/>
          <w:color w:val="000000"/>
          <w:shd w:val="clear" w:color="auto" w:fill="FFFFFF"/>
        </w:rPr>
        <w:t xml:space="preserve"> </w:t>
      </w:r>
      <w:r w:rsidR="008A4D94">
        <w:rPr>
          <w:rStyle w:val="normaltextrun"/>
          <w:rFonts w:cs="Arial"/>
          <w:color w:val="000000"/>
          <w:shd w:val="clear" w:color="auto" w:fill="FFFFFF"/>
        </w:rPr>
        <w:t>and accessible</w:t>
      </w:r>
      <w:r w:rsidR="008F50EC">
        <w:rPr>
          <w:rStyle w:val="normaltextrun"/>
          <w:rFonts w:cs="Arial"/>
          <w:color w:val="000000"/>
          <w:shd w:val="clear" w:color="auto" w:fill="FFFFFF"/>
        </w:rPr>
        <w:t xml:space="preserve"> learning environment</w:t>
      </w:r>
      <w:r w:rsidR="00256F8E" w:rsidRPr="00F24896">
        <w:rPr>
          <w:rStyle w:val="normaltextrun"/>
          <w:rFonts w:cs="Arial"/>
          <w:color w:val="000000"/>
          <w:shd w:val="clear" w:color="auto" w:fill="FFFFFF"/>
        </w:rPr>
        <w:t>.</w:t>
      </w:r>
      <w:r w:rsidR="00CA6A20" w:rsidRPr="00F24896">
        <w:rPr>
          <w:rStyle w:val="EndnoteReference"/>
          <w:rFonts w:cs="Arial"/>
          <w:color w:val="000000"/>
          <w:shd w:val="clear" w:color="auto" w:fill="FFFFFF"/>
        </w:rPr>
        <w:endnoteReference w:id="9"/>
      </w:r>
      <w:r w:rsidR="00941362" w:rsidRPr="00F24896">
        <w:rPr>
          <w:rStyle w:val="normaltextrun"/>
          <w:rFonts w:cs="Arial"/>
          <w:color w:val="000000"/>
          <w:shd w:val="clear" w:color="auto" w:fill="FFFFFF"/>
        </w:rPr>
        <w:t xml:space="preserve"> </w:t>
      </w:r>
      <w:r w:rsidR="00A3277E" w:rsidRPr="00F24896">
        <w:rPr>
          <w:rStyle w:val="normaltextrun"/>
          <w:rFonts w:cs="Arial"/>
          <w:color w:val="000000"/>
          <w:shd w:val="clear" w:color="auto" w:fill="FFFFFF"/>
        </w:rPr>
        <w:t xml:space="preserve">This can be linked to </w:t>
      </w:r>
      <w:r w:rsidR="007A5686" w:rsidRPr="00F24896">
        <w:rPr>
          <w:rStyle w:val="normaltextrun"/>
          <w:rFonts w:cs="Arial"/>
          <w:color w:val="000000"/>
          <w:shd w:val="clear" w:color="auto" w:fill="FFFFFF"/>
        </w:rPr>
        <w:t>experiences such as childhood trauma, family violence, bullying, learning</w:t>
      </w:r>
      <w:r w:rsidR="00461691" w:rsidRPr="00F24896">
        <w:rPr>
          <w:rStyle w:val="normaltextrun"/>
          <w:rFonts w:cs="Arial"/>
          <w:color w:val="000000"/>
          <w:shd w:val="clear" w:color="auto" w:fill="FFFFFF"/>
        </w:rPr>
        <w:t xml:space="preserve"> </w:t>
      </w:r>
      <w:r w:rsidR="007A5686" w:rsidRPr="00F24896">
        <w:rPr>
          <w:rStyle w:val="normaltextrun"/>
          <w:rFonts w:cs="Arial"/>
          <w:color w:val="000000"/>
          <w:shd w:val="clear" w:color="auto" w:fill="FFFFFF"/>
        </w:rPr>
        <w:t>difficulties and poor mental health.</w:t>
      </w:r>
      <w:r w:rsidR="004C4B28" w:rsidRPr="00F24896">
        <w:rPr>
          <w:rStyle w:val="EndnoteReference"/>
          <w:rFonts w:cs="Arial"/>
          <w:color w:val="000000"/>
          <w:shd w:val="clear" w:color="auto" w:fill="FFFFFF"/>
        </w:rPr>
        <w:endnoteReference w:id="10"/>
      </w:r>
      <w:r w:rsidR="002503BA" w:rsidRPr="00F24896">
        <w:rPr>
          <w:rStyle w:val="normaltextrun"/>
          <w:rFonts w:cs="Arial"/>
          <w:color w:val="000000"/>
          <w:shd w:val="clear" w:color="auto" w:fill="FFFFFF"/>
        </w:rPr>
        <w:t xml:space="preserve"> </w:t>
      </w:r>
    </w:p>
    <w:p w14:paraId="5ABFFA57" w14:textId="6F6CFF74" w:rsidR="00DD5734" w:rsidRPr="00F24896" w:rsidRDefault="00E35106" w:rsidP="00BA62C0">
      <w:pPr>
        <w:rPr>
          <w:rStyle w:val="normaltextrun"/>
          <w:rFonts w:cs="Arial"/>
          <w:color w:val="000000"/>
          <w:shd w:val="clear" w:color="auto" w:fill="FFFFFF"/>
        </w:rPr>
      </w:pPr>
      <w:r w:rsidRPr="00F24896">
        <w:rPr>
          <w:rStyle w:val="normaltextrun"/>
          <w:rFonts w:cs="Arial"/>
          <w:color w:val="000000"/>
          <w:shd w:val="clear" w:color="auto" w:fill="FFFFFF"/>
        </w:rPr>
        <w:t>Autis</w:t>
      </w:r>
      <w:r w:rsidR="00A00921" w:rsidRPr="00F24896">
        <w:rPr>
          <w:rStyle w:val="normaltextrun"/>
          <w:rFonts w:cs="Arial"/>
          <w:color w:val="000000"/>
          <w:shd w:val="clear" w:color="auto" w:fill="FFFFFF"/>
        </w:rPr>
        <w:t xml:space="preserve">tic students and </w:t>
      </w:r>
      <w:r w:rsidR="004D3AC9" w:rsidRPr="00F24896">
        <w:rPr>
          <w:rStyle w:val="normaltextrun"/>
          <w:rFonts w:cs="Arial"/>
          <w:color w:val="000000"/>
          <w:shd w:val="clear" w:color="auto" w:fill="FFFFFF"/>
        </w:rPr>
        <w:t xml:space="preserve">students with </w:t>
      </w:r>
      <w:proofErr w:type="gramStart"/>
      <w:r w:rsidR="0041032A">
        <w:rPr>
          <w:rStyle w:val="normaltextrun"/>
          <w:rFonts w:cs="Arial"/>
          <w:color w:val="000000"/>
          <w:shd w:val="clear" w:color="auto" w:fill="FFFFFF"/>
        </w:rPr>
        <w:t>Attenti</w:t>
      </w:r>
      <w:r w:rsidR="00113925">
        <w:rPr>
          <w:rStyle w:val="normaltextrun"/>
          <w:rFonts w:cs="Arial"/>
          <w:color w:val="000000"/>
          <w:shd w:val="clear" w:color="auto" w:fill="FFFFFF"/>
        </w:rPr>
        <w:t>on De</w:t>
      </w:r>
      <w:r w:rsidR="00FA257C">
        <w:rPr>
          <w:rStyle w:val="normaltextrun"/>
          <w:rFonts w:cs="Arial"/>
          <w:color w:val="000000"/>
          <w:shd w:val="clear" w:color="auto" w:fill="FFFFFF"/>
        </w:rPr>
        <w:t>ficit Hyperactivity Disorder</w:t>
      </w:r>
      <w:proofErr w:type="gramEnd"/>
      <w:r w:rsidR="00FA257C">
        <w:rPr>
          <w:rStyle w:val="normaltextrun"/>
          <w:rFonts w:cs="Arial"/>
          <w:color w:val="000000"/>
          <w:shd w:val="clear" w:color="auto" w:fill="FFFFFF"/>
        </w:rPr>
        <w:t xml:space="preserve"> (</w:t>
      </w:r>
      <w:r w:rsidR="004D3AC9" w:rsidRPr="00F24896">
        <w:rPr>
          <w:rStyle w:val="normaltextrun"/>
          <w:rFonts w:cs="Arial"/>
          <w:color w:val="000000"/>
          <w:shd w:val="clear" w:color="auto" w:fill="FFFFFF"/>
        </w:rPr>
        <w:t>ADHD</w:t>
      </w:r>
      <w:r w:rsidR="00FA257C">
        <w:rPr>
          <w:rStyle w:val="normaltextrun"/>
          <w:rFonts w:cs="Arial"/>
          <w:color w:val="000000"/>
          <w:shd w:val="clear" w:color="auto" w:fill="FFFFFF"/>
        </w:rPr>
        <w:t>)</w:t>
      </w:r>
      <w:r w:rsidR="004D3AC9" w:rsidRPr="00F24896">
        <w:rPr>
          <w:rStyle w:val="normaltextrun"/>
          <w:rFonts w:cs="Arial"/>
          <w:color w:val="000000"/>
          <w:shd w:val="clear" w:color="auto" w:fill="FFFFFF"/>
        </w:rPr>
        <w:t xml:space="preserve"> are twice as likely to</w:t>
      </w:r>
      <w:r w:rsidR="008E3912" w:rsidRPr="00F24896">
        <w:rPr>
          <w:rStyle w:val="normaltextrun"/>
          <w:rFonts w:cs="Arial"/>
          <w:color w:val="000000"/>
          <w:shd w:val="clear" w:color="auto" w:fill="FFFFFF"/>
        </w:rPr>
        <w:t xml:space="preserve"> experience </w:t>
      </w:r>
      <w:r w:rsidR="00982884" w:rsidRPr="00F24896">
        <w:rPr>
          <w:rStyle w:val="normaltextrun"/>
          <w:rFonts w:cs="Arial"/>
          <w:color w:val="000000"/>
          <w:shd w:val="clear" w:color="auto" w:fill="FFFFFF"/>
        </w:rPr>
        <w:t>‘s</w:t>
      </w:r>
      <w:r w:rsidR="008E3912" w:rsidRPr="00F24896">
        <w:rPr>
          <w:rStyle w:val="normaltextrun"/>
          <w:rFonts w:cs="Arial"/>
          <w:color w:val="000000"/>
          <w:shd w:val="clear" w:color="auto" w:fill="FFFFFF"/>
        </w:rPr>
        <w:t xml:space="preserve">chool </w:t>
      </w:r>
      <w:r w:rsidR="00982884" w:rsidRPr="00F24896">
        <w:rPr>
          <w:rStyle w:val="normaltextrun"/>
          <w:rFonts w:cs="Arial"/>
          <w:color w:val="000000"/>
          <w:shd w:val="clear" w:color="auto" w:fill="FFFFFF"/>
        </w:rPr>
        <w:t>c</w:t>
      </w:r>
      <w:r w:rsidR="008E3912" w:rsidRPr="00F24896">
        <w:rPr>
          <w:rStyle w:val="normaltextrun"/>
          <w:rFonts w:cs="Arial"/>
          <w:color w:val="000000"/>
          <w:shd w:val="clear" w:color="auto" w:fill="FFFFFF"/>
        </w:rPr>
        <w:t>an’t.</w:t>
      </w:r>
      <w:r w:rsidR="00982884" w:rsidRPr="00F24896">
        <w:rPr>
          <w:rStyle w:val="normaltextrun"/>
          <w:rFonts w:cs="Arial"/>
          <w:color w:val="000000"/>
          <w:shd w:val="clear" w:color="auto" w:fill="FFFFFF"/>
        </w:rPr>
        <w:t>’</w:t>
      </w:r>
      <w:r w:rsidR="00A968D7" w:rsidRPr="00F24896">
        <w:rPr>
          <w:rStyle w:val="EndnoteReference"/>
          <w:rFonts w:cs="Arial"/>
          <w:color w:val="000000"/>
          <w:shd w:val="clear" w:color="auto" w:fill="FFFFFF"/>
        </w:rPr>
        <w:endnoteReference w:id="11"/>
      </w:r>
      <w:r w:rsidR="00FB29D1" w:rsidRPr="00F24896">
        <w:rPr>
          <w:rStyle w:val="normaltextrun"/>
          <w:rFonts w:cs="Arial"/>
          <w:color w:val="000000"/>
          <w:shd w:val="clear" w:color="auto" w:fill="FFFFFF"/>
        </w:rPr>
        <w:t xml:space="preserve"> </w:t>
      </w:r>
      <w:r w:rsidR="008E08A4" w:rsidRPr="00F24896">
        <w:rPr>
          <w:rStyle w:val="normaltextrun"/>
          <w:rFonts w:cs="Arial"/>
          <w:color w:val="000000"/>
          <w:shd w:val="clear" w:color="auto" w:fill="FFFFFF"/>
        </w:rPr>
        <w:t xml:space="preserve">Additionally, </w:t>
      </w:r>
      <w:r w:rsidR="00DD5734" w:rsidRPr="00F24896">
        <w:rPr>
          <w:rStyle w:val="normaltextrun"/>
          <w:rFonts w:cs="Arial"/>
          <w:color w:val="000000"/>
          <w:shd w:val="clear" w:color="auto" w:fill="FFFFFF"/>
        </w:rPr>
        <w:t>LGBTQIA+ students</w:t>
      </w:r>
      <w:r w:rsidR="002B73C8" w:rsidRPr="00F24896">
        <w:rPr>
          <w:rStyle w:val="normaltextrun"/>
          <w:rFonts w:cs="Arial"/>
          <w:color w:val="000000"/>
          <w:shd w:val="clear" w:color="auto" w:fill="FFFFFF"/>
        </w:rPr>
        <w:t xml:space="preserve"> frequently experience</w:t>
      </w:r>
      <w:r w:rsidR="00DD5734" w:rsidRPr="00F24896">
        <w:rPr>
          <w:rStyle w:val="normaltextrun"/>
          <w:rFonts w:cs="Arial"/>
          <w:color w:val="000000"/>
          <w:shd w:val="clear" w:color="auto" w:fill="FFFFFF"/>
        </w:rPr>
        <w:t xml:space="preserve"> negative school environments, </w:t>
      </w:r>
      <w:r w:rsidR="00E11DE8" w:rsidRPr="00F24896">
        <w:rPr>
          <w:rStyle w:val="normaltextrun"/>
          <w:rFonts w:cs="Arial"/>
          <w:color w:val="000000"/>
          <w:shd w:val="clear" w:color="auto" w:fill="FFFFFF"/>
        </w:rPr>
        <w:t>discrimination,</w:t>
      </w:r>
      <w:r w:rsidR="00DD5734" w:rsidRPr="00F24896">
        <w:rPr>
          <w:rStyle w:val="normaltextrun"/>
          <w:rFonts w:cs="Arial"/>
          <w:color w:val="000000"/>
          <w:shd w:val="clear" w:color="auto" w:fill="FFFFFF"/>
        </w:rPr>
        <w:t xml:space="preserve"> and bullying</w:t>
      </w:r>
      <w:r w:rsidR="002B73C8" w:rsidRPr="00F24896">
        <w:rPr>
          <w:rStyle w:val="normaltextrun"/>
          <w:rFonts w:cs="Arial"/>
          <w:color w:val="000000"/>
          <w:shd w:val="clear" w:color="auto" w:fill="FFFFFF"/>
        </w:rPr>
        <w:t>, leading to disengagement.</w:t>
      </w:r>
      <w:r w:rsidR="0095233B" w:rsidRPr="00F24896">
        <w:rPr>
          <w:rStyle w:val="EndnoteReference"/>
          <w:rFonts w:cs="Arial"/>
          <w:color w:val="000000"/>
          <w:shd w:val="clear" w:color="auto" w:fill="FFFFFF"/>
        </w:rPr>
        <w:endnoteReference w:id="12"/>
      </w:r>
      <w:r w:rsidR="002B73C8" w:rsidRPr="00F24896">
        <w:rPr>
          <w:rStyle w:val="normaltextrun"/>
          <w:rFonts w:cs="Arial"/>
          <w:color w:val="000000"/>
          <w:shd w:val="clear" w:color="auto" w:fill="FFFFFF"/>
        </w:rPr>
        <w:t xml:space="preserve"> </w:t>
      </w:r>
    </w:p>
    <w:p w14:paraId="128E39A8" w14:textId="375F2B37" w:rsidR="00A728A8" w:rsidRPr="00F24896" w:rsidRDefault="008425DE" w:rsidP="00BA62C0">
      <w:pPr>
        <w:rPr>
          <w:rStyle w:val="normaltextrun"/>
          <w:rFonts w:cs="Arial"/>
          <w:color w:val="000000"/>
          <w:shd w:val="clear" w:color="auto" w:fill="FFFFFF"/>
        </w:rPr>
      </w:pPr>
      <w:r w:rsidRPr="00F24896">
        <w:rPr>
          <w:rStyle w:val="normaltextrun"/>
          <w:rFonts w:cs="Arial"/>
          <w:color w:val="000000"/>
          <w:shd w:val="clear" w:color="auto" w:fill="FFFFFF"/>
        </w:rPr>
        <w:t>P</w:t>
      </w:r>
      <w:r w:rsidR="0090072D" w:rsidRPr="00F24896">
        <w:rPr>
          <w:rStyle w:val="normaltextrun"/>
          <w:rFonts w:cs="Arial"/>
          <w:color w:val="000000"/>
          <w:shd w:val="clear" w:color="auto" w:fill="FFFFFF"/>
        </w:rPr>
        <w:t>oor mental health and wellbeing outcomes are</w:t>
      </w:r>
      <w:r w:rsidR="006B24C6" w:rsidRPr="00F24896">
        <w:rPr>
          <w:rStyle w:val="normaltextrun"/>
          <w:rFonts w:cs="Arial"/>
          <w:color w:val="000000"/>
          <w:shd w:val="clear" w:color="auto" w:fill="FFFFFF"/>
        </w:rPr>
        <w:t xml:space="preserve"> also</w:t>
      </w:r>
      <w:r w:rsidR="0090072D" w:rsidRPr="00F24896">
        <w:rPr>
          <w:rStyle w:val="normaltextrun"/>
          <w:rFonts w:cs="Arial"/>
          <w:color w:val="000000"/>
          <w:shd w:val="clear" w:color="auto" w:fill="FFFFFF"/>
        </w:rPr>
        <w:t xml:space="preserve"> more pronounced </w:t>
      </w:r>
      <w:r w:rsidR="006B24C6" w:rsidRPr="00F24896">
        <w:rPr>
          <w:rStyle w:val="normaltextrun"/>
          <w:rFonts w:cs="Arial"/>
          <w:color w:val="000000"/>
          <w:shd w:val="clear" w:color="auto" w:fill="FFFFFF"/>
        </w:rPr>
        <w:t>f</w:t>
      </w:r>
      <w:r w:rsidR="0090072D" w:rsidRPr="00F24896">
        <w:rPr>
          <w:rStyle w:val="normaltextrun"/>
          <w:rFonts w:cs="Arial"/>
          <w:color w:val="000000"/>
          <w:shd w:val="clear" w:color="auto" w:fill="FFFFFF"/>
        </w:rPr>
        <w:t xml:space="preserve">or </w:t>
      </w:r>
      <w:r w:rsidR="008D708C" w:rsidRPr="00F24896">
        <w:rPr>
          <w:rStyle w:val="normaltextrun"/>
          <w:rFonts w:cs="Arial"/>
          <w:color w:val="000000"/>
          <w:shd w:val="clear" w:color="auto" w:fill="FFFFFF"/>
        </w:rPr>
        <w:t>students</w:t>
      </w:r>
      <w:r w:rsidR="0090072D" w:rsidRPr="00F24896">
        <w:rPr>
          <w:rStyle w:val="normaltextrun"/>
          <w:rFonts w:cs="Arial"/>
          <w:color w:val="000000"/>
          <w:shd w:val="clear" w:color="auto" w:fill="FFFFFF"/>
        </w:rPr>
        <w:t xml:space="preserve"> in out of home care,</w:t>
      </w:r>
      <w:r w:rsidR="0090072D" w:rsidRPr="00F24896">
        <w:rPr>
          <w:rStyle w:val="EndnoteReference"/>
          <w:rFonts w:cs="Arial"/>
          <w:color w:val="000000"/>
          <w:shd w:val="clear" w:color="auto" w:fill="FFFFFF"/>
        </w:rPr>
        <w:endnoteReference w:id="13"/>
      </w:r>
      <w:r w:rsidR="0090072D" w:rsidRPr="00F24896">
        <w:rPr>
          <w:rStyle w:val="normaltextrun"/>
          <w:rFonts w:cs="Arial"/>
          <w:color w:val="000000"/>
          <w:shd w:val="clear" w:color="auto" w:fill="FFFFFF"/>
        </w:rPr>
        <w:t xml:space="preserve"> from historically marginalised and disadvantaged backgrounds, </w:t>
      </w:r>
      <w:r w:rsidR="006B24C6" w:rsidRPr="00F24896">
        <w:rPr>
          <w:rStyle w:val="normaltextrun"/>
          <w:rFonts w:cs="Arial"/>
          <w:color w:val="000000"/>
          <w:shd w:val="clear" w:color="auto" w:fill="FFFFFF"/>
        </w:rPr>
        <w:t xml:space="preserve">from </w:t>
      </w:r>
      <w:r w:rsidR="0090072D" w:rsidRPr="00F24896">
        <w:rPr>
          <w:rStyle w:val="normaltextrun"/>
          <w:rFonts w:cs="Arial"/>
          <w:color w:val="000000"/>
          <w:shd w:val="clear" w:color="auto" w:fill="FFFFFF"/>
        </w:rPr>
        <w:t>rural and remote areas, and</w:t>
      </w:r>
      <w:r w:rsidR="006B24C6" w:rsidRPr="00F24896">
        <w:rPr>
          <w:rStyle w:val="normaltextrun"/>
          <w:rFonts w:cs="Arial"/>
          <w:color w:val="000000"/>
          <w:shd w:val="clear" w:color="auto" w:fill="FFFFFF"/>
        </w:rPr>
        <w:t xml:space="preserve"> for</w:t>
      </w:r>
      <w:r w:rsidR="0090072D" w:rsidRPr="00F24896">
        <w:rPr>
          <w:rStyle w:val="normaltextrun"/>
          <w:rFonts w:cs="Arial"/>
          <w:color w:val="000000"/>
          <w:shd w:val="clear" w:color="auto" w:fill="FFFFFF"/>
        </w:rPr>
        <w:t xml:space="preserve"> First Nations students</w:t>
      </w:r>
      <w:r w:rsidR="00B933EB" w:rsidRPr="00F24896">
        <w:rPr>
          <w:rStyle w:val="normaltextrun"/>
          <w:rFonts w:cs="Arial"/>
          <w:color w:val="000000"/>
          <w:shd w:val="clear" w:color="auto" w:fill="FFFFFF"/>
        </w:rPr>
        <w:t>.</w:t>
      </w:r>
      <w:r w:rsidR="0090072D" w:rsidRPr="00F24896">
        <w:rPr>
          <w:rStyle w:val="EndnoteReference"/>
          <w:rFonts w:cs="Arial"/>
          <w:color w:val="000000"/>
          <w:shd w:val="clear" w:color="auto" w:fill="FFFFFF"/>
        </w:rPr>
        <w:endnoteReference w:id="14"/>
      </w:r>
      <w:r w:rsidR="0090072D" w:rsidRPr="00F24896">
        <w:rPr>
          <w:rStyle w:val="normaltextrun"/>
          <w:rFonts w:cs="Arial"/>
          <w:color w:val="000000"/>
          <w:shd w:val="clear" w:color="auto" w:fill="FFFFFF"/>
        </w:rPr>
        <w:t xml:space="preserve"> </w:t>
      </w:r>
    </w:p>
    <w:p w14:paraId="1110F28C" w14:textId="7A369F41" w:rsidR="002E0B52" w:rsidRDefault="00AE03B4" w:rsidP="00BA62C0">
      <w:pPr>
        <w:rPr>
          <w:rStyle w:val="normaltextrun"/>
          <w:color w:val="000000"/>
          <w:shd w:val="clear" w:color="auto" w:fill="FFFFFF"/>
        </w:rPr>
      </w:pPr>
      <w:r w:rsidRPr="00F24896">
        <w:rPr>
          <w:rStyle w:val="normaltextrun"/>
          <w:color w:val="000000"/>
          <w:shd w:val="clear" w:color="auto" w:fill="FFFFFF"/>
        </w:rPr>
        <w:t>To support student engagement</w:t>
      </w:r>
      <w:r w:rsidR="008F59A8" w:rsidRPr="00F24896">
        <w:rPr>
          <w:rStyle w:val="normaltextrun"/>
          <w:color w:val="000000"/>
          <w:shd w:val="clear" w:color="auto" w:fill="FFFFFF"/>
        </w:rPr>
        <w:t xml:space="preserve"> and participation in learning</w:t>
      </w:r>
      <w:r w:rsidRPr="00F24896">
        <w:rPr>
          <w:rStyle w:val="normaltextrun"/>
          <w:color w:val="000000"/>
          <w:shd w:val="clear" w:color="auto" w:fill="FFFFFF"/>
        </w:rPr>
        <w:t>, s</w:t>
      </w:r>
      <w:r w:rsidR="008D4B9E" w:rsidRPr="00F24896">
        <w:rPr>
          <w:rStyle w:val="normaltextrun"/>
          <w:color w:val="000000"/>
          <w:shd w:val="clear" w:color="auto" w:fill="FFFFFF"/>
        </w:rPr>
        <w:t>chool must</w:t>
      </w:r>
      <w:r w:rsidR="000955FB" w:rsidRPr="00F24896">
        <w:rPr>
          <w:rStyle w:val="normaltextrun"/>
          <w:color w:val="000000"/>
          <w:shd w:val="clear" w:color="auto" w:fill="FFFFFF"/>
        </w:rPr>
        <w:t xml:space="preserve"> be </w:t>
      </w:r>
      <w:r w:rsidR="00D072F6">
        <w:rPr>
          <w:rStyle w:val="normaltextrun"/>
          <w:color w:val="000000"/>
          <w:shd w:val="clear" w:color="auto" w:fill="FFFFFF"/>
        </w:rPr>
        <w:t xml:space="preserve">a </w:t>
      </w:r>
      <w:r w:rsidR="00666059" w:rsidRPr="00F24896">
        <w:rPr>
          <w:rStyle w:val="normaltextrun"/>
          <w:color w:val="000000"/>
          <w:shd w:val="clear" w:color="auto" w:fill="FFFFFF"/>
        </w:rPr>
        <w:t xml:space="preserve">safe environment and </w:t>
      </w:r>
      <w:r w:rsidR="000955FB" w:rsidRPr="00F24896">
        <w:rPr>
          <w:rStyle w:val="normaltextrun"/>
          <w:color w:val="000000"/>
          <w:shd w:val="clear" w:color="auto" w:fill="FFFFFF"/>
        </w:rPr>
        <w:t>inclusive</w:t>
      </w:r>
      <w:r w:rsidR="00666059" w:rsidRPr="00F24896">
        <w:rPr>
          <w:rStyle w:val="normaltextrun"/>
          <w:color w:val="000000"/>
          <w:shd w:val="clear" w:color="auto" w:fill="FFFFFF"/>
        </w:rPr>
        <w:t xml:space="preserve"> of student’s functional needs</w:t>
      </w:r>
      <w:r w:rsidR="00633CBB" w:rsidRPr="00F24896">
        <w:rPr>
          <w:rStyle w:val="normaltextrun"/>
          <w:color w:val="000000"/>
          <w:shd w:val="clear" w:color="auto" w:fill="FFFFFF"/>
        </w:rPr>
        <w:t>.</w:t>
      </w:r>
      <w:r w:rsidR="00401C0B" w:rsidRPr="00F24896">
        <w:rPr>
          <w:rStyle w:val="normaltextrun"/>
          <w:color w:val="000000"/>
          <w:shd w:val="clear" w:color="auto" w:fill="FFFFFF"/>
        </w:rPr>
        <w:t xml:space="preserve"> For example,</w:t>
      </w:r>
      <w:r w:rsidR="00FC77C8" w:rsidRPr="00F24896">
        <w:rPr>
          <w:rStyle w:val="normaltextrun"/>
          <w:color w:val="000000"/>
          <w:shd w:val="clear" w:color="auto" w:fill="FFFFFF"/>
        </w:rPr>
        <w:t xml:space="preserve"> creation of</w:t>
      </w:r>
      <w:r w:rsidR="00401C0B" w:rsidRPr="00F24896">
        <w:rPr>
          <w:rStyle w:val="normaltextrun"/>
          <w:color w:val="000000"/>
          <w:shd w:val="clear" w:color="auto" w:fill="FFFFFF"/>
        </w:rPr>
        <w:t xml:space="preserve"> IEPs</w:t>
      </w:r>
      <w:r w:rsidR="00212E64" w:rsidRPr="00F24896">
        <w:rPr>
          <w:rStyle w:val="normaltextrun"/>
          <w:color w:val="000000"/>
          <w:shd w:val="clear" w:color="auto" w:fill="FFFFFF"/>
        </w:rPr>
        <w:t xml:space="preserve"> includ</w:t>
      </w:r>
      <w:r w:rsidR="00904B23" w:rsidRPr="00F24896">
        <w:rPr>
          <w:rStyle w:val="normaltextrun"/>
          <w:color w:val="000000"/>
          <w:shd w:val="clear" w:color="auto" w:fill="FFFFFF"/>
        </w:rPr>
        <w:t>ing</w:t>
      </w:r>
      <w:r w:rsidR="00212E64" w:rsidRPr="00F24896">
        <w:rPr>
          <w:rStyle w:val="normaltextrun"/>
          <w:color w:val="000000"/>
          <w:shd w:val="clear" w:color="auto" w:fill="FFFFFF"/>
        </w:rPr>
        <w:t xml:space="preserve"> </w:t>
      </w:r>
      <w:r w:rsidR="00904B23" w:rsidRPr="00F24896">
        <w:rPr>
          <w:rStyle w:val="normaltextrun"/>
          <w:color w:val="000000"/>
          <w:shd w:val="clear" w:color="auto" w:fill="FFFFFF"/>
        </w:rPr>
        <w:t xml:space="preserve">flexible </w:t>
      </w:r>
      <w:r w:rsidR="00212E64" w:rsidRPr="00F24896">
        <w:rPr>
          <w:rStyle w:val="normaltextrun"/>
          <w:color w:val="000000"/>
          <w:shd w:val="clear" w:color="auto" w:fill="FFFFFF"/>
        </w:rPr>
        <w:t xml:space="preserve">workload, timetabling, </w:t>
      </w:r>
      <w:r w:rsidR="00FC77C8" w:rsidRPr="00F24896">
        <w:rPr>
          <w:rStyle w:val="normaltextrun"/>
          <w:color w:val="000000"/>
          <w:shd w:val="clear" w:color="auto" w:fill="FFFFFF"/>
        </w:rPr>
        <w:t>and assessments.</w:t>
      </w:r>
      <w:r w:rsidR="007530FD" w:rsidRPr="00F24896">
        <w:rPr>
          <w:rStyle w:val="EndnoteReference"/>
          <w:color w:val="000000"/>
          <w:shd w:val="clear" w:color="auto" w:fill="FFFFFF"/>
        </w:rPr>
        <w:endnoteReference w:id="15"/>
      </w:r>
      <w:r w:rsidR="00FC77C8" w:rsidRPr="00F24896">
        <w:rPr>
          <w:rStyle w:val="normaltextrun"/>
          <w:color w:val="000000"/>
          <w:shd w:val="clear" w:color="auto" w:fill="FFFFFF"/>
        </w:rPr>
        <w:t xml:space="preserve"> </w:t>
      </w:r>
    </w:p>
    <w:p w14:paraId="12C1C4B0" w14:textId="70CDE8B6" w:rsidR="009F1346" w:rsidRDefault="009F1346" w:rsidP="009F1346">
      <w:pPr>
        <w:pStyle w:val="Heading4"/>
        <w:shd w:val="clear" w:color="auto" w:fill="FFEFDC"/>
      </w:pPr>
      <w:r w:rsidRPr="00F24896">
        <w:t>Recommendations</w:t>
      </w:r>
      <w:r w:rsidR="009D6DAB">
        <w:t>:</w:t>
      </w:r>
    </w:p>
    <w:p w14:paraId="25CC568D" w14:textId="77777777" w:rsidR="009F1346" w:rsidRDefault="009F1346" w:rsidP="009F1346">
      <w:pPr>
        <w:pStyle w:val="ListParagraph"/>
        <w:numPr>
          <w:ilvl w:val="0"/>
          <w:numId w:val="29"/>
        </w:numPr>
        <w:shd w:val="clear" w:color="auto" w:fill="FFEFDC"/>
        <w:spacing w:before="120"/>
        <w:ind w:left="357" w:hanging="357"/>
        <w:contextualSpacing w:val="0"/>
        <w:rPr>
          <w:rFonts w:eastAsia="Bahnschrift" w:cs="Arial"/>
        </w:rPr>
      </w:pPr>
      <w:r w:rsidRPr="00F24896">
        <w:rPr>
          <w:rFonts w:eastAsia="Bahnschrift" w:cs="Arial"/>
        </w:rPr>
        <w:t>Shift the language o</w:t>
      </w:r>
      <w:r w:rsidRPr="00F24896">
        <w:rPr>
          <w:rFonts w:eastAsia="Bahnschrift"/>
        </w:rPr>
        <w:t>f</w:t>
      </w:r>
      <w:r w:rsidRPr="00F24896">
        <w:rPr>
          <w:rFonts w:eastAsia="Bahnschrift" w:cs="Arial"/>
        </w:rPr>
        <w:t xml:space="preserve"> ‘school refusal’ to ‘school can’t.’ The term ‘school refusal’ misrepresents a student’s absence from school as an individual choice, rather than the result of multiple external and systemic factors. </w:t>
      </w:r>
    </w:p>
    <w:p w14:paraId="47CCF963" w14:textId="49BC220F" w:rsidR="009F1346" w:rsidRPr="009F1346" w:rsidRDefault="009F1346" w:rsidP="009F1346">
      <w:pPr>
        <w:pStyle w:val="ListParagraph"/>
        <w:numPr>
          <w:ilvl w:val="0"/>
          <w:numId w:val="29"/>
        </w:numPr>
        <w:shd w:val="clear" w:color="auto" w:fill="FFEFDC"/>
        <w:spacing w:before="120"/>
        <w:ind w:left="357" w:hanging="357"/>
        <w:contextualSpacing w:val="0"/>
        <w:rPr>
          <w:rFonts w:eastAsia="Bahnschrift" w:cs="Arial"/>
        </w:rPr>
      </w:pPr>
      <w:r>
        <w:rPr>
          <w:rFonts w:eastAsia="Bahnschrift" w:cs="Arial"/>
        </w:rPr>
        <w:t xml:space="preserve">Redefine attendance mandates to consider the young person’s mental health and wellbeing </w:t>
      </w:r>
      <w:r>
        <w:rPr>
          <w:rFonts w:eastAsia="Bahnschrift"/>
        </w:rPr>
        <w:t xml:space="preserve">and other presenting issues, such as homelessness, family violence, experiences of trauma and </w:t>
      </w:r>
      <w:r w:rsidR="00C4015C">
        <w:rPr>
          <w:rFonts w:eastAsia="Bahnschrift"/>
        </w:rPr>
        <w:t>AOD</w:t>
      </w:r>
      <w:r>
        <w:rPr>
          <w:rFonts w:eastAsia="Bahnschrift"/>
        </w:rPr>
        <w:t xml:space="preserve"> use dependence.</w:t>
      </w:r>
    </w:p>
    <w:p w14:paraId="30042DF9" w14:textId="28E36D9A" w:rsidR="009F1346" w:rsidRPr="009F1346" w:rsidRDefault="009F1346" w:rsidP="009F1346">
      <w:pPr>
        <w:pStyle w:val="ListParagraph"/>
        <w:numPr>
          <w:ilvl w:val="0"/>
          <w:numId w:val="29"/>
        </w:numPr>
        <w:shd w:val="clear" w:color="auto" w:fill="FFEFDC"/>
        <w:spacing w:before="120"/>
        <w:ind w:left="357" w:hanging="357"/>
        <w:contextualSpacing w:val="0"/>
        <w:rPr>
          <w:rStyle w:val="normaltextrun"/>
          <w:rFonts w:eastAsia="Bahnschrift" w:cs="Arial"/>
        </w:rPr>
      </w:pPr>
      <w:r w:rsidRPr="009F1346">
        <w:rPr>
          <w:rFonts w:eastAsia="Bahnschrift" w:cs="Arial"/>
        </w:rPr>
        <w:t>Mainstream flexible in-school learning options to support students with diverse learning needs to remain supported and engaged in school. Flexible learning options to be individualised, student-centred and student-led to ensure they are appropriate and accessible for all young people.</w:t>
      </w:r>
      <w:r w:rsidR="00B73C7F">
        <w:rPr>
          <w:rFonts w:eastAsia="Bahnschrift" w:cs="Arial"/>
        </w:rPr>
        <w:br/>
      </w:r>
    </w:p>
    <w:p w14:paraId="3E7D990D" w14:textId="4B475F17" w:rsidR="00A443A9" w:rsidRPr="00F24896" w:rsidRDefault="00F94012" w:rsidP="001B2768">
      <w:pPr>
        <w:pStyle w:val="Heading3"/>
      </w:pPr>
      <w:bookmarkStart w:id="61" w:name="_Toc147845163"/>
      <w:bookmarkStart w:id="62" w:name="_Toc148006451"/>
      <w:r w:rsidRPr="00F24896">
        <w:lastRenderedPageBreak/>
        <w:t>1.</w:t>
      </w:r>
      <w:r w:rsidR="008C6FC0" w:rsidRPr="00F24896">
        <w:t>2</w:t>
      </w:r>
      <w:r w:rsidR="00C46C23">
        <w:t xml:space="preserve"> </w:t>
      </w:r>
      <w:r w:rsidR="00B73C7F">
        <w:t>C</w:t>
      </w:r>
      <w:r w:rsidR="007625C0">
        <w:t>omplexity of need and best practice responses</w:t>
      </w:r>
      <w:bookmarkEnd w:id="62"/>
      <w:r w:rsidR="007625C0">
        <w:t xml:space="preserve"> </w:t>
      </w:r>
      <w:bookmarkEnd w:id="61"/>
    </w:p>
    <w:p w14:paraId="678ACF02" w14:textId="5678F1EE" w:rsidR="00A443A9" w:rsidRPr="007630B4" w:rsidRDefault="00A443A9" w:rsidP="007630B4">
      <w:pPr>
        <w:pStyle w:val="Heading4"/>
      </w:pPr>
      <w:r w:rsidRPr="007630B4">
        <w:t>What we heard:</w:t>
      </w:r>
    </w:p>
    <w:p w14:paraId="14A091A9" w14:textId="6CF220E7" w:rsidR="004C6604" w:rsidRPr="00F24896" w:rsidRDefault="00E34A32" w:rsidP="00BA62C0">
      <w:pPr>
        <w:rPr>
          <w:szCs w:val="24"/>
        </w:rPr>
      </w:pPr>
      <w:r>
        <w:rPr>
          <w:szCs w:val="24"/>
        </w:rPr>
        <w:t>We heard</w:t>
      </w:r>
      <w:r w:rsidR="009F2E34" w:rsidRPr="00F24896">
        <w:rPr>
          <w:szCs w:val="24"/>
        </w:rPr>
        <w:t xml:space="preserve"> widespread consensus about an</w:t>
      </w:r>
      <w:r w:rsidR="00774285" w:rsidRPr="00F24896">
        <w:rPr>
          <w:szCs w:val="24"/>
        </w:rPr>
        <w:t xml:space="preserve"> increase in adolescent violence at school and out of school, with participants </w:t>
      </w:r>
      <w:r w:rsidR="00553791" w:rsidRPr="00F24896">
        <w:rPr>
          <w:szCs w:val="24"/>
        </w:rPr>
        <w:t xml:space="preserve">discussing </w:t>
      </w:r>
      <w:r w:rsidR="005805B9" w:rsidRPr="00F24896">
        <w:rPr>
          <w:szCs w:val="24"/>
        </w:rPr>
        <w:t xml:space="preserve">a rise in police </w:t>
      </w:r>
      <w:r w:rsidR="00553791" w:rsidRPr="00F24896">
        <w:rPr>
          <w:szCs w:val="24"/>
        </w:rPr>
        <w:t>call outs, affrays</w:t>
      </w:r>
      <w:r w:rsidR="00F03010" w:rsidRPr="00F24896">
        <w:rPr>
          <w:szCs w:val="24"/>
        </w:rPr>
        <w:t>,</w:t>
      </w:r>
      <w:r w:rsidR="00553791" w:rsidRPr="00F24896">
        <w:rPr>
          <w:szCs w:val="24"/>
        </w:rPr>
        <w:t xml:space="preserve"> and knife attacks.</w:t>
      </w:r>
      <w:r w:rsidR="001A3A72" w:rsidRPr="00F24896">
        <w:rPr>
          <w:szCs w:val="24"/>
        </w:rPr>
        <w:t xml:space="preserve"> </w:t>
      </w:r>
      <w:r w:rsidR="00F66D63" w:rsidRPr="00F24896">
        <w:rPr>
          <w:szCs w:val="24"/>
        </w:rPr>
        <w:t xml:space="preserve">Participants also discussed a rise in </w:t>
      </w:r>
      <w:r w:rsidR="00895CCA" w:rsidRPr="00F24896">
        <w:rPr>
          <w:szCs w:val="24"/>
        </w:rPr>
        <w:t>bullying</w:t>
      </w:r>
      <w:r w:rsidR="00E06A13">
        <w:rPr>
          <w:szCs w:val="24"/>
        </w:rPr>
        <w:t>,</w:t>
      </w:r>
      <w:r w:rsidR="00895CCA" w:rsidRPr="00F24896">
        <w:rPr>
          <w:szCs w:val="24"/>
        </w:rPr>
        <w:t xml:space="preserve"> </w:t>
      </w:r>
      <w:r w:rsidR="00E5048C" w:rsidRPr="00F24896">
        <w:rPr>
          <w:szCs w:val="24"/>
        </w:rPr>
        <w:t>cyberbullying</w:t>
      </w:r>
      <w:r w:rsidR="00F03010" w:rsidRPr="00F24896">
        <w:rPr>
          <w:szCs w:val="24"/>
        </w:rPr>
        <w:t>,</w:t>
      </w:r>
      <w:r w:rsidR="00455FFF">
        <w:rPr>
          <w:szCs w:val="24"/>
        </w:rPr>
        <w:t xml:space="preserve"> and</w:t>
      </w:r>
      <w:r w:rsidR="00BC22D3" w:rsidRPr="00F24896">
        <w:rPr>
          <w:szCs w:val="24"/>
        </w:rPr>
        <w:t xml:space="preserve"> </w:t>
      </w:r>
      <w:r w:rsidR="0057335D">
        <w:rPr>
          <w:szCs w:val="24"/>
        </w:rPr>
        <w:t>peer-to-peer</w:t>
      </w:r>
      <w:r w:rsidR="0057335D" w:rsidRPr="00F24896">
        <w:rPr>
          <w:szCs w:val="24"/>
        </w:rPr>
        <w:t xml:space="preserve"> </w:t>
      </w:r>
      <w:r w:rsidR="003B5F37" w:rsidRPr="00F24896">
        <w:rPr>
          <w:szCs w:val="24"/>
        </w:rPr>
        <w:t xml:space="preserve">discrimination, </w:t>
      </w:r>
      <w:r w:rsidR="000C4702" w:rsidRPr="00F24896">
        <w:rPr>
          <w:szCs w:val="24"/>
        </w:rPr>
        <w:t>with some</w:t>
      </w:r>
      <w:r w:rsidR="00DD3F81" w:rsidRPr="00F24896">
        <w:rPr>
          <w:szCs w:val="24"/>
        </w:rPr>
        <w:t xml:space="preserve"> attendees</w:t>
      </w:r>
      <w:r w:rsidR="000C4702" w:rsidRPr="00F24896">
        <w:rPr>
          <w:szCs w:val="24"/>
        </w:rPr>
        <w:t xml:space="preserve"> specifically noting </w:t>
      </w:r>
      <w:r w:rsidR="003B5F37" w:rsidRPr="00F24896">
        <w:rPr>
          <w:szCs w:val="24"/>
        </w:rPr>
        <w:t>racism and misogyny</w:t>
      </w:r>
      <w:r w:rsidR="00033BA9" w:rsidRPr="00F24896">
        <w:rPr>
          <w:szCs w:val="24"/>
        </w:rPr>
        <w:t xml:space="preserve">. </w:t>
      </w:r>
    </w:p>
    <w:p w14:paraId="6406ACCC" w14:textId="77777777" w:rsidR="000576DD" w:rsidRPr="00F24896" w:rsidRDefault="005108FF" w:rsidP="00BA62C0">
      <w:pPr>
        <w:rPr>
          <w:szCs w:val="24"/>
        </w:rPr>
      </w:pPr>
      <w:r w:rsidRPr="00F24896">
        <w:rPr>
          <w:szCs w:val="24"/>
        </w:rPr>
        <w:t>Consistently</w:t>
      </w:r>
      <w:r w:rsidR="00FF5883" w:rsidRPr="00F24896">
        <w:rPr>
          <w:szCs w:val="24"/>
        </w:rPr>
        <w:t xml:space="preserve"> we heard children and young people are struggling to regulate their emotions</w:t>
      </w:r>
      <w:r w:rsidR="00070653" w:rsidRPr="00F24896">
        <w:rPr>
          <w:szCs w:val="24"/>
        </w:rPr>
        <w:t>, stress levels</w:t>
      </w:r>
      <w:r w:rsidR="00FF5883" w:rsidRPr="00F24896">
        <w:rPr>
          <w:szCs w:val="24"/>
        </w:rPr>
        <w:t xml:space="preserve"> and</w:t>
      </w:r>
      <w:r w:rsidR="003052D4" w:rsidRPr="00F24896">
        <w:rPr>
          <w:szCs w:val="24"/>
        </w:rPr>
        <w:t xml:space="preserve"> </w:t>
      </w:r>
      <w:r w:rsidR="00FF5883" w:rsidRPr="00F24896">
        <w:rPr>
          <w:szCs w:val="24"/>
        </w:rPr>
        <w:t xml:space="preserve">behaviours, </w:t>
      </w:r>
      <w:r w:rsidR="0012377D" w:rsidRPr="00F24896">
        <w:rPr>
          <w:szCs w:val="24"/>
        </w:rPr>
        <w:t>notably</w:t>
      </w:r>
      <w:r w:rsidR="00070653" w:rsidRPr="00F24896">
        <w:rPr>
          <w:szCs w:val="24"/>
        </w:rPr>
        <w:t xml:space="preserve"> in </w:t>
      </w:r>
      <w:r w:rsidR="00CD726B" w:rsidRPr="00F24896">
        <w:rPr>
          <w:szCs w:val="24"/>
        </w:rPr>
        <w:t xml:space="preserve">relation to </w:t>
      </w:r>
      <w:r w:rsidR="0012377D" w:rsidRPr="00F24896">
        <w:rPr>
          <w:szCs w:val="24"/>
        </w:rPr>
        <w:t>school-related</w:t>
      </w:r>
      <w:r w:rsidR="00070653" w:rsidRPr="00F24896">
        <w:rPr>
          <w:szCs w:val="24"/>
        </w:rPr>
        <w:t xml:space="preserve"> </w:t>
      </w:r>
      <w:r w:rsidR="00CD726B" w:rsidRPr="00F24896">
        <w:rPr>
          <w:szCs w:val="24"/>
        </w:rPr>
        <w:t>stressors</w:t>
      </w:r>
      <w:r w:rsidR="00FF5883" w:rsidRPr="00F24896">
        <w:rPr>
          <w:szCs w:val="24"/>
        </w:rPr>
        <w:t xml:space="preserve">. </w:t>
      </w:r>
      <w:r w:rsidR="005B27B2" w:rsidRPr="00F24896">
        <w:rPr>
          <w:szCs w:val="24"/>
        </w:rPr>
        <w:t xml:space="preserve">For example, </w:t>
      </w:r>
      <w:r w:rsidR="005E74CF" w:rsidRPr="00F24896">
        <w:rPr>
          <w:szCs w:val="24"/>
        </w:rPr>
        <w:t xml:space="preserve">an </w:t>
      </w:r>
      <w:r w:rsidR="005B27B2" w:rsidRPr="00F24896">
        <w:rPr>
          <w:szCs w:val="24"/>
        </w:rPr>
        <w:t>inability to participate in exams due to high stress.</w:t>
      </w:r>
      <w:r w:rsidR="007D4DC9" w:rsidRPr="00F24896">
        <w:rPr>
          <w:szCs w:val="24"/>
        </w:rPr>
        <w:t xml:space="preserve"> </w:t>
      </w:r>
    </w:p>
    <w:p w14:paraId="04FEDB74" w14:textId="641B084A" w:rsidR="00D52123" w:rsidRPr="00F24896" w:rsidRDefault="00D52123" w:rsidP="00BA62C0">
      <w:pPr>
        <w:rPr>
          <w:szCs w:val="24"/>
        </w:rPr>
      </w:pPr>
      <w:r w:rsidRPr="00F24896">
        <w:rPr>
          <w:szCs w:val="24"/>
        </w:rPr>
        <w:t xml:space="preserve">Participants discussed these behaviours in conjunction with increasing family and domestic violence – related to parental substance use and young people as both victims and perpetrators of violence. </w:t>
      </w:r>
      <w:r w:rsidR="00DB0252" w:rsidRPr="00F24896">
        <w:rPr>
          <w:szCs w:val="24"/>
        </w:rPr>
        <w:t>Add</w:t>
      </w:r>
      <w:r w:rsidR="00267227" w:rsidRPr="00F24896">
        <w:rPr>
          <w:szCs w:val="24"/>
        </w:rPr>
        <w:t>itionally,</w:t>
      </w:r>
      <w:r w:rsidR="00267227" w:rsidRPr="00F24896" w:rsidDel="00E761BD">
        <w:rPr>
          <w:szCs w:val="24"/>
        </w:rPr>
        <w:t xml:space="preserve"> </w:t>
      </w:r>
      <w:r w:rsidR="00E761BD" w:rsidRPr="00F24896">
        <w:rPr>
          <w:szCs w:val="24"/>
        </w:rPr>
        <w:t xml:space="preserve">we heard about </w:t>
      </w:r>
      <w:r w:rsidRPr="00F24896">
        <w:rPr>
          <w:szCs w:val="24"/>
        </w:rPr>
        <w:t>increase</w:t>
      </w:r>
      <w:r w:rsidR="00E761BD" w:rsidRPr="00F24896">
        <w:rPr>
          <w:szCs w:val="24"/>
        </w:rPr>
        <w:t>s</w:t>
      </w:r>
      <w:r w:rsidRPr="00F24896">
        <w:rPr>
          <w:szCs w:val="24"/>
        </w:rPr>
        <w:t xml:space="preserve"> in </w:t>
      </w:r>
      <w:r w:rsidR="00E761BD" w:rsidRPr="00F24896">
        <w:rPr>
          <w:szCs w:val="24"/>
        </w:rPr>
        <w:t xml:space="preserve">the </w:t>
      </w:r>
      <w:r w:rsidRPr="00F24896">
        <w:rPr>
          <w:szCs w:val="24"/>
        </w:rPr>
        <w:t xml:space="preserve">complexity of co-occurring issues across mental health, family violence, </w:t>
      </w:r>
      <w:r w:rsidR="000F2452">
        <w:rPr>
          <w:szCs w:val="24"/>
        </w:rPr>
        <w:t xml:space="preserve">and </w:t>
      </w:r>
      <w:r w:rsidR="00F03010">
        <w:rPr>
          <w:szCs w:val="24"/>
        </w:rPr>
        <w:t>AOD</w:t>
      </w:r>
      <w:r w:rsidRPr="00F24896">
        <w:rPr>
          <w:szCs w:val="24"/>
        </w:rPr>
        <w:t xml:space="preserve">, compounded by the current cost-of-living crisis. </w:t>
      </w:r>
    </w:p>
    <w:p w14:paraId="4BDE2C65" w14:textId="4A434547" w:rsidR="00596E42" w:rsidRPr="00F24896" w:rsidRDefault="00F370EA" w:rsidP="00BA62C0">
      <w:r w:rsidRPr="00F24896">
        <w:t>Importantly, w</w:t>
      </w:r>
      <w:r w:rsidR="00215614" w:rsidRPr="00F24896">
        <w:t xml:space="preserve">e heard there is an urgent need for schools to move away from punitive responses (suspension and expulsion), to understand and respond to the reasons behind </w:t>
      </w:r>
      <w:r w:rsidR="00292E17">
        <w:t>these</w:t>
      </w:r>
      <w:r w:rsidR="00121FB2">
        <w:t xml:space="preserve"> </w:t>
      </w:r>
      <w:r w:rsidR="00215614">
        <w:t>behaviour</w:t>
      </w:r>
      <w:r w:rsidR="00121FB2">
        <w:t>s</w:t>
      </w:r>
      <w:r w:rsidR="00215614">
        <w:t>.</w:t>
      </w:r>
      <w:r w:rsidR="00215614" w:rsidRPr="00F24896">
        <w:t xml:space="preserve"> </w:t>
      </w:r>
      <w:r w:rsidR="001D3152" w:rsidRPr="00F24896">
        <w:t xml:space="preserve">It was </w:t>
      </w:r>
      <w:r w:rsidR="002A0704">
        <w:t>emphasised by participants</w:t>
      </w:r>
      <w:r w:rsidR="001D3152" w:rsidRPr="00F24896">
        <w:t xml:space="preserve"> that w</w:t>
      </w:r>
      <w:r w:rsidR="00215614" w:rsidRPr="00F24896">
        <w:t xml:space="preserve">hen </w:t>
      </w:r>
      <w:r w:rsidR="00596E42" w:rsidRPr="00F24896">
        <w:t xml:space="preserve">a young person </w:t>
      </w:r>
      <w:r w:rsidR="001D3152" w:rsidRPr="00F24896">
        <w:t>in sch</w:t>
      </w:r>
      <w:r w:rsidR="007763B6" w:rsidRPr="00F24896">
        <w:t xml:space="preserve">ool </w:t>
      </w:r>
      <w:r w:rsidR="00596E42" w:rsidRPr="00F24896">
        <w:t>needs the greatest support, they are instead given the message they are unimportant</w:t>
      </w:r>
      <w:r w:rsidR="007763B6" w:rsidRPr="00F24896">
        <w:t xml:space="preserve"> and unwanted</w:t>
      </w:r>
      <w:r w:rsidR="00596E42" w:rsidRPr="00F24896">
        <w:t xml:space="preserve">. </w:t>
      </w:r>
    </w:p>
    <w:p w14:paraId="70A13009" w14:textId="0DB1D507" w:rsidR="00503892" w:rsidRPr="00F24896" w:rsidRDefault="002E0DF2" w:rsidP="00BA62C0">
      <w:r w:rsidRPr="00F24896">
        <w:t xml:space="preserve">Students </w:t>
      </w:r>
      <w:r w:rsidR="006500EB" w:rsidRPr="00F24896">
        <w:t xml:space="preserve">require </w:t>
      </w:r>
      <w:r w:rsidR="00A46448" w:rsidRPr="00F24896">
        <w:t xml:space="preserve">a </w:t>
      </w:r>
      <w:r w:rsidR="00CB633F">
        <w:t>student</w:t>
      </w:r>
      <w:r w:rsidR="007763B6" w:rsidRPr="00F24896">
        <w:t xml:space="preserve">-centred, </w:t>
      </w:r>
      <w:r w:rsidR="007A6016" w:rsidRPr="00F24896">
        <w:t xml:space="preserve">trauma-informed, </w:t>
      </w:r>
      <w:r w:rsidR="00A46448" w:rsidRPr="00F24896">
        <w:t>health and community</w:t>
      </w:r>
      <w:r w:rsidR="007A6016" w:rsidRPr="00F24896">
        <w:t>-service</w:t>
      </w:r>
      <w:r w:rsidR="00A46448" w:rsidRPr="00F24896">
        <w:t xml:space="preserve"> based response to </w:t>
      </w:r>
      <w:r w:rsidR="007A6016" w:rsidRPr="00F24896">
        <w:t>address underlying c</w:t>
      </w:r>
      <w:r w:rsidR="00C157FE" w:rsidRPr="00F24896">
        <w:t xml:space="preserve">auses of behaviour, rather than punitive </w:t>
      </w:r>
      <w:r w:rsidR="00C157FE">
        <w:t>measures.</w:t>
      </w:r>
      <w:r w:rsidR="00DE1117" w:rsidRPr="00F24896">
        <w:t xml:space="preserve"> </w:t>
      </w:r>
      <w:r w:rsidR="004E1659">
        <w:t>P</w:t>
      </w:r>
      <w:r w:rsidR="0099144C">
        <w:t xml:space="preserve">articipants </w:t>
      </w:r>
      <w:r w:rsidR="006D764B">
        <w:t xml:space="preserve">also </w:t>
      </w:r>
      <w:r w:rsidR="0099144C">
        <w:t xml:space="preserve">highlighted the </w:t>
      </w:r>
      <w:r w:rsidR="003052D4">
        <w:t>n</w:t>
      </w:r>
      <w:r w:rsidR="00695401">
        <w:t xml:space="preserve">eed </w:t>
      </w:r>
      <w:r w:rsidR="00CD22AB">
        <w:t xml:space="preserve">for schools </w:t>
      </w:r>
      <w:r w:rsidR="00695401">
        <w:t xml:space="preserve">to support </w:t>
      </w:r>
      <w:r w:rsidR="00EB35B2">
        <w:t xml:space="preserve">emotional regulation early in </w:t>
      </w:r>
      <w:r w:rsidR="00695401">
        <w:t>children</w:t>
      </w:r>
      <w:r w:rsidR="006D764B">
        <w:t xml:space="preserve"> before they reach adolescence</w:t>
      </w:r>
      <w:r w:rsidR="00695401">
        <w:t xml:space="preserve">. </w:t>
      </w:r>
    </w:p>
    <w:p w14:paraId="2A1F5EEF" w14:textId="034B6482" w:rsidR="009D38F7" w:rsidRPr="00F24896" w:rsidRDefault="004E10AB" w:rsidP="0029115B">
      <w:pPr>
        <w:pStyle w:val="Heading4"/>
        <w:rPr>
          <w:rFonts w:ascii="Karla" w:hAnsi="Karla" w:cs="Arial"/>
          <w:b/>
          <w:bCs/>
          <w:i/>
          <w:iCs w:val="0"/>
        </w:rPr>
      </w:pPr>
      <w:r w:rsidRPr="00F24896">
        <w:t>What the evidence says:</w:t>
      </w:r>
    </w:p>
    <w:p w14:paraId="18BB7A23" w14:textId="3E886CE3" w:rsidR="00314F69" w:rsidRDefault="00314F69" w:rsidP="00BA62C0">
      <w:pPr>
        <w:pStyle w:val="paragraph"/>
        <w:spacing w:before="0" w:beforeAutospacing="0" w:after="0" w:afterAutospacing="0"/>
        <w:textAlignment w:val="baseline"/>
        <w:rPr>
          <w:rFonts w:ascii="Karla" w:hAnsi="Karla" w:cs="Arial"/>
        </w:rPr>
      </w:pPr>
      <w:r>
        <w:rPr>
          <w:rFonts w:ascii="Karla" w:hAnsi="Karla" w:cs="Arial"/>
        </w:rPr>
        <w:t>Neuroscience on brain development tells us adolescence is a risk period for emotiona</w:t>
      </w:r>
      <w:r w:rsidR="00ED5F77">
        <w:rPr>
          <w:rFonts w:ascii="Karla" w:hAnsi="Karla" w:cs="Arial"/>
        </w:rPr>
        <w:t>l</w:t>
      </w:r>
      <w:r w:rsidR="00C11C22">
        <w:rPr>
          <w:rFonts w:ascii="Karla" w:hAnsi="Karla" w:cs="Arial"/>
        </w:rPr>
        <w:t xml:space="preserve"> dysregulation</w:t>
      </w:r>
      <w:r w:rsidR="0094614D">
        <w:rPr>
          <w:rFonts w:ascii="Karla" w:hAnsi="Karla" w:cs="Arial"/>
        </w:rPr>
        <w:t xml:space="preserve"> and that</w:t>
      </w:r>
      <w:r w:rsidR="00ED5F77">
        <w:rPr>
          <w:rFonts w:ascii="Karla" w:hAnsi="Karla" w:cs="Arial"/>
        </w:rPr>
        <w:t xml:space="preserve"> </w:t>
      </w:r>
      <w:r w:rsidR="0094614D">
        <w:rPr>
          <w:rFonts w:ascii="Karla" w:hAnsi="Karla" w:cs="Arial"/>
        </w:rPr>
        <w:t>l</w:t>
      </w:r>
      <w:r w:rsidR="00C379A4">
        <w:rPr>
          <w:rFonts w:ascii="Karla" w:hAnsi="Karla" w:cs="Arial"/>
        </w:rPr>
        <w:t xml:space="preserve">earning to regulate emotions is </w:t>
      </w:r>
      <w:r w:rsidR="008F7230">
        <w:rPr>
          <w:rFonts w:ascii="Karla" w:hAnsi="Karla" w:cs="Arial"/>
        </w:rPr>
        <w:t>a crucial skill</w:t>
      </w:r>
      <w:r w:rsidR="00492C83">
        <w:rPr>
          <w:rFonts w:ascii="Karla" w:hAnsi="Karla" w:cs="Arial"/>
        </w:rPr>
        <w:t xml:space="preserve"> </w:t>
      </w:r>
      <w:r w:rsidR="003334B5">
        <w:rPr>
          <w:rFonts w:ascii="Karla" w:hAnsi="Karla" w:cs="Arial"/>
        </w:rPr>
        <w:t xml:space="preserve">for </w:t>
      </w:r>
      <w:r w:rsidR="00C11C22">
        <w:rPr>
          <w:rFonts w:ascii="Karla" w:hAnsi="Karla" w:cs="Arial"/>
        </w:rPr>
        <w:t>behaviour management and effective learning</w:t>
      </w:r>
      <w:r w:rsidR="000052CE">
        <w:rPr>
          <w:rFonts w:ascii="Karla" w:hAnsi="Karla" w:cs="Arial"/>
        </w:rPr>
        <w:t xml:space="preserve"> at school.</w:t>
      </w:r>
      <w:r w:rsidR="00C606D5">
        <w:rPr>
          <w:rStyle w:val="EndnoteReference"/>
          <w:rFonts w:ascii="Karla" w:hAnsi="Karla" w:cs="Arial"/>
        </w:rPr>
        <w:endnoteReference w:id="16"/>
      </w:r>
      <w:r w:rsidR="000052CE">
        <w:rPr>
          <w:rFonts w:ascii="Karla" w:hAnsi="Karla" w:cs="Arial"/>
        </w:rPr>
        <w:t xml:space="preserve"> </w:t>
      </w:r>
    </w:p>
    <w:p w14:paraId="161DEEF1" w14:textId="77777777" w:rsidR="00314F69" w:rsidRPr="00314F69" w:rsidRDefault="00314F69" w:rsidP="00BA62C0">
      <w:pPr>
        <w:pStyle w:val="paragraph"/>
        <w:spacing w:before="0" w:beforeAutospacing="0" w:after="0" w:afterAutospacing="0"/>
        <w:textAlignment w:val="baseline"/>
        <w:rPr>
          <w:rFonts w:ascii="Karla" w:hAnsi="Karla" w:cs="Arial"/>
          <w:b/>
          <w:bCs/>
        </w:rPr>
      </w:pPr>
    </w:p>
    <w:p w14:paraId="51EE4914" w14:textId="466591AD" w:rsidR="00D003D8" w:rsidRDefault="001265EE" w:rsidP="00BA62C0">
      <w:pPr>
        <w:pStyle w:val="paragraph"/>
        <w:spacing w:before="0" w:beforeAutospacing="0" w:after="0" w:afterAutospacing="0"/>
        <w:textAlignment w:val="baseline"/>
        <w:rPr>
          <w:rFonts w:ascii="Karla" w:hAnsi="Karla" w:cs="Arial"/>
        </w:rPr>
      </w:pPr>
      <w:r w:rsidRPr="00F24896">
        <w:rPr>
          <w:rFonts w:ascii="Karla" w:hAnsi="Karla" w:cs="Arial"/>
        </w:rPr>
        <w:t>We know school is not just about academic learning and cognitive engagement, but also about support, emotional and behavioural engagement</w:t>
      </w:r>
      <w:r w:rsidR="009E472E" w:rsidRPr="00F24896">
        <w:rPr>
          <w:rFonts w:ascii="Karla" w:hAnsi="Karla" w:cs="Arial"/>
        </w:rPr>
        <w:t>,</w:t>
      </w:r>
      <w:r w:rsidRPr="00F24896">
        <w:rPr>
          <w:rFonts w:ascii="Karla" w:hAnsi="Karla" w:cs="Arial"/>
        </w:rPr>
        <w:t xml:space="preserve"> and social connectedness.</w:t>
      </w:r>
      <w:r w:rsidRPr="00F24896">
        <w:rPr>
          <w:rStyle w:val="EndnoteReference"/>
          <w:rFonts w:ascii="Karla" w:hAnsi="Karla" w:cs="Arial"/>
        </w:rPr>
        <w:endnoteReference w:id="17"/>
      </w:r>
      <w:r w:rsidR="002928D5">
        <w:rPr>
          <w:rFonts w:ascii="Karla" w:hAnsi="Karla" w:cs="Arial"/>
        </w:rPr>
        <w:t xml:space="preserve"> </w:t>
      </w:r>
      <w:r w:rsidR="003F75EB">
        <w:rPr>
          <w:rFonts w:ascii="Karla" w:hAnsi="Karla" w:cs="Arial"/>
        </w:rPr>
        <w:t xml:space="preserve">During </w:t>
      </w:r>
      <w:r w:rsidR="00B940E8">
        <w:rPr>
          <w:rFonts w:ascii="Karla" w:hAnsi="Karla" w:cs="Arial"/>
        </w:rPr>
        <w:t>period</w:t>
      </w:r>
      <w:r w:rsidR="00015C48">
        <w:rPr>
          <w:rFonts w:ascii="Karla" w:hAnsi="Karla" w:cs="Arial"/>
        </w:rPr>
        <w:t>s of</w:t>
      </w:r>
      <w:r w:rsidR="0085085E">
        <w:rPr>
          <w:rFonts w:ascii="Karla" w:hAnsi="Karla" w:cs="Arial"/>
        </w:rPr>
        <w:t xml:space="preserve"> COVID-19</w:t>
      </w:r>
      <w:r w:rsidR="00015C48">
        <w:rPr>
          <w:rFonts w:ascii="Karla" w:hAnsi="Karla" w:cs="Arial"/>
        </w:rPr>
        <w:t xml:space="preserve"> remote learning</w:t>
      </w:r>
      <w:r w:rsidR="0085085E">
        <w:rPr>
          <w:rFonts w:ascii="Karla" w:hAnsi="Karla" w:cs="Arial"/>
        </w:rPr>
        <w:t xml:space="preserve">, </w:t>
      </w:r>
      <w:r w:rsidR="008D40A9">
        <w:rPr>
          <w:rFonts w:ascii="Karla" w:hAnsi="Karla" w:cs="Arial"/>
        </w:rPr>
        <w:t>s</w:t>
      </w:r>
      <w:r w:rsidR="002928D5" w:rsidRPr="00F24896">
        <w:rPr>
          <w:rFonts w:ascii="Karla" w:hAnsi="Karla" w:cs="Arial"/>
        </w:rPr>
        <w:t>tudents</w:t>
      </w:r>
      <w:r w:rsidR="51453EA0" w:rsidRPr="00F24896">
        <w:rPr>
          <w:rFonts w:ascii="Karla" w:hAnsi="Karla" w:cs="Arial"/>
        </w:rPr>
        <w:t>’</w:t>
      </w:r>
      <w:r w:rsidR="002928D5" w:rsidRPr="00F24896">
        <w:rPr>
          <w:rFonts w:ascii="Karla" w:hAnsi="Karla" w:cs="Arial"/>
        </w:rPr>
        <w:t xml:space="preserve"> emotional and behavioural scaffolding by schools was limited, </w:t>
      </w:r>
      <w:r w:rsidR="005B3148">
        <w:rPr>
          <w:rFonts w:ascii="Karla" w:hAnsi="Karla" w:cs="Arial"/>
        </w:rPr>
        <w:t xml:space="preserve">and further compounded </w:t>
      </w:r>
      <w:r w:rsidR="00B224C9">
        <w:rPr>
          <w:rFonts w:ascii="Karla" w:hAnsi="Karla" w:cs="Arial"/>
        </w:rPr>
        <w:t xml:space="preserve">by </w:t>
      </w:r>
      <w:r w:rsidR="00CF66F4">
        <w:rPr>
          <w:rFonts w:ascii="Karla" w:hAnsi="Karla" w:cs="Arial"/>
        </w:rPr>
        <w:t xml:space="preserve">challenges </w:t>
      </w:r>
      <w:r w:rsidR="00F35D44">
        <w:rPr>
          <w:rFonts w:ascii="Karla" w:hAnsi="Karla" w:cs="Arial"/>
        </w:rPr>
        <w:t>at home</w:t>
      </w:r>
      <w:r w:rsidR="00E23404">
        <w:rPr>
          <w:rFonts w:ascii="Karla" w:hAnsi="Karla" w:cs="Arial"/>
        </w:rPr>
        <w:t xml:space="preserve"> – such as </w:t>
      </w:r>
      <w:r w:rsidR="00F35D44">
        <w:rPr>
          <w:rFonts w:ascii="Karla" w:hAnsi="Karla" w:cs="Arial"/>
        </w:rPr>
        <w:t>a rise in family violence.</w:t>
      </w:r>
      <w:r w:rsidR="006A3EDD">
        <w:rPr>
          <w:rStyle w:val="EndnoteReference"/>
          <w:rFonts w:ascii="Karla" w:hAnsi="Karla" w:cs="Arial"/>
        </w:rPr>
        <w:endnoteReference w:id="18"/>
      </w:r>
      <w:r w:rsidR="00856AF2">
        <w:rPr>
          <w:rFonts w:ascii="Karla" w:hAnsi="Karla" w:cs="Arial"/>
        </w:rPr>
        <w:t xml:space="preserve"> </w:t>
      </w:r>
    </w:p>
    <w:p w14:paraId="5D059474" w14:textId="77777777" w:rsidR="00D003D8" w:rsidRDefault="00D003D8" w:rsidP="00BA62C0">
      <w:pPr>
        <w:pStyle w:val="paragraph"/>
        <w:spacing w:before="0" w:beforeAutospacing="0" w:after="0" w:afterAutospacing="0"/>
        <w:textAlignment w:val="baseline"/>
        <w:rPr>
          <w:rFonts w:ascii="Karla" w:hAnsi="Karla" w:cs="Arial"/>
        </w:rPr>
      </w:pPr>
    </w:p>
    <w:p w14:paraId="36A37B1D" w14:textId="534C6B2B" w:rsidR="00521D54" w:rsidRDefault="00E23404" w:rsidP="00BA62C0">
      <w:pPr>
        <w:pStyle w:val="paragraph"/>
        <w:spacing w:before="0" w:beforeAutospacing="0" w:after="0" w:afterAutospacing="0"/>
        <w:textAlignment w:val="baseline"/>
        <w:rPr>
          <w:rFonts w:ascii="Karla" w:hAnsi="Karla" w:cs="Arial"/>
        </w:rPr>
      </w:pPr>
      <w:r>
        <w:rPr>
          <w:rFonts w:ascii="Karla" w:hAnsi="Karla" w:cs="Arial"/>
        </w:rPr>
        <w:t xml:space="preserve">Consequently, </w:t>
      </w:r>
      <w:r w:rsidR="00D003D8">
        <w:rPr>
          <w:rFonts w:ascii="Karla" w:hAnsi="Karla" w:cs="Arial"/>
        </w:rPr>
        <w:t xml:space="preserve">experiences of </w:t>
      </w:r>
      <w:r w:rsidR="009802F8">
        <w:rPr>
          <w:rFonts w:ascii="Karla" w:hAnsi="Karla" w:cs="Arial"/>
        </w:rPr>
        <w:t xml:space="preserve">emotional dysregulation </w:t>
      </w:r>
      <w:r w:rsidR="00F16544">
        <w:rPr>
          <w:rFonts w:ascii="Karla" w:hAnsi="Karla" w:cs="Arial"/>
        </w:rPr>
        <w:t xml:space="preserve">and </w:t>
      </w:r>
      <w:r w:rsidR="00D003D8">
        <w:rPr>
          <w:rFonts w:ascii="Karla" w:hAnsi="Karla" w:cs="Arial"/>
        </w:rPr>
        <w:t xml:space="preserve">trauma </w:t>
      </w:r>
      <w:r w:rsidR="00FB3519">
        <w:rPr>
          <w:rFonts w:ascii="Karla" w:hAnsi="Karla" w:cs="Arial"/>
        </w:rPr>
        <w:t xml:space="preserve">impact </w:t>
      </w:r>
      <w:r w:rsidR="009E2254">
        <w:rPr>
          <w:rFonts w:ascii="Karla" w:hAnsi="Karla" w:cs="Arial"/>
        </w:rPr>
        <w:t xml:space="preserve">mental ill-health, </w:t>
      </w:r>
      <w:r w:rsidR="00D003D8" w:rsidRPr="00F24896">
        <w:rPr>
          <w:rFonts w:ascii="Karla" w:hAnsi="Karla" w:cs="Arial"/>
        </w:rPr>
        <w:t>substance abuse, and other health issues</w:t>
      </w:r>
      <w:r w:rsidR="00D003D8">
        <w:rPr>
          <w:rFonts w:ascii="Karla" w:hAnsi="Karla" w:cs="Arial"/>
        </w:rPr>
        <w:t>.</w:t>
      </w:r>
      <w:r w:rsidR="00D003D8">
        <w:rPr>
          <w:rStyle w:val="EndnoteReference"/>
          <w:rFonts w:ascii="Karla" w:hAnsi="Karla" w:cs="Arial"/>
        </w:rPr>
        <w:endnoteReference w:id="19"/>
      </w:r>
      <w:r w:rsidR="00D003D8">
        <w:rPr>
          <w:rFonts w:ascii="Karla" w:hAnsi="Karla" w:cs="Arial"/>
        </w:rPr>
        <w:t xml:space="preserve"> </w:t>
      </w:r>
      <w:r w:rsidR="00772707">
        <w:rPr>
          <w:rFonts w:ascii="Karla" w:hAnsi="Karla" w:cs="Arial"/>
        </w:rPr>
        <w:t xml:space="preserve"> As well as </w:t>
      </w:r>
      <w:r w:rsidR="002928D5" w:rsidRPr="00F24896">
        <w:rPr>
          <w:rFonts w:ascii="Karla" w:hAnsi="Karla" w:cs="Arial"/>
        </w:rPr>
        <w:t xml:space="preserve">ongoing </w:t>
      </w:r>
      <w:r w:rsidR="00DD2817">
        <w:rPr>
          <w:rFonts w:ascii="Karla" w:hAnsi="Karla" w:cs="Arial"/>
        </w:rPr>
        <w:t xml:space="preserve">negative </w:t>
      </w:r>
      <w:r w:rsidR="00251DA2">
        <w:rPr>
          <w:rFonts w:ascii="Karla" w:hAnsi="Karla" w:cs="Arial"/>
        </w:rPr>
        <w:t>impacts</w:t>
      </w:r>
      <w:r w:rsidR="002928D5" w:rsidRPr="00F24896">
        <w:rPr>
          <w:rFonts w:ascii="Karla" w:hAnsi="Karla" w:cs="Arial"/>
        </w:rPr>
        <w:t xml:space="preserve"> on</w:t>
      </w:r>
      <w:r w:rsidR="00251DA2">
        <w:rPr>
          <w:rFonts w:ascii="Karla" w:hAnsi="Karla" w:cs="Arial"/>
        </w:rPr>
        <w:t xml:space="preserve"> </w:t>
      </w:r>
      <w:r w:rsidR="00DC3283">
        <w:rPr>
          <w:rFonts w:ascii="Karla" w:hAnsi="Karla" w:cs="Arial"/>
        </w:rPr>
        <w:t xml:space="preserve">learning ability, </w:t>
      </w:r>
      <w:r w:rsidR="00BA466C">
        <w:rPr>
          <w:rFonts w:ascii="Karla" w:hAnsi="Karla" w:cs="Arial"/>
        </w:rPr>
        <w:t>sense of belonging to the school community</w:t>
      </w:r>
      <w:r w:rsidR="002928D5" w:rsidRPr="00F24896">
        <w:rPr>
          <w:rFonts w:ascii="Karla" w:hAnsi="Karla" w:cs="Arial"/>
        </w:rPr>
        <w:t xml:space="preserve"> and educational engagement.</w:t>
      </w:r>
      <w:r w:rsidR="002928D5" w:rsidRPr="00F24896">
        <w:rPr>
          <w:rStyle w:val="EndnoteReference"/>
          <w:rFonts w:ascii="Karla" w:hAnsi="Karla" w:cs="Arial"/>
        </w:rPr>
        <w:endnoteReference w:id="20"/>
      </w:r>
      <w:r w:rsidR="002928D5" w:rsidRPr="00F24896">
        <w:rPr>
          <w:rFonts w:ascii="Karla" w:hAnsi="Karla" w:cs="Arial"/>
        </w:rPr>
        <w:t xml:space="preserve"> </w:t>
      </w:r>
      <w:r w:rsidR="00317090">
        <w:rPr>
          <w:rFonts w:ascii="Karla" w:hAnsi="Karla" w:cs="Arial"/>
        </w:rPr>
        <w:t xml:space="preserve">Despite this, </w:t>
      </w:r>
      <w:r w:rsidR="00A75BF9">
        <w:rPr>
          <w:rFonts w:ascii="Karla" w:hAnsi="Karla" w:cs="Arial"/>
        </w:rPr>
        <w:t xml:space="preserve">students report teachers </w:t>
      </w:r>
      <w:r w:rsidR="00E13B1B">
        <w:rPr>
          <w:rFonts w:ascii="Karla" w:hAnsi="Karla" w:cs="Arial"/>
        </w:rPr>
        <w:t xml:space="preserve">have limited </w:t>
      </w:r>
      <w:r w:rsidR="00DC2412">
        <w:rPr>
          <w:rFonts w:ascii="Karla" w:hAnsi="Karla" w:cs="Arial"/>
        </w:rPr>
        <w:lastRenderedPageBreak/>
        <w:t>understanding</w:t>
      </w:r>
      <w:r w:rsidR="00E13B1B">
        <w:rPr>
          <w:rFonts w:ascii="Karla" w:hAnsi="Karla" w:cs="Arial"/>
        </w:rPr>
        <w:t xml:space="preserve"> of </w:t>
      </w:r>
      <w:r w:rsidR="006952E4">
        <w:rPr>
          <w:rFonts w:ascii="Karla" w:hAnsi="Karla" w:cs="Arial"/>
        </w:rPr>
        <w:t>the impacts of trauma</w:t>
      </w:r>
      <w:r w:rsidR="00491EF1">
        <w:rPr>
          <w:rFonts w:ascii="Karla" w:hAnsi="Karla" w:cs="Arial"/>
        </w:rPr>
        <w:t xml:space="preserve"> on behaviour</w:t>
      </w:r>
      <w:r w:rsidR="006952E4">
        <w:rPr>
          <w:rFonts w:ascii="Karla" w:hAnsi="Karla" w:cs="Arial"/>
        </w:rPr>
        <w:t>,</w:t>
      </w:r>
      <w:r w:rsidR="00A75BF9">
        <w:rPr>
          <w:rFonts w:ascii="Karla" w:hAnsi="Karla" w:cs="Arial"/>
        </w:rPr>
        <w:t xml:space="preserve"> </w:t>
      </w:r>
      <w:r w:rsidR="00A75BF9" w:rsidRPr="00F24896">
        <w:rPr>
          <w:rStyle w:val="normaltextrun"/>
          <w:rFonts w:ascii="Karla" w:hAnsi="Karla" w:cs="Arial"/>
        </w:rPr>
        <w:t xml:space="preserve">which leads to </w:t>
      </w:r>
      <w:r w:rsidR="005D275A">
        <w:rPr>
          <w:rStyle w:val="normaltextrun"/>
          <w:rFonts w:ascii="Karla" w:hAnsi="Karla" w:cs="Arial"/>
        </w:rPr>
        <w:t xml:space="preserve">exclusionary </w:t>
      </w:r>
      <w:r w:rsidR="00DE22FE">
        <w:rPr>
          <w:rStyle w:val="normaltextrun"/>
          <w:rFonts w:ascii="Karla" w:hAnsi="Karla" w:cs="Arial"/>
        </w:rPr>
        <w:t>disciplinary</w:t>
      </w:r>
      <w:r w:rsidR="00206BFB">
        <w:rPr>
          <w:rStyle w:val="normaltextrun"/>
          <w:rFonts w:ascii="Karla" w:hAnsi="Karla" w:cs="Arial"/>
        </w:rPr>
        <w:t xml:space="preserve"> responses </w:t>
      </w:r>
      <w:r w:rsidR="00A75BF9" w:rsidRPr="00F24896">
        <w:rPr>
          <w:rStyle w:val="normaltextrun"/>
          <w:rFonts w:ascii="Karla" w:hAnsi="Karla" w:cs="Arial"/>
        </w:rPr>
        <w:t>and missed learning opportunities.</w:t>
      </w:r>
      <w:r w:rsidR="00A75BF9" w:rsidRPr="00F24896">
        <w:rPr>
          <w:rStyle w:val="EndnoteReference"/>
          <w:rFonts w:ascii="Karla" w:hAnsi="Karla" w:cs="Arial"/>
        </w:rPr>
        <w:endnoteReference w:id="21"/>
      </w:r>
      <w:r w:rsidR="00375942">
        <w:rPr>
          <w:rFonts w:ascii="Karla" w:hAnsi="Karla" w:cs="Arial"/>
        </w:rPr>
        <w:t xml:space="preserve"> </w:t>
      </w:r>
    </w:p>
    <w:p w14:paraId="11AB56E2" w14:textId="77777777" w:rsidR="00617BF3" w:rsidRDefault="00617BF3" w:rsidP="00BA62C0">
      <w:pPr>
        <w:pStyle w:val="paragraph"/>
        <w:spacing w:before="0" w:beforeAutospacing="0" w:after="0" w:afterAutospacing="0"/>
        <w:textAlignment w:val="baseline"/>
        <w:rPr>
          <w:rFonts w:ascii="Karla" w:hAnsi="Karla" w:cs="Arial"/>
        </w:rPr>
      </w:pPr>
    </w:p>
    <w:p w14:paraId="6BC4E86E" w14:textId="77777777" w:rsidR="00956CE0" w:rsidRDefault="002B125E" w:rsidP="00BA62C0">
      <w:pPr>
        <w:pStyle w:val="paragraph"/>
        <w:spacing w:before="0" w:beforeAutospacing="0" w:after="0" w:afterAutospacing="0"/>
        <w:textAlignment w:val="baseline"/>
        <w:rPr>
          <w:rFonts w:ascii="Karla" w:hAnsi="Karla" w:cs="Arial"/>
        </w:rPr>
      </w:pPr>
      <w:r>
        <w:rPr>
          <w:rFonts w:ascii="Karla" w:hAnsi="Karla" w:cs="Arial"/>
        </w:rPr>
        <w:t xml:space="preserve">We know </w:t>
      </w:r>
      <w:r w:rsidR="003C61F1">
        <w:rPr>
          <w:rFonts w:ascii="Karla" w:hAnsi="Karla" w:cs="Arial"/>
        </w:rPr>
        <w:t>e</w:t>
      </w:r>
      <w:r w:rsidR="008469F9">
        <w:rPr>
          <w:rFonts w:ascii="Karla" w:hAnsi="Karla" w:cs="Arial"/>
        </w:rPr>
        <w:t>xpulsions and suspens</w:t>
      </w:r>
      <w:r w:rsidR="00C0014E">
        <w:rPr>
          <w:rFonts w:ascii="Karla" w:hAnsi="Karla" w:cs="Arial"/>
        </w:rPr>
        <w:t>ions are commo</w:t>
      </w:r>
      <w:r w:rsidR="007D6BB9">
        <w:rPr>
          <w:rFonts w:ascii="Karla" w:hAnsi="Karla" w:cs="Arial"/>
        </w:rPr>
        <w:t>n</w:t>
      </w:r>
      <w:r w:rsidR="00DE22FE">
        <w:rPr>
          <w:rFonts w:ascii="Karla" w:hAnsi="Karla" w:cs="Arial"/>
        </w:rPr>
        <w:t xml:space="preserve"> disciplinary</w:t>
      </w:r>
      <w:r w:rsidR="007D6BB9">
        <w:rPr>
          <w:rFonts w:ascii="Karla" w:hAnsi="Karla" w:cs="Arial"/>
        </w:rPr>
        <w:t xml:space="preserve"> measures used in schools</w:t>
      </w:r>
      <w:r w:rsidR="003C61F1">
        <w:rPr>
          <w:rFonts w:ascii="Karla" w:hAnsi="Karla" w:cs="Arial"/>
        </w:rPr>
        <w:t>, and</w:t>
      </w:r>
      <w:r w:rsidR="002373A1">
        <w:rPr>
          <w:rFonts w:ascii="Karla" w:hAnsi="Karla" w:cs="Arial"/>
        </w:rPr>
        <w:t xml:space="preserve"> that they</w:t>
      </w:r>
      <w:r w:rsidR="003C61F1">
        <w:rPr>
          <w:rFonts w:ascii="Karla" w:hAnsi="Karla" w:cs="Arial"/>
        </w:rPr>
        <w:t xml:space="preserve"> are </w:t>
      </w:r>
      <w:r w:rsidR="00876362">
        <w:rPr>
          <w:rFonts w:ascii="Karla" w:hAnsi="Karla" w:cs="Arial"/>
        </w:rPr>
        <w:t xml:space="preserve">disproportionately applied to </w:t>
      </w:r>
      <w:r w:rsidR="00CA1248">
        <w:rPr>
          <w:rFonts w:ascii="Karla" w:hAnsi="Karla" w:cs="Arial"/>
        </w:rPr>
        <w:t>certain groups.</w:t>
      </w:r>
      <w:r w:rsidR="002373A1">
        <w:rPr>
          <w:rStyle w:val="EndnoteReference"/>
          <w:rFonts w:ascii="Karla" w:hAnsi="Karla" w:cs="Arial"/>
        </w:rPr>
        <w:endnoteReference w:id="22"/>
      </w:r>
      <w:r w:rsidR="002373A1">
        <w:rPr>
          <w:rFonts w:ascii="Karla" w:hAnsi="Karla" w:cs="Arial"/>
        </w:rPr>
        <w:t xml:space="preserve"> </w:t>
      </w:r>
    </w:p>
    <w:p w14:paraId="67AC2CAE" w14:textId="77777777" w:rsidR="00956CE0" w:rsidRDefault="00956CE0" w:rsidP="00BA62C0">
      <w:pPr>
        <w:pStyle w:val="paragraph"/>
        <w:spacing w:before="0" w:beforeAutospacing="0" w:after="0" w:afterAutospacing="0"/>
        <w:textAlignment w:val="baseline"/>
        <w:rPr>
          <w:rFonts w:ascii="Karla" w:hAnsi="Karla" w:cs="Arial"/>
        </w:rPr>
      </w:pPr>
    </w:p>
    <w:p w14:paraId="501E92C2" w14:textId="7C15B420" w:rsidR="00973360" w:rsidRPr="00F24896" w:rsidRDefault="00973360" w:rsidP="00BA62C0">
      <w:pPr>
        <w:pStyle w:val="paragraph"/>
        <w:spacing w:before="0" w:beforeAutospacing="0" w:after="0" w:afterAutospacing="0"/>
        <w:textAlignment w:val="baseline"/>
        <w:rPr>
          <w:rFonts w:ascii="Karla" w:hAnsi="Karla" w:cs="Arial"/>
        </w:rPr>
      </w:pPr>
      <w:r w:rsidRPr="00F24896">
        <w:rPr>
          <w:rStyle w:val="normaltextrun"/>
          <w:rFonts w:ascii="Karla" w:hAnsi="Karla" w:cs="Arial"/>
        </w:rPr>
        <w:t xml:space="preserve">In </w:t>
      </w:r>
      <w:r w:rsidRPr="00F24896">
        <w:rPr>
          <w:rStyle w:val="normaltextrun"/>
          <w:rFonts w:ascii="Karla" w:hAnsi="Karla" w:cs="Arial"/>
          <w:color w:val="000000"/>
        </w:rPr>
        <w:t>2021, 113 secondary school students were expelled:</w:t>
      </w:r>
      <w:r w:rsidRPr="00F24896">
        <w:rPr>
          <w:rStyle w:val="eop"/>
          <w:rFonts w:ascii="Karla" w:hAnsi="Karla" w:cs="Arial"/>
          <w:color w:val="000000"/>
        </w:rPr>
        <w:t> </w:t>
      </w:r>
    </w:p>
    <w:p w14:paraId="3FF106CD" w14:textId="47460D1C" w:rsidR="00973360" w:rsidRPr="00F24896" w:rsidRDefault="00973360" w:rsidP="00BA62C0">
      <w:pPr>
        <w:pStyle w:val="paragraph"/>
        <w:numPr>
          <w:ilvl w:val="0"/>
          <w:numId w:val="6"/>
        </w:numPr>
        <w:spacing w:before="0" w:beforeAutospacing="0" w:after="0" w:afterAutospacing="0"/>
        <w:textAlignment w:val="baseline"/>
        <w:rPr>
          <w:rFonts w:ascii="Karla" w:hAnsi="Karla" w:cs="Arial"/>
        </w:rPr>
      </w:pPr>
      <w:r w:rsidRPr="00F24896">
        <w:rPr>
          <w:rStyle w:val="normaltextrun"/>
          <w:rFonts w:ascii="Karla" w:hAnsi="Karla" w:cs="Arial"/>
          <w:color w:val="000000"/>
        </w:rPr>
        <w:t xml:space="preserve">9 </w:t>
      </w:r>
      <w:r w:rsidR="00617EE2">
        <w:rPr>
          <w:rStyle w:val="normaltextrun"/>
          <w:rFonts w:ascii="Karla" w:hAnsi="Karla" w:cs="Arial"/>
          <w:color w:val="000000"/>
        </w:rPr>
        <w:t>identified as</w:t>
      </w:r>
      <w:r w:rsidRPr="00F24896">
        <w:rPr>
          <w:rStyle w:val="normaltextrun"/>
          <w:rFonts w:ascii="Karla" w:hAnsi="Karla" w:cs="Arial"/>
          <w:color w:val="000000"/>
        </w:rPr>
        <w:t xml:space="preserve"> Aboriginal and Torres Strait Islander students </w:t>
      </w:r>
      <w:r w:rsidRPr="00F24896">
        <w:rPr>
          <w:rStyle w:val="eop"/>
          <w:rFonts w:ascii="Karla" w:hAnsi="Karla" w:cs="Arial"/>
          <w:color w:val="000000"/>
        </w:rPr>
        <w:t> </w:t>
      </w:r>
    </w:p>
    <w:p w14:paraId="1C9EB6A6" w14:textId="77777777" w:rsidR="00973360" w:rsidRPr="00F24896" w:rsidRDefault="00973360" w:rsidP="00BA62C0">
      <w:pPr>
        <w:pStyle w:val="paragraph"/>
        <w:numPr>
          <w:ilvl w:val="0"/>
          <w:numId w:val="6"/>
        </w:numPr>
        <w:spacing w:before="0" w:beforeAutospacing="0" w:after="0" w:afterAutospacing="0"/>
        <w:textAlignment w:val="baseline"/>
        <w:rPr>
          <w:rFonts w:ascii="Karla" w:hAnsi="Karla" w:cs="Arial"/>
        </w:rPr>
      </w:pPr>
      <w:r w:rsidRPr="00F24896">
        <w:rPr>
          <w:rStyle w:val="normaltextrun"/>
          <w:rFonts w:ascii="Karla" w:hAnsi="Karla" w:cs="Arial"/>
          <w:color w:val="000000"/>
        </w:rPr>
        <w:t>26 were funded through Program for Students with Disabilities </w:t>
      </w:r>
      <w:r w:rsidRPr="00F24896">
        <w:rPr>
          <w:rStyle w:val="eop"/>
          <w:rFonts w:ascii="Karla" w:hAnsi="Karla" w:cs="Arial"/>
          <w:color w:val="000000"/>
        </w:rPr>
        <w:t> </w:t>
      </w:r>
    </w:p>
    <w:p w14:paraId="0FD1BF6C" w14:textId="77777777" w:rsidR="00973360" w:rsidRPr="00F24896" w:rsidRDefault="00973360" w:rsidP="00BA62C0">
      <w:pPr>
        <w:pStyle w:val="paragraph"/>
        <w:numPr>
          <w:ilvl w:val="0"/>
          <w:numId w:val="6"/>
        </w:numPr>
        <w:spacing w:before="0" w:beforeAutospacing="0" w:after="0" w:afterAutospacing="0"/>
        <w:textAlignment w:val="baseline"/>
        <w:rPr>
          <w:rFonts w:ascii="Karla" w:hAnsi="Karla" w:cs="Arial"/>
        </w:rPr>
      </w:pPr>
      <w:r w:rsidRPr="00F24896">
        <w:rPr>
          <w:rStyle w:val="normaltextrun"/>
          <w:rFonts w:ascii="Karla" w:hAnsi="Karla" w:cs="Arial"/>
          <w:color w:val="000000"/>
        </w:rPr>
        <w:t>18 were in Out of Home Care </w:t>
      </w:r>
      <w:r w:rsidRPr="00F24896">
        <w:rPr>
          <w:rStyle w:val="eop"/>
          <w:rFonts w:ascii="Karla" w:hAnsi="Karla" w:cs="Arial"/>
          <w:color w:val="000000"/>
        </w:rPr>
        <w:t> </w:t>
      </w:r>
    </w:p>
    <w:p w14:paraId="7CA93FCA" w14:textId="17A1C69E" w:rsidR="00973360" w:rsidRPr="00F24896" w:rsidRDefault="00973360" w:rsidP="00BA62C0">
      <w:pPr>
        <w:pStyle w:val="paragraph"/>
        <w:numPr>
          <w:ilvl w:val="0"/>
          <w:numId w:val="6"/>
        </w:numPr>
        <w:spacing w:before="0" w:beforeAutospacing="0" w:after="0" w:afterAutospacing="0"/>
        <w:textAlignment w:val="baseline"/>
        <w:rPr>
          <w:rFonts w:ascii="Karla" w:hAnsi="Karla" w:cs="Arial"/>
        </w:rPr>
      </w:pPr>
      <w:r w:rsidRPr="00F24896">
        <w:rPr>
          <w:rStyle w:val="normaltextrun"/>
          <w:rFonts w:ascii="Karla" w:hAnsi="Karla" w:cs="Arial"/>
          <w:color w:val="000000"/>
        </w:rPr>
        <w:t>6</w:t>
      </w:r>
      <w:r w:rsidR="00B256AA">
        <w:rPr>
          <w:rStyle w:val="normaltextrun"/>
          <w:rFonts w:ascii="Karla" w:hAnsi="Karla" w:cs="Arial"/>
          <w:color w:val="000000"/>
        </w:rPr>
        <w:t xml:space="preserve"> were</w:t>
      </w:r>
      <w:r w:rsidRPr="00F24896">
        <w:rPr>
          <w:rStyle w:val="normaltextrun"/>
          <w:rFonts w:ascii="Karla" w:hAnsi="Karla" w:cs="Arial"/>
          <w:color w:val="000000"/>
        </w:rPr>
        <w:t xml:space="preserve"> migrant, refugee, asylum seeker background </w:t>
      </w:r>
      <w:r w:rsidRPr="00F24896">
        <w:rPr>
          <w:rStyle w:val="eop"/>
          <w:rFonts w:ascii="Karla" w:hAnsi="Karla" w:cs="Arial"/>
          <w:color w:val="000000"/>
        </w:rPr>
        <w:t> </w:t>
      </w:r>
    </w:p>
    <w:p w14:paraId="04011302" w14:textId="0D5DF02E" w:rsidR="00973360" w:rsidRPr="00F24896" w:rsidRDefault="00973360" w:rsidP="00BA62C0">
      <w:pPr>
        <w:pStyle w:val="paragraph"/>
        <w:numPr>
          <w:ilvl w:val="0"/>
          <w:numId w:val="6"/>
        </w:numPr>
        <w:spacing w:before="0" w:beforeAutospacing="0" w:after="0" w:afterAutospacing="0"/>
        <w:textAlignment w:val="baseline"/>
        <w:rPr>
          <w:rFonts w:ascii="Karla" w:hAnsi="Karla" w:cs="Arial"/>
        </w:rPr>
      </w:pPr>
      <w:r w:rsidRPr="00F24896">
        <w:rPr>
          <w:rStyle w:val="normaltextrun"/>
          <w:rFonts w:ascii="Karla" w:hAnsi="Karla" w:cs="Arial"/>
          <w:color w:val="000000"/>
        </w:rPr>
        <w:t xml:space="preserve">16 </w:t>
      </w:r>
      <w:r w:rsidR="00CB4846">
        <w:rPr>
          <w:rStyle w:val="normaltextrun"/>
          <w:rFonts w:ascii="Karla" w:hAnsi="Karla" w:cs="Arial"/>
          <w:color w:val="000000"/>
        </w:rPr>
        <w:t xml:space="preserve">were </w:t>
      </w:r>
      <w:r w:rsidRPr="00F24896">
        <w:rPr>
          <w:rStyle w:val="normaltextrun"/>
          <w:rFonts w:ascii="Karla" w:hAnsi="Karla" w:cs="Arial"/>
          <w:color w:val="000000"/>
        </w:rPr>
        <w:t>C</w:t>
      </w:r>
      <w:r w:rsidR="00753293" w:rsidRPr="00F24896">
        <w:rPr>
          <w:rStyle w:val="normaltextrun"/>
          <w:rFonts w:ascii="Karla" w:hAnsi="Karla" w:cs="Arial"/>
          <w:color w:val="000000"/>
        </w:rPr>
        <w:t>ulturally and Linguistically Diverse (C</w:t>
      </w:r>
      <w:r w:rsidRPr="00F24896">
        <w:rPr>
          <w:rStyle w:val="normaltextrun"/>
          <w:rFonts w:ascii="Karla" w:hAnsi="Karla" w:cs="Arial"/>
          <w:color w:val="000000"/>
        </w:rPr>
        <w:t>ALD</w:t>
      </w:r>
      <w:r w:rsidR="00753293" w:rsidRPr="00F24896">
        <w:rPr>
          <w:rStyle w:val="normaltextrun"/>
          <w:rFonts w:ascii="Karla" w:hAnsi="Karla" w:cs="Arial"/>
          <w:color w:val="000000"/>
        </w:rPr>
        <w:t>)</w:t>
      </w:r>
      <w:r w:rsidRPr="00F24896">
        <w:rPr>
          <w:rStyle w:val="normaltextrun"/>
          <w:rFonts w:ascii="Karla" w:hAnsi="Karla" w:cs="Arial"/>
          <w:color w:val="000000"/>
        </w:rPr>
        <w:t xml:space="preserve"> students </w:t>
      </w:r>
      <w:r w:rsidRPr="00F24896">
        <w:rPr>
          <w:rStyle w:val="eop"/>
          <w:rFonts w:ascii="Karla" w:hAnsi="Karla" w:cs="Arial"/>
          <w:color w:val="000000"/>
        </w:rPr>
        <w:t> </w:t>
      </w:r>
    </w:p>
    <w:p w14:paraId="3842F97C" w14:textId="61ED548C" w:rsidR="00973360" w:rsidRPr="00F24896" w:rsidRDefault="00973360" w:rsidP="00BA62C0">
      <w:pPr>
        <w:pStyle w:val="paragraph"/>
        <w:numPr>
          <w:ilvl w:val="0"/>
          <w:numId w:val="6"/>
        </w:numPr>
        <w:spacing w:before="0" w:beforeAutospacing="0" w:after="0" w:afterAutospacing="0"/>
        <w:textAlignment w:val="baseline"/>
        <w:rPr>
          <w:rFonts w:ascii="Karla" w:hAnsi="Karla" w:cs="Arial"/>
        </w:rPr>
      </w:pPr>
      <w:r w:rsidRPr="00F24896">
        <w:rPr>
          <w:rStyle w:val="normaltextrun"/>
          <w:rFonts w:ascii="Karla" w:hAnsi="Karla" w:cs="Arial"/>
          <w:color w:val="000000"/>
        </w:rPr>
        <w:t xml:space="preserve">33 </w:t>
      </w:r>
      <w:r w:rsidR="00617EE2">
        <w:rPr>
          <w:rStyle w:val="normaltextrun"/>
          <w:rFonts w:ascii="Karla" w:hAnsi="Karla" w:cs="Arial"/>
          <w:color w:val="000000"/>
        </w:rPr>
        <w:t xml:space="preserve">had a </w:t>
      </w:r>
      <w:r w:rsidRPr="00F24896">
        <w:rPr>
          <w:rStyle w:val="normaltextrun"/>
          <w:rFonts w:ascii="Karla" w:hAnsi="Karla" w:cs="Arial"/>
          <w:color w:val="000000"/>
        </w:rPr>
        <w:t>Language Background Other than English </w:t>
      </w:r>
      <w:r w:rsidRPr="00F24896">
        <w:rPr>
          <w:rStyle w:val="eop"/>
          <w:rFonts w:ascii="Karla" w:hAnsi="Karla" w:cs="Arial"/>
          <w:color w:val="000000"/>
        </w:rPr>
        <w:t> </w:t>
      </w:r>
    </w:p>
    <w:p w14:paraId="7C69E801" w14:textId="343A0FE2" w:rsidR="00973360" w:rsidRPr="00F24896" w:rsidRDefault="00973360" w:rsidP="00BA62C0">
      <w:pPr>
        <w:pStyle w:val="paragraph"/>
        <w:numPr>
          <w:ilvl w:val="0"/>
          <w:numId w:val="6"/>
        </w:numPr>
        <w:spacing w:before="0" w:beforeAutospacing="0" w:after="0" w:afterAutospacing="0"/>
        <w:textAlignment w:val="baseline"/>
        <w:rPr>
          <w:rStyle w:val="eop"/>
          <w:rFonts w:ascii="Karla" w:hAnsi="Karla" w:cs="Arial"/>
        </w:rPr>
      </w:pPr>
      <w:r w:rsidRPr="00F24896">
        <w:rPr>
          <w:rStyle w:val="normaltextrun"/>
          <w:rFonts w:ascii="Karla" w:hAnsi="Karla" w:cs="Arial"/>
          <w:color w:val="000000"/>
        </w:rPr>
        <w:t>26 identified as female, 97 as male, 2 as non-binary/gender diverse</w:t>
      </w:r>
      <w:r w:rsidR="00ED6B72">
        <w:rPr>
          <w:rStyle w:val="normaltextrun"/>
          <w:rFonts w:ascii="Karla" w:hAnsi="Karla" w:cs="Arial"/>
          <w:color w:val="000000"/>
        </w:rPr>
        <w:t>.</w:t>
      </w:r>
      <w:r w:rsidR="00D7227C">
        <w:rPr>
          <w:rStyle w:val="EndnoteReference"/>
          <w:rFonts w:ascii="Karla" w:hAnsi="Karla" w:cs="Arial"/>
          <w:color w:val="000000"/>
        </w:rPr>
        <w:endnoteReference w:id="23"/>
      </w:r>
      <w:r w:rsidRPr="00F24896">
        <w:rPr>
          <w:rStyle w:val="eop"/>
          <w:rFonts w:ascii="Karla" w:hAnsi="Karla" w:cs="Arial"/>
          <w:color w:val="000000"/>
        </w:rPr>
        <w:t> </w:t>
      </w:r>
    </w:p>
    <w:p w14:paraId="5BE1C90C" w14:textId="77777777" w:rsidR="00BB4217" w:rsidRPr="00F24896" w:rsidRDefault="00BB4217" w:rsidP="00BA62C0">
      <w:pPr>
        <w:pStyle w:val="paragraph"/>
        <w:spacing w:before="0" w:beforeAutospacing="0" w:after="0" w:afterAutospacing="0"/>
        <w:textAlignment w:val="baseline"/>
        <w:rPr>
          <w:rFonts w:ascii="Karla" w:hAnsi="Karla" w:cs="Arial"/>
        </w:rPr>
      </w:pPr>
    </w:p>
    <w:p w14:paraId="228B23DD" w14:textId="2D845428" w:rsidR="00DF1B3E" w:rsidRDefault="00587C09" w:rsidP="00BA62C0">
      <w:pPr>
        <w:pStyle w:val="paragraph"/>
        <w:spacing w:before="0" w:beforeAutospacing="0" w:after="0" w:afterAutospacing="0"/>
        <w:textAlignment w:val="baseline"/>
        <w:rPr>
          <w:rFonts w:ascii="Karla" w:hAnsi="Karla" w:cs="Arial"/>
        </w:rPr>
      </w:pPr>
      <w:r w:rsidRPr="00F24896">
        <w:rPr>
          <w:rFonts w:ascii="Karla" w:hAnsi="Karla" w:cs="Arial"/>
        </w:rPr>
        <w:t xml:space="preserve">We </w:t>
      </w:r>
      <w:r w:rsidR="00206BFB">
        <w:rPr>
          <w:rFonts w:ascii="Karla" w:hAnsi="Karla" w:cs="Arial"/>
        </w:rPr>
        <w:t xml:space="preserve">also </w:t>
      </w:r>
      <w:r w:rsidRPr="00F24896">
        <w:rPr>
          <w:rFonts w:ascii="Karla" w:hAnsi="Karla" w:cs="Arial"/>
        </w:rPr>
        <w:t xml:space="preserve">know there </w:t>
      </w:r>
      <w:r w:rsidR="00753293" w:rsidRPr="00F24896">
        <w:rPr>
          <w:rFonts w:ascii="Karla" w:hAnsi="Karla" w:cs="Arial"/>
        </w:rPr>
        <w:t>is</w:t>
      </w:r>
      <w:r w:rsidR="00373891" w:rsidRPr="00F24896">
        <w:rPr>
          <w:rFonts w:ascii="Karla" w:hAnsi="Karla" w:cs="Arial"/>
        </w:rPr>
        <w:t xml:space="preserve"> a</w:t>
      </w:r>
      <w:r w:rsidR="00753293" w:rsidRPr="00F24896">
        <w:rPr>
          <w:rFonts w:ascii="Karla" w:hAnsi="Karla" w:cs="Arial"/>
        </w:rPr>
        <w:t xml:space="preserve"> </w:t>
      </w:r>
      <w:r w:rsidR="006444E6">
        <w:rPr>
          <w:rFonts w:ascii="Karla" w:hAnsi="Karla" w:cs="Arial"/>
        </w:rPr>
        <w:t>correlation</w:t>
      </w:r>
      <w:r w:rsidR="00753293" w:rsidRPr="00F24896">
        <w:rPr>
          <w:rFonts w:ascii="Karla" w:hAnsi="Karla" w:cs="Arial"/>
        </w:rPr>
        <w:t xml:space="preserve"> bet</w:t>
      </w:r>
      <w:r w:rsidR="00373891" w:rsidRPr="00F24896">
        <w:rPr>
          <w:rFonts w:ascii="Karla" w:hAnsi="Karla" w:cs="Arial"/>
        </w:rPr>
        <w:t>ween expulsion of young people with diverse needs</w:t>
      </w:r>
      <w:r w:rsidR="00F47FC6" w:rsidRPr="00F24896">
        <w:rPr>
          <w:rFonts w:ascii="Karla" w:hAnsi="Karla" w:cs="Arial"/>
        </w:rPr>
        <w:t xml:space="preserve"> and their overrepresentation</w:t>
      </w:r>
      <w:r w:rsidR="001762AC" w:rsidRPr="00F24896">
        <w:rPr>
          <w:rFonts w:ascii="Karla" w:hAnsi="Karla" w:cs="Arial"/>
        </w:rPr>
        <w:t xml:space="preserve"> </w:t>
      </w:r>
      <w:r w:rsidR="0A9C8006" w:rsidRPr="00F24896">
        <w:rPr>
          <w:rFonts w:ascii="Karla" w:hAnsi="Karla" w:cs="Arial"/>
        </w:rPr>
        <w:t>within</w:t>
      </w:r>
      <w:r w:rsidR="001762AC" w:rsidRPr="00F24896">
        <w:rPr>
          <w:rFonts w:ascii="Karla" w:hAnsi="Karla" w:cs="Arial"/>
        </w:rPr>
        <w:t xml:space="preserve"> the criminal justice system</w:t>
      </w:r>
      <w:r w:rsidR="00530F3B" w:rsidRPr="00F24896">
        <w:rPr>
          <w:rFonts w:ascii="Karla" w:hAnsi="Karla" w:cs="Arial"/>
        </w:rPr>
        <w:t xml:space="preserve"> – termed the </w:t>
      </w:r>
      <w:r w:rsidR="00051945">
        <w:rPr>
          <w:rFonts w:ascii="Karla" w:hAnsi="Karla" w:cs="Arial"/>
        </w:rPr>
        <w:t>‘</w:t>
      </w:r>
      <w:r w:rsidR="00530F3B" w:rsidRPr="00F24896">
        <w:rPr>
          <w:rFonts w:ascii="Karla" w:hAnsi="Karla" w:cs="Arial"/>
        </w:rPr>
        <w:t>school-to-prison pipeline.</w:t>
      </w:r>
      <w:r w:rsidR="00051945">
        <w:rPr>
          <w:rFonts w:ascii="Karla" w:hAnsi="Karla" w:cs="Arial"/>
        </w:rPr>
        <w:t>’</w:t>
      </w:r>
      <w:r w:rsidRPr="00F24896">
        <w:rPr>
          <w:rStyle w:val="EndnoteReference"/>
          <w:rFonts w:ascii="Karla" w:hAnsi="Karla" w:cs="Arial"/>
        </w:rPr>
        <w:endnoteReference w:id="24"/>
      </w:r>
      <w:r w:rsidR="00481B76">
        <w:rPr>
          <w:rFonts w:ascii="Karla" w:hAnsi="Karla" w:cs="Arial"/>
        </w:rPr>
        <w:t xml:space="preserve"> In </w:t>
      </w:r>
      <w:r w:rsidR="009E5EE9">
        <w:rPr>
          <w:rFonts w:ascii="Karla" w:hAnsi="Karla" w:cs="Arial"/>
        </w:rPr>
        <w:t>2019</w:t>
      </w:r>
      <w:r w:rsidR="0002064F">
        <w:rPr>
          <w:rFonts w:ascii="Karla" w:hAnsi="Karla" w:cs="Arial"/>
        </w:rPr>
        <w:t>-2020</w:t>
      </w:r>
      <w:r w:rsidR="00E06D20">
        <w:rPr>
          <w:rFonts w:ascii="Karla" w:hAnsi="Karla" w:cs="Arial"/>
        </w:rPr>
        <w:t>, 68</w:t>
      </w:r>
      <w:r w:rsidR="31529241">
        <w:rPr>
          <w:rFonts w:ascii="Karla" w:hAnsi="Karla" w:cs="Arial"/>
        </w:rPr>
        <w:t>%</w:t>
      </w:r>
      <w:r w:rsidR="00E06D20">
        <w:rPr>
          <w:rFonts w:ascii="Karla" w:hAnsi="Karla" w:cs="Arial"/>
        </w:rPr>
        <w:t xml:space="preserve"> of young </w:t>
      </w:r>
      <w:r w:rsidR="009C1B6F">
        <w:rPr>
          <w:rFonts w:ascii="Karla" w:hAnsi="Karla" w:cs="Arial"/>
        </w:rPr>
        <w:t>people in custody were recorded as being expelled or suspended from school.</w:t>
      </w:r>
      <w:r w:rsidR="00F71FBF">
        <w:rPr>
          <w:rStyle w:val="EndnoteReference"/>
          <w:rFonts w:ascii="Karla" w:hAnsi="Karla" w:cs="Arial"/>
        </w:rPr>
        <w:endnoteReference w:id="25"/>
      </w:r>
      <w:r w:rsidR="009C1B6F">
        <w:rPr>
          <w:rFonts w:ascii="Karla" w:hAnsi="Karla" w:cs="Arial"/>
        </w:rPr>
        <w:t xml:space="preserve"> </w:t>
      </w:r>
    </w:p>
    <w:p w14:paraId="25CE72C2" w14:textId="77777777" w:rsidR="00DF1B3E" w:rsidRDefault="00DF1B3E" w:rsidP="00BA62C0">
      <w:pPr>
        <w:pStyle w:val="paragraph"/>
        <w:spacing w:before="0" w:beforeAutospacing="0" w:after="0" w:afterAutospacing="0"/>
        <w:textAlignment w:val="baseline"/>
        <w:rPr>
          <w:rFonts w:ascii="Karla" w:hAnsi="Karla" w:cs="Arial"/>
        </w:rPr>
      </w:pPr>
    </w:p>
    <w:p w14:paraId="687BB05F" w14:textId="4EDB7E2B" w:rsidR="00F34EF1" w:rsidRDefault="00F516D5" w:rsidP="00BA62C0">
      <w:pPr>
        <w:pStyle w:val="paragraph"/>
        <w:spacing w:before="0" w:beforeAutospacing="0" w:after="0" w:afterAutospacing="0"/>
        <w:textAlignment w:val="baseline"/>
        <w:rPr>
          <w:rFonts w:ascii="Karla" w:hAnsi="Karla" w:cs="Arial"/>
        </w:rPr>
      </w:pPr>
      <w:r>
        <w:rPr>
          <w:rFonts w:ascii="Karla" w:hAnsi="Karla" w:cs="Arial"/>
        </w:rPr>
        <w:t>S</w:t>
      </w:r>
      <w:r w:rsidR="009D7A35">
        <w:rPr>
          <w:rFonts w:ascii="Karla" w:hAnsi="Karla" w:cs="Arial"/>
        </w:rPr>
        <w:t>chools</w:t>
      </w:r>
      <w:r>
        <w:rPr>
          <w:rFonts w:ascii="Karla" w:hAnsi="Karla" w:cs="Arial"/>
        </w:rPr>
        <w:t xml:space="preserve"> </w:t>
      </w:r>
      <w:r w:rsidR="00246447">
        <w:rPr>
          <w:rFonts w:ascii="Karla" w:hAnsi="Karla" w:cs="Arial"/>
        </w:rPr>
        <w:t xml:space="preserve">and teachers </w:t>
      </w:r>
      <w:r>
        <w:rPr>
          <w:rFonts w:ascii="Karla" w:hAnsi="Karla" w:cs="Arial"/>
        </w:rPr>
        <w:t xml:space="preserve">must be supported to </w:t>
      </w:r>
      <w:r w:rsidR="009D7A35">
        <w:rPr>
          <w:rFonts w:ascii="Karla" w:hAnsi="Karla" w:cs="Arial"/>
        </w:rPr>
        <w:t>implement</w:t>
      </w:r>
      <w:r w:rsidR="002958BB">
        <w:rPr>
          <w:rFonts w:ascii="Karla" w:hAnsi="Karla" w:cs="Arial"/>
        </w:rPr>
        <w:t xml:space="preserve"> </w:t>
      </w:r>
      <w:r w:rsidR="0092687A">
        <w:rPr>
          <w:rFonts w:ascii="Karla" w:hAnsi="Karla" w:cs="Arial"/>
        </w:rPr>
        <w:t>innovative</w:t>
      </w:r>
      <w:r w:rsidR="009D7A35">
        <w:rPr>
          <w:rFonts w:ascii="Karla" w:hAnsi="Karla" w:cs="Arial"/>
        </w:rPr>
        <w:t xml:space="preserve">, </w:t>
      </w:r>
      <w:r>
        <w:rPr>
          <w:rFonts w:ascii="Karla" w:hAnsi="Karla" w:cs="Arial"/>
        </w:rPr>
        <w:t xml:space="preserve">trauma-informed, and </w:t>
      </w:r>
      <w:r w:rsidR="009D7A35">
        <w:rPr>
          <w:rFonts w:ascii="Karla" w:hAnsi="Karla" w:cs="Arial"/>
        </w:rPr>
        <w:t>non-punitive responses</w:t>
      </w:r>
      <w:r w:rsidR="00DF1B3E">
        <w:rPr>
          <w:rFonts w:ascii="Karla" w:hAnsi="Karla" w:cs="Arial"/>
        </w:rPr>
        <w:t xml:space="preserve">, </w:t>
      </w:r>
      <w:r w:rsidR="00673768">
        <w:rPr>
          <w:rFonts w:ascii="Karla" w:hAnsi="Karla" w:cs="Arial"/>
        </w:rPr>
        <w:t>focus</w:t>
      </w:r>
      <w:r w:rsidR="00246447">
        <w:rPr>
          <w:rFonts w:ascii="Karla" w:hAnsi="Karla" w:cs="Arial"/>
        </w:rPr>
        <w:t>ing</w:t>
      </w:r>
      <w:r w:rsidR="00673768">
        <w:rPr>
          <w:rFonts w:ascii="Karla" w:hAnsi="Karla" w:cs="Arial"/>
        </w:rPr>
        <w:t xml:space="preserve"> on</w:t>
      </w:r>
      <w:r w:rsidR="00DF1B3E">
        <w:rPr>
          <w:rFonts w:ascii="Karla" w:hAnsi="Karla" w:cs="Arial"/>
        </w:rPr>
        <w:t xml:space="preserve"> </w:t>
      </w:r>
      <w:r w:rsidR="00CF7CB6">
        <w:rPr>
          <w:rFonts w:ascii="Karla" w:hAnsi="Karla" w:cs="Arial"/>
        </w:rPr>
        <w:t>understanding the</w:t>
      </w:r>
      <w:r w:rsidR="00DF1B3E">
        <w:rPr>
          <w:rFonts w:ascii="Karla" w:hAnsi="Karla" w:cs="Arial"/>
        </w:rPr>
        <w:t xml:space="preserve"> underlying causes of behaviour</w:t>
      </w:r>
      <w:r w:rsidR="00A702AF">
        <w:rPr>
          <w:rFonts w:ascii="Karla" w:hAnsi="Karla" w:cs="Arial"/>
        </w:rPr>
        <w:t>.</w:t>
      </w:r>
      <w:r w:rsidR="00A77FF9">
        <w:rPr>
          <w:rFonts w:ascii="Karla" w:hAnsi="Karla" w:cs="Arial"/>
        </w:rPr>
        <w:t xml:space="preserve"> Particularly, </w:t>
      </w:r>
      <w:r w:rsidR="00C915D3">
        <w:rPr>
          <w:rFonts w:ascii="Karla" w:hAnsi="Karla" w:cs="Arial"/>
        </w:rPr>
        <w:t>research has show</w:t>
      </w:r>
      <w:r w:rsidR="002B0864">
        <w:rPr>
          <w:rFonts w:ascii="Karla" w:hAnsi="Karla" w:cs="Arial"/>
        </w:rPr>
        <w:t>n solving problems proactively</w:t>
      </w:r>
      <w:r w:rsidR="00CF3537">
        <w:rPr>
          <w:rFonts w:ascii="Karla" w:hAnsi="Karla" w:cs="Arial"/>
        </w:rPr>
        <w:t>, empathetically,</w:t>
      </w:r>
      <w:r w:rsidR="00AC3110">
        <w:rPr>
          <w:rFonts w:ascii="Karla" w:hAnsi="Karla" w:cs="Arial"/>
        </w:rPr>
        <w:t xml:space="preserve"> and collaboratively with students</w:t>
      </w:r>
      <w:r w:rsidR="004462B1">
        <w:rPr>
          <w:rFonts w:ascii="Karla" w:hAnsi="Karla" w:cs="Arial"/>
        </w:rPr>
        <w:t xml:space="preserve"> </w:t>
      </w:r>
      <w:r w:rsidR="00CF3537">
        <w:rPr>
          <w:rFonts w:ascii="Karla" w:hAnsi="Karla" w:cs="Arial"/>
        </w:rPr>
        <w:t xml:space="preserve">has </w:t>
      </w:r>
      <w:r w:rsidR="00F03F89">
        <w:rPr>
          <w:rFonts w:ascii="Karla" w:hAnsi="Karla" w:cs="Arial"/>
        </w:rPr>
        <w:t>positive behavioural outcomes.</w:t>
      </w:r>
      <w:r w:rsidR="00246447">
        <w:rPr>
          <w:rStyle w:val="EndnoteReference"/>
          <w:rFonts w:ascii="Karla" w:hAnsi="Karla" w:cs="Arial"/>
        </w:rPr>
        <w:endnoteReference w:id="26"/>
      </w:r>
    </w:p>
    <w:p w14:paraId="0DEF5162" w14:textId="77777777" w:rsidR="005B62F2" w:rsidRDefault="005B62F2" w:rsidP="00BA62C0">
      <w:pPr>
        <w:pStyle w:val="paragraph"/>
        <w:spacing w:before="0" w:beforeAutospacing="0" w:after="0" w:afterAutospacing="0"/>
        <w:textAlignment w:val="baseline"/>
        <w:rPr>
          <w:rFonts w:ascii="Karla" w:hAnsi="Karla" w:cs="Arial"/>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blLook w:val="04A0" w:firstRow="1" w:lastRow="0" w:firstColumn="1" w:lastColumn="0" w:noHBand="0" w:noVBand="1"/>
      </w:tblPr>
      <w:tblGrid>
        <w:gridCol w:w="9350"/>
      </w:tblGrid>
      <w:tr w:rsidR="005B7D3E" w14:paraId="2FFEFB22" w14:textId="77777777" w:rsidTr="005B62F2">
        <w:tc>
          <w:tcPr>
            <w:tcW w:w="9350" w:type="dxa"/>
            <w:shd w:val="clear" w:color="auto" w:fill="FFEFDC"/>
          </w:tcPr>
          <w:p w14:paraId="09E3B72E" w14:textId="10A1FD89" w:rsidR="005B7D3E" w:rsidRDefault="00A702AF" w:rsidP="005B62F2">
            <w:pPr>
              <w:pStyle w:val="Heading4"/>
              <w:shd w:val="clear" w:color="auto" w:fill="FFEFDC"/>
              <w:rPr>
                <w:rFonts w:ascii="Karla" w:hAnsi="Karla" w:cs="Arial"/>
                <w:szCs w:val="28"/>
              </w:rPr>
            </w:pPr>
            <w:r>
              <w:t xml:space="preserve"> </w:t>
            </w:r>
            <w:r w:rsidR="005B7D3E">
              <w:t xml:space="preserve">TARGET ZERO: An innovative service model </w:t>
            </w:r>
            <w:r w:rsidR="005B7D3E" w:rsidRPr="7746CDF3">
              <w:rPr>
                <w:szCs w:val="28"/>
              </w:rPr>
              <w:t>to end the ‘school-to-prison pipeline</w:t>
            </w:r>
            <w:r w:rsidR="00D62226" w:rsidRPr="7746CDF3">
              <w:rPr>
                <w:szCs w:val="28"/>
              </w:rPr>
              <w:t>’</w:t>
            </w:r>
          </w:p>
          <w:p w14:paraId="7FF72098" w14:textId="77777777" w:rsidR="005B7D3E" w:rsidRDefault="005B7D3E" w:rsidP="005B62F2">
            <w:pPr>
              <w:pStyle w:val="paragraph"/>
              <w:shd w:val="clear" w:color="auto" w:fill="FFEFDC"/>
              <w:spacing w:before="120" w:beforeAutospacing="0" w:after="160" w:afterAutospacing="0"/>
              <w:textAlignment w:val="baseline"/>
              <w:rPr>
                <w:rFonts w:ascii="Karla" w:hAnsi="Karla" w:cs="Arial"/>
                <w:lang w:eastAsia="en-US"/>
              </w:rPr>
            </w:pPr>
            <w:r>
              <w:rPr>
                <w:rFonts w:ascii="Karla" w:hAnsi="Karla" w:cs="Arial"/>
                <w:lang w:eastAsia="en-US"/>
              </w:rPr>
              <w:t>T</w:t>
            </w:r>
            <w:r>
              <w:rPr>
                <w:rFonts w:ascii="Karla" w:hAnsi="Karla"/>
                <w:lang w:eastAsia="en-US"/>
              </w:rPr>
              <w:t xml:space="preserve">ARGET ZERO is a place-based collective impact project that aims to reduce contact with the justice system through eliminating school suspensions and expulsions.  The project is driven by the </w:t>
            </w:r>
            <w:r>
              <w:rPr>
                <w:rFonts w:ascii="Karla" w:hAnsi="Karla" w:cs="Arial"/>
                <w:lang w:eastAsia="en-US"/>
              </w:rPr>
              <w:t xml:space="preserve">Centre for Multicultural Youth (CMY) and </w:t>
            </w:r>
            <w:proofErr w:type="spellStart"/>
            <w:r>
              <w:rPr>
                <w:rFonts w:ascii="Karla" w:hAnsi="Karla" w:cs="Arial"/>
                <w:lang w:eastAsia="en-US"/>
              </w:rPr>
              <w:t>WestJusice</w:t>
            </w:r>
            <w:proofErr w:type="spellEnd"/>
            <w:r>
              <w:rPr>
                <w:rFonts w:ascii="Karla" w:hAnsi="Karla" w:cs="Arial"/>
                <w:lang w:eastAsia="en-US"/>
              </w:rPr>
              <w:t xml:space="preserve"> and will be trialled at a pilot school in Melbourne’s Western suburbs. </w:t>
            </w:r>
          </w:p>
          <w:p w14:paraId="46AA72F6" w14:textId="77777777" w:rsidR="005B7D3E" w:rsidRDefault="005B7D3E" w:rsidP="005B62F2">
            <w:pPr>
              <w:pStyle w:val="paragraph"/>
              <w:shd w:val="clear" w:color="auto" w:fill="FFEFDC"/>
              <w:spacing w:before="120" w:beforeAutospacing="0" w:after="160" w:afterAutospacing="0"/>
              <w:textAlignment w:val="baseline"/>
              <w:rPr>
                <w:rFonts w:ascii="Karla" w:hAnsi="Karla" w:cs="Arial"/>
                <w:lang w:eastAsia="en-US"/>
              </w:rPr>
            </w:pPr>
            <w:r>
              <w:rPr>
                <w:rFonts w:ascii="Karla" w:hAnsi="Karla" w:cs="Arial"/>
                <w:lang w:eastAsia="en-US"/>
              </w:rPr>
              <w:t xml:space="preserve">The project has a shared goal of reducing the rate of offending and re-offending amongst 10 – 24-year-olds by addressing the underlying causes of youth interaction with the justice system. </w:t>
            </w:r>
          </w:p>
          <w:p w14:paraId="14091811" w14:textId="77777777" w:rsidR="005B7D3E" w:rsidRDefault="005B7D3E" w:rsidP="005B62F2">
            <w:pPr>
              <w:pStyle w:val="paragraph"/>
              <w:shd w:val="clear" w:color="auto" w:fill="FFEFDC"/>
              <w:spacing w:before="120" w:beforeAutospacing="0" w:after="160" w:afterAutospacing="0"/>
              <w:textAlignment w:val="baseline"/>
              <w:rPr>
                <w:rFonts w:ascii="Karla" w:hAnsi="Karla" w:cs="Arial"/>
                <w:lang w:eastAsia="en-US"/>
              </w:rPr>
            </w:pPr>
            <w:r>
              <w:rPr>
                <w:rFonts w:ascii="Karla" w:hAnsi="Karla" w:cs="Arial"/>
                <w:lang w:eastAsia="en-US"/>
              </w:rPr>
              <w:t>The project is underpinned by whole of person, whole of family and whole of community frameworks, with a focus on collective multi-sector and cross-community partnerships. This means shared responsibility between the education system, the government, and the service sector to address the drivers of suspensions and expulsions. Interventions will wrap around the school, families, and the young people, with services co-ordinating to ensure they are mutually reinforcing.</w:t>
            </w:r>
          </w:p>
          <w:p w14:paraId="3BED0FB4" w14:textId="77777777" w:rsidR="005B7D3E" w:rsidRDefault="005B7D3E" w:rsidP="005B62F2">
            <w:pPr>
              <w:pStyle w:val="paragraph"/>
              <w:shd w:val="clear" w:color="auto" w:fill="FFEFDC"/>
              <w:spacing w:before="0" w:beforeAutospacing="0" w:after="0" w:afterAutospacing="0"/>
              <w:textAlignment w:val="baseline"/>
              <w:rPr>
                <w:rFonts w:ascii="Karla" w:hAnsi="Karla" w:cs="Arial"/>
              </w:rPr>
            </w:pPr>
            <w:r>
              <w:rPr>
                <w:rFonts w:ascii="Karla" w:hAnsi="Karla" w:cs="Arial"/>
                <w:lang w:eastAsia="en-US"/>
              </w:rPr>
              <w:lastRenderedPageBreak/>
              <w:t>The first phase of this project is to map the causes of and collective responses to expulsion, through an extensive co-design process with the service sector and the pilot school. Although in its initial phase, this project is an innovative example of place-based collective action to end the school to prison pipeline.</w:t>
            </w:r>
          </w:p>
          <w:p w14:paraId="50B0F6F5" w14:textId="77777777" w:rsidR="005B7D3E" w:rsidRDefault="005B7D3E" w:rsidP="005B62F2">
            <w:pPr>
              <w:pStyle w:val="paragraph"/>
              <w:spacing w:before="0" w:beforeAutospacing="0" w:after="0" w:afterAutospacing="0"/>
              <w:textAlignment w:val="baseline"/>
              <w:rPr>
                <w:rFonts w:ascii="Karla" w:hAnsi="Karla" w:cs="Arial"/>
              </w:rPr>
            </w:pPr>
          </w:p>
        </w:tc>
      </w:tr>
    </w:tbl>
    <w:p w14:paraId="39E99A16" w14:textId="77777777" w:rsidR="00F62319" w:rsidRDefault="00F62319" w:rsidP="00BA62C0">
      <w:pPr>
        <w:pStyle w:val="paragraph"/>
        <w:spacing w:before="0" w:beforeAutospacing="0" w:after="0" w:afterAutospacing="0"/>
        <w:textAlignment w:val="baseline"/>
        <w:rPr>
          <w:rFonts w:ascii="Karla" w:hAnsi="Karla" w:cs="Arial"/>
        </w:rPr>
      </w:pPr>
    </w:p>
    <w:p w14:paraId="700A366C" w14:textId="0AC7E18B" w:rsidR="007522F7" w:rsidRPr="007522F7" w:rsidRDefault="007522F7" w:rsidP="005037A4">
      <w:pPr>
        <w:pStyle w:val="Heading4"/>
        <w:shd w:val="clear" w:color="auto" w:fill="FFEFDC"/>
      </w:pPr>
      <w:r w:rsidRPr="007522F7">
        <w:t>Recommendations</w:t>
      </w:r>
      <w:r>
        <w:t>:</w:t>
      </w:r>
    </w:p>
    <w:p w14:paraId="7E986A45" w14:textId="2650D912" w:rsidR="007522F7" w:rsidRPr="0091012E" w:rsidRDefault="007522F7" w:rsidP="007F6A6E">
      <w:pPr>
        <w:pStyle w:val="ListParagraph"/>
        <w:numPr>
          <w:ilvl w:val="0"/>
          <w:numId w:val="29"/>
        </w:numPr>
        <w:shd w:val="clear" w:color="auto" w:fill="FFEFDC"/>
        <w:spacing w:before="120"/>
        <w:contextualSpacing w:val="0"/>
        <w:rPr>
          <w:rFonts w:eastAsia="Bahnschrift" w:cs="Arial"/>
        </w:rPr>
      </w:pPr>
      <w:r w:rsidRPr="0091012E">
        <w:rPr>
          <w:rFonts w:eastAsia="Bahnschrift" w:cs="Arial"/>
        </w:rPr>
        <w:t>Invest in place-based collaboration to support trauma-informed, early intervention and prevention initiatives for young people in schools</w:t>
      </w:r>
      <w:r>
        <w:rPr>
          <w:rFonts w:eastAsia="Bahnschrift" w:cs="Arial"/>
        </w:rPr>
        <w:t>, rather than reactive punitive responses.</w:t>
      </w:r>
      <w:r w:rsidRPr="0091012E">
        <w:rPr>
          <w:rFonts w:eastAsia="Bahnschrift" w:cs="Arial"/>
        </w:rPr>
        <w:t xml:space="preserve"> The </w:t>
      </w:r>
      <w:r w:rsidR="4BF3326D" w:rsidRPr="394DD4AD">
        <w:rPr>
          <w:rFonts w:eastAsia="Bahnschrift" w:cs="Arial"/>
        </w:rPr>
        <w:t>I</w:t>
      </w:r>
      <w:r w:rsidRPr="394DD4AD">
        <w:rPr>
          <w:rFonts w:eastAsia="Bahnschrift" w:cs="Arial"/>
        </w:rPr>
        <w:t>nquiry</w:t>
      </w:r>
      <w:r w:rsidRPr="0091012E">
        <w:rPr>
          <w:rFonts w:eastAsia="Bahnschrift" w:cs="Arial"/>
        </w:rPr>
        <w:t xml:space="preserve"> to note TARGET ZERO as a model for further exploration and scale.</w:t>
      </w:r>
    </w:p>
    <w:p w14:paraId="5082E1DB" w14:textId="42F1A707" w:rsidR="0048217E" w:rsidRPr="00EE58A5" w:rsidRDefault="007522F7" w:rsidP="007F6A6E">
      <w:pPr>
        <w:shd w:val="clear" w:color="auto" w:fill="FFEFDC"/>
        <w:spacing w:before="120"/>
        <w:rPr>
          <w:i/>
          <w:iCs/>
        </w:rPr>
      </w:pPr>
      <w:r w:rsidRPr="00920A4B">
        <w:rPr>
          <w:rFonts w:eastAsia="Bahnschrift" w:cs="Arial"/>
          <w:i/>
          <w:iCs/>
        </w:rPr>
        <w:t>S</w:t>
      </w:r>
      <w:r w:rsidRPr="00920A4B">
        <w:rPr>
          <w:i/>
          <w:iCs/>
        </w:rPr>
        <w:t>ee also recommendation (11) and (1</w:t>
      </w:r>
      <w:r w:rsidR="00A353DA">
        <w:rPr>
          <w:i/>
          <w:iCs/>
        </w:rPr>
        <w:t>6</w:t>
      </w:r>
      <w:r w:rsidRPr="00920A4B">
        <w:rPr>
          <w:i/>
          <w:iCs/>
        </w:rPr>
        <w:t>) for investing in trauma-informed learning environments.</w:t>
      </w:r>
      <w:r w:rsidR="0048217E">
        <w:rPr>
          <w:i/>
          <w:iCs/>
        </w:rPr>
        <w:br/>
      </w:r>
    </w:p>
    <w:p w14:paraId="24CB5F62" w14:textId="601464E8" w:rsidR="003438E7" w:rsidRPr="00F24896" w:rsidRDefault="003438E7" w:rsidP="003438E7">
      <w:pPr>
        <w:pStyle w:val="Heading3"/>
      </w:pPr>
      <w:bookmarkStart w:id="63" w:name="_Toc147845164"/>
      <w:bookmarkStart w:id="64" w:name="_Toc148006452"/>
      <w:r w:rsidRPr="00F24896">
        <w:t>1.</w:t>
      </w:r>
      <w:r w:rsidR="008D2292">
        <w:t>3</w:t>
      </w:r>
      <w:r w:rsidRPr="00F24896">
        <w:t xml:space="preserve"> Impact of COVID-19</w:t>
      </w:r>
      <w:r w:rsidR="00CA04A3" w:rsidRPr="00F24896">
        <w:t xml:space="preserve"> and disasters on </w:t>
      </w:r>
      <w:r w:rsidR="008070B5">
        <w:t xml:space="preserve">student </w:t>
      </w:r>
      <w:r w:rsidR="00CA04A3" w:rsidRPr="00F24896">
        <w:t>wellbeing</w:t>
      </w:r>
      <w:bookmarkEnd w:id="63"/>
      <w:bookmarkEnd w:id="64"/>
      <w:r w:rsidR="00CA04A3" w:rsidRPr="00F24896">
        <w:t xml:space="preserve"> </w:t>
      </w:r>
    </w:p>
    <w:p w14:paraId="2916F238" w14:textId="78E61199" w:rsidR="003438E7" w:rsidRPr="00F24896" w:rsidRDefault="003438E7" w:rsidP="009D6DAB">
      <w:pPr>
        <w:pStyle w:val="Heading4"/>
        <w:rPr>
          <w:b/>
          <w:bCs/>
          <w:i/>
          <w:iCs w:val="0"/>
          <w:szCs w:val="24"/>
        </w:rPr>
      </w:pPr>
      <w:r w:rsidRPr="00F24896">
        <w:t>What we heard:</w:t>
      </w:r>
    </w:p>
    <w:p w14:paraId="309E8C27" w14:textId="7ED2E86B" w:rsidR="000707CC" w:rsidRDefault="003438E7" w:rsidP="00BA62C0">
      <w:r w:rsidRPr="00F24896">
        <w:t>Participants</w:t>
      </w:r>
      <w:r w:rsidR="00FC5079" w:rsidRPr="00F24896">
        <w:t xml:space="preserve"> </w:t>
      </w:r>
      <w:r w:rsidR="000707CC">
        <w:t xml:space="preserve">discussed </w:t>
      </w:r>
      <w:r w:rsidR="001661BC">
        <w:t>some of the challenges</w:t>
      </w:r>
      <w:r w:rsidR="009F69B0">
        <w:t xml:space="preserve"> </w:t>
      </w:r>
      <w:r w:rsidR="004906B1">
        <w:t xml:space="preserve">associated with </w:t>
      </w:r>
      <w:r w:rsidR="001A6BC3">
        <w:t xml:space="preserve">COVID-19 interventions </w:t>
      </w:r>
      <w:r w:rsidR="00456812">
        <w:t xml:space="preserve">and </w:t>
      </w:r>
      <w:r w:rsidR="00456812" w:rsidRPr="00F24896">
        <w:t>ongoing negative impacts on student</w:t>
      </w:r>
      <w:r w:rsidR="00147C0A">
        <w:t xml:space="preserve"> </w:t>
      </w:r>
      <w:r w:rsidR="00456812" w:rsidRPr="00F24896">
        <w:t>wellbeing, mental health and learning outcomes.</w:t>
      </w:r>
    </w:p>
    <w:p w14:paraId="705709FC" w14:textId="09B770B1" w:rsidR="003438E7" w:rsidRPr="00F24896" w:rsidRDefault="009F7E81" w:rsidP="00BA62C0">
      <w:r>
        <w:t xml:space="preserve">During </w:t>
      </w:r>
      <w:r w:rsidR="003438E7" w:rsidRPr="00F24896">
        <w:t>periods of remote and flexible student learning</w:t>
      </w:r>
      <w:r w:rsidR="00360E47">
        <w:t>, w</w:t>
      </w:r>
      <w:r w:rsidR="003438E7" w:rsidRPr="00F24896">
        <w:t xml:space="preserve">e heard children and young people missed out on important opportunities to develop peer connection, role modelling, social learning and life skills. </w:t>
      </w:r>
      <w:r w:rsidR="000F5304" w:rsidRPr="00F24896">
        <w:t>M</w:t>
      </w:r>
      <w:r w:rsidR="003438E7" w:rsidRPr="00F24896">
        <w:t xml:space="preserve">any students struggled to transition back to </w:t>
      </w:r>
      <w:r w:rsidR="001E0DE4" w:rsidRPr="00F24896">
        <w:t xml:space="preserve">face-to-face </w:t>
      </w:r>
      <w:r w:rsidR="003438E7" w:rsidRPr="00F24896">
        <w:t>school</w:t>
      </w:r>
      <w:r w:rsidR="001E0DE4" w:rsidRPr="00F24896">
        <w:t>ing</w:t>
      </w:r>
      <w:r w:rsidR="003438E7" w:rsidRPr="00F24896">
        <w:t xml:space="preserve">, with </w:t>
      </w:r>
      <w:r w:rsidR="004C6308" w:rsidRPr="00F24896">
        <w:t>consultation attendees</w:t>
      </w:r>
      <w:r w:rsidR="003438E7" w:rsidRPr="00F24896">
        <w:t xml:space="preserve"> reporting an increase in</w:t>
      </w:r>
      <w:r w:rsidR="006E6EEC">
        <w:t xml:space="preserve"> </w:t>
      </w:r>
      <w:r w:rsidR="00CD7BA1">
        <w:t>social</w:t>
      </w:r>
      <w:r w:rsidR="00A268C8">
        <w:t xml:space="preserve"> anxiety and</w:t>
      </w:r>
      <w:r w:rsidR="003438E7" w:rsidRPr="00F24896">
        <w:t xml:space="preserve"> poor mental health. </w:t>
      </w:r>
    </w:p>
    <w:p w14:paraId="5626F8DD" w14:textId="5E64072D" w:rsidR="003438E7" w:rsidRPr="00F24896" w:rsidRDefault="008172C2" w:rsidP="00BA62C0">
      <w:r>
        <w:t xml:space="preserve">We heard </w:t>
      </w:r>
      <w:r w:rsidR="00B41DA9">
        <w:t xml:space="preserve">current </w:t>
      </w:r>
      <w:r w:rsidR="30B3AAE6">
        <w:t>Y</w:t>
      </w:r>
      <w:r w:rsidR="00133A22">
        <w:t xml:space="preserve">ear 8 and </w:t>
      </w:r>
      <w:r w:rsidR="7D0DCF38">
        <w:t>Y</w:t>
      </w:r>
      <w:r w:rsidR="001E24B0">
        <w:t>ear</w:t>
      </w:r>
      <w:r w:rsidR="00133A22">
        <w:t xml:space="preserve"> 9</w:t>
      </w:r>
      <w:r w:rsidR="008E18DF">
        <w:t xml:space="preserve"> students</w:t>
      </w:r>
      <w:r w:rsidR="00E30CCA">
        <w:t xml:space="preserve"> –</w:t>
      </w:r>
      <w:r w:rsidR="0078085D">
        <w:t xml:space="preserve"> who </w:t>
      </w:r>
      <w:r w:rsidR="003438E7" w:rsidRPr="00F24896">
        <w:t>transitioned from primary school to high school during periods of remote learning</w:t>
      </w:r>
      <w:r w:rsidR="009802B7" w:rsidRPr="009802B7">
        <w:t xml:space="preserve"> </w:t>
      </w:r>
      <w:r w:rsidR="00E30CCA">
        <w:t xml:space="preserve">– </w:t>
      </w:r>
      <w:r w:rsidR="009802B7">
        <w:t>are especially struggling</w:t>
      </w:r>
      <w:r w:rsidR="003438E7" w:rsidRPr="00F24896">
        <w:t>.</w:t>
      </w:r>
      <w:r w:rsidR="00E57CD2">
        <w:t xml:space="preserve"> </w:t>
      </w:r>
      <w:r w:rsidR="003438E7" w:rsidRPr="00F24896">
        <w:t xml:space="preserve">Participants also spoke to the impact on current </w:t>
      </w:r>
      <w:r w:rsidR="10E48584">
        <w:t>Y</w:t>
      </w:r>
      <w:r w:rsidR="003438E7">
        <w:t>ear</w:t>
      </w:r>
      <w:r w:rsidR="003438E7" w:rsidRPr="00F24896">
        <w:t xml:space="preserve"> 12’s, </w:t>
      </w:r>
      <w:r w:rsidR="00FC3F00">
        <w:t>highlighting</w:t>
      </w:r>
      <w:r w:rsidR="002C0E9A" w:rsidRPr="00F24896">
        <w:t xml:space="preserve"> increases in unscored </w:t>
      </w:r>
      <w:r w:rsidR="0ECF38CE">
        <w:t>Y</w:t>
      </w:r>
      <w:r w:rsidR="003438E7">
        <w:t>ear</w:t>
      </w:r>
      <w:r w:rsidR="003438E7" w:rsidRPr="00F24896">
        <w:t xml:space="preserve"> 12</w:t>
      </w:r>
      <w:r w:rsidR="00272B2B">
        <w:t>’s</w:t>
      </w:r>
      <w:r w:rsidR="003D1B0E" w:rsidRPr="00F24896">
        <w:t xml:space="preserve"> at schools they worked at</w:t>
      </w:r>
      <w:r w:rsidR="003438E7" w:rsidRPr="00F24896">
        <w:t xml:space="preserve">. </w:t>
      </w:r>
      <w:r w:rsidR="002C0E9A" w:rsidRPr="00F24896">
        <w:t xml:space="preserve">Some participants </w:t>
      </w:r>
      <w:r w:rsidR="005A09A5" w:rsidRPr="00F24896">
        <w:t xml:space="preserve">directly linked this to </w:t>
      </w:r>
      <w:r w:rsidR="00490AB8">
        <w:t xml:space="preserve">reduced </w:t>
      </w:r>
      <w:r w:rsidR="005A09A5" w:rsidRPr="00F24896">
        <w:t xml:space="preserve">emotional regulation and </w:t>
      </w:r>
      <w:r w:rsidR="003D1B0E" w:rsidRPr="00F24896">
        <w:t xml:space="preserve">an </w:t>
      </w:r>
      <w:r w:rsidR="005A09A5" w:rsidRPr="00F24896">
        <w:t xml:space="preserve">inability to </w:t>
      </w:r>
      <w:r w:rsidR="003D1B0E" w:rsidRPr="00F24896">
        <w:t>‘</w:t>
      </w:r>
      <w:r w:rsidR="00E1790F" w:rsidRPr="00F24896">
        <w:t>sit with stress</w:t>
      </w:r>
      <w:r w:rsidR="003D1B0E" w:rsidRPr="00F24896">
        <w:t>’</w:t>
      </w:r>
      <w:r w:rsidR="00E1790F" w:rsidRPr="00F24896">
        <w:t>.</w:t>
      </w:r>
    </w:p>
    <w:p w14:paraId="4EF7C7BC" w14:textId="69E82A40" w:rsidR="009D75EB" w:rsidRPr="00F24896" w:rsidRDefault="00C84E38" w:rsidP="00BA62C0">
      <w:pPr>
        <w:rPr>
          <w:rFonts w:cs="Arial"/>
        </w:rPr>
      </w:pPr>
      <w:r>
        <w:t>We also heard</w:t>
      </w:r>
      <w:r w:rsidR="00F722F2">
        <w:t>, for some students, the shift to remote learning during COVID-19 was po</w:t>
      </w:r>
      <w:r w:rsidR="008E0AE5">
        <w:t>sitive</w:t>
      </w:r>
      <w:r w:rsidR="00E74F0C">
        <w:t xml:space="preserve">. </w:t>
      </w:r>
      <w:r w:rsidR="00581092">
        <w:t xml:space="preserve">In some cases, </w:t>
      </w:r>
      <w:r w:rsidR="0068549D" w:rsidRPr="5B0BA237">
        <w:rPr>
          <w:rFonts w:cs="Arial"/>
        </w:rPr>
        <w:t>the flexibility of remote learning better aligned with students</w:t>
      </w:r>
      <w:r w:rsidR="1F64FC02" w:rsidRPr="5B0BA237">
        <w:rPr>
          <w:rFonts w:cs="Arial"/>
        </w:rPr>
        <w:t>’</w:t>
      </w:r>
      <w:r w:rsidR="0068549D" w:rsidRPr="5B0BA237">
        <w:rPr>
          <w:rFonts w:cs="Arial"/>
        </w:rPr>
        <w:t xml:space="preserve"> learning needs and provided an opportunity </w:t>
      </w:r>
      <w:r w:rsidR="00904C00" w:rsidRPr="5B0BA237">
        <w:rPr>
          <w:rFonts w:cs="Arial"/>
        </w:rPr>
        <w:t xml:space="preserve">to have more autonomy over their learning. </w:t>
      </w:r>
    </w:p>
    <w:p w14:paraId="4205B22F" w14:textId="6C57E558" w:rsidR="00DB694B" w:rsidRDefault="00CA04A3" w:rsidP="00BA62C0">
      <w:r w:rsidRPr="00F24896">
        <w:t xml:space="preserve">Rural and regional participants </w:t>
      </w:r>
      <w:r w:rsidR="000C01C3" w:rsidRPr="00F24896">
        <w:t xml:space="preserve">also </w:t>
      </w:r>
      <w:r w:rsidRPr="00F24896">
        <w:t>spoke to the impacts of disasters on poor mental health among students</w:t>
      </w:r>
      <w:r w:rsidR="00DB694B">
        <w:t xml:space="preserve">. </w:t>
      </w:r>
      <w:r w:rsidR="00F60B1F">
        <w:t xml:space="preserve">They </w:t>
      </w:r>
      <w:r w:rsidR="00146C7D">
        <w:t xml:space="preserve">spoke about </w:t>
      </w:r>
      <w:r w:rsidRPr="00F24896">
        <w:t xml:space="preserve">media reporting around </w:t>
      </w:r>
      <w:r w:rsidR="00153A30" w:rsidRPr="00F24896">
        <w:t xml:space="preserve">Victoria’s </w:t>
      </w:r>
      <w:r w:rsidRPr="00F24896">
        <w:t>floods</w:t>
      </w:r>
      <w:r w:rsidR="009A67A5" w:rsidRPr="00F24896">
        <w:t xml:space="preserve"> (2022)</w:t>
      </w:r>
      <w:r w:rsidRPr="00F24896">
        <w:t xml:space="preserve"> and fires</w:t>
      </w:r>
      <w:r w:rsidR="00AF6490">
        <w:t xml:space="preserve"> as</w:t>
      </w:r>
      <w:r w:rsidRPr="00F24896">
        <w:t xml:space="preserve"> </w:t>
      </w:r>
      <w:r w:rsidR="00024744">
        <w:t>creating</w:t>
      </w:r>
      <w:r w:rsidR="00876C82">
        <w:t xml:space="preserve"> </w:t>
      </w:r>
      <w:r w:rsidRPr="00F24896">
        <w:t xml:space="preserve">a sense of fear and foreboding amongst young </w:t>
      </w:r>
      <w:r w:rsidRPr="00F24896">
        <w:lastRenderedPageBreak/>
        <w:t xml:space="preserve">people. </w:t>
      </w:r>
      <w:r w:rsidR="00024744">
        <w:t>This</w:t>
      </w:r>
      <w:r w:rsidR="00C97362">
        <w:t xml:space="preserve"> </w:t>
      </w:r>
      <w:r w:rsidR="005F20DF">
        <w:t xml:space="preserve">can </w:t>
      </w:r>
      <w:r w:rsidR="0009585F">
        <w:t xml:space="preserve">impact student </w:t>
      </w:r>
      <w:r w:rsidR="003A714A">
        <w:t>engagement and</w:t>
      </w:r>
      <w:r w:rsidR="00024744">
        <w:t xml:space="preserve"> </w:t>
      </w:r>
      <w:r w:rsidR="003B66B6">
        <w:t xml:space="preserve">requires </w:t>
      </w:r>
      <w:r w:rsidR="00786C2B">
        <w:t>schools</w:t>
      </w:r>
      <w:r w:rsidR="00195E10">
        <w:t xml:space="preserve"> to </w:t>
      </w:r>
      <w:r w:rsidR="00B75B3A">
        <w:t xml:space="preserve">implement </w:t>
      </w:r>
      <w:r w:rsidR="003B66B6">
        <w:t>greater disaster preparedness</w:t>
      </w:r>
      <w:r w:rsidR="000053CD">
        <w:t xml:space="preserve">. </w:t>
      </w:r>
    </w:p>
    <w:p w14:paraId="2A7CBD7F" w14:textId="74FF0BDD" w:rsidR="004F5C66" w:rsidRPr="00F24896" w:rsidRDefault="004F5C66" w:rsidP="00BA62C0">
      <w:r>
        <w:t xml:space="preserve">See </w:t>
      </w:r>
      <w:hyperlink r:id="rId16" w:history="1">
        <w:proofErr w:type="spellStart"/>
        <w:r w:rsidR="00B14BD3" w:rsidRPr="00475D7B">
          <w:rPr>
            <w:rStyle w:val="Hyperlink"/>
            <w:color w:val="008296"/>
          </w:rPr>
          <w:t>YACVic’s</w:t>
        </w:r>
        <w:proofErr w:type="spellEnd"/>
        <w:r w:rsidR="00B14BD3" w:rsidRPr="00475D7B">
          <w:rPr>
            <w:rStyle w:val="Hyperlink"/>
            <w:color w:val="008296"/>
          </w:rPr>
          <w:t xml:space="preserve"> submission to the Inquiry into the 2022 Flood Event in Victoria</w:t>
        </w:r>
      </w:hyperlink>
      <w:r w:rsidR="00B14BD3">
        <w:rPr>
          <w:rStyle w:val="Hyperlink"/>
        </w:rPr>
        <w:t xml:space="preserve"> </w:t>
      </w:r>
      <w:r w:rsidR="00443369">
        <w:t>for our recommendations on disa</w:t>
      </w:r>
      <w:r w:rsidR="007C3DE2">
        <w:t>ster</w:t>
      </w:r>
      <w:r w:rsidR="00354772">
        <w:t xml:space="preserve"> preparedness</w:t>
      </w:r>
      <w:r w:rsidR="00B81C40">
        <w:t xml:space="preserve"> and responses</w:t>
      </w:r>
      <w:r w:rsidR="007D4A91">
        <w:t xml:space="preserve"> for schools</w:t>
      </w:r>
      <w:r w:rsidR="00CD4162">
        <w:t>.</w:t>
      </w:r>
      <w:r w:rsidR="001B073C">
        <w:rPr>
          <w:rStyle w:val="EndnoteReference"/>
        </w:rPr>
        <w:endnoteReference w:id="27"/>
      </w:r>
      <w:r w:rsidR="00CD4162">
        <w:t xml:space="preserve"> </w:t>
      </w:r>
    </w:p>
    <w:p w14:paraId="28D1A96D" w14:textId="61B533B3" w:rsidR="003438E7" w:rsidRPr="00F24896" w:rsidRDefault="003438E7" w:rsidP="009D6DAB">
      <w:pPr>
        <w:pStyle w:val="Heading4"/>
        <w:rPr>
          <w:rFonts w:ascii="Karla" w:hAnsi="Karla" w:cs="Arial"/>
          <w:b/>
          <w:bCs/>
          <w:i/>
          <w:iCs w:val="0"/>
        </w:rPr>
      </w:pPr>
      <w:r w:rsidRPr="00F24896">
        <w:t>What the evidence says:</w:t>
      </w:r>
    </w:p>
    <w:p w14:paraId="2F69C5ED" w14:textId="5011CA6F" w:rsidR="00DB211D" w:rsidRPr="00F24896" w:rsidRDefault="003438E7" w:rsidP="00BA62C0">
      <w:r w:rsidRPr="00F24896">
        <w:t xml:space="preserve">COVID-19 and associated school closures and remote learning negatively impacted </w:t>
      </w:r>
      <w:r w:rsidR="00FB00C2">
        <w:t xml:space="preserve">many </w:t>
      </w:r>
      <w:r w:rsidRPr="00F24896">
        <w:t xml:space="preserve">students, teachers, schools, and communities in </w:t>
      </w:r>
      <w:r w:rsidR="00B814F0">
        <w:t>various</w:t>
      </w:r>
      <w:r w:rsidRPr="00F24896">
        <w:t xml:space="preserve"> ways. </w:t>
      </w:r>
      <w:r w:rsidR="005B383C" w:rsidRPr="00F24896">
        <w:t>And, f</w:t>
      </w:r>
      <w:r w:rsidRPr="00F24896">
        <w:t xml:space="preserve">or young people already vulnerable to poor outcomes in schooling or with multiple risk factors, </w:t>
      </w:r>
      <w:r w:rsidR="00DB211D" w:rsidRPr="00F24896">
        <w:t xml:space="preserve">it </w:t>
      </w:r>
      <w:r w:rsidRPr="00F24896">
        <w:t>exacerbated</w:t>
      </w:r>
      <w:r w:rsidR="00DB211D" w:rsidRPr="00F24896">
        <w:t xml:space="preserve"> </w:t>
      </w:r>
      <w:r w:rsidR="000B3444" w:rsidRPr="00F24896">
        <w:t>existing</w:t>
      </w:r>
      <w:r w:rsidRPr="00F24896">
        <w:t xml:space="preserve"> </w:t>
      </w:r>
      <w:r w:rsidR="00243C4B" w:rsidRPr="00F24896">
        <w:t>educational</w:t>
      </w:r>
      <w:r w:rsidRPr="00F24896">
        <w:t xml:space="preserve"> inequalities.</w:t>
      </w:r>
      <w:r w:rsidR="00A65BE2" w:rsidRPr="00F24896">
        <w:rPr>
          <w:rStyle w:val="EndnoteReference"/>
        </w:rPr>
        <w:endnoteReference w:id="28"/>
      </w:r>
      <w:r w:rsidR="00A65BE2" w:rsidRPr="00F24896">
        <w:t xml:space="preserve"> </w:t>
      </w:r>
      <w:r w:rsidR="00390D7A" w:rsidRPr="00F24896">
        <w:t xml:space="preserve">For example, </w:t>
      </w:r>
      <w:r w:rsidR="00B814F0">
        <w:t>students</w:t>
      </w:r>
      <w:r w:rsidR="00243C4B" w:rsidRPr="00F24896">
        <w:t xml:space="preserve"> </w:t>
      </w:r>
      <w:r w:rsidRPr="00F24896">
        <w:t xml:space="preserve">disadvantaged by the digital divide </w:t>
      </w:r>
      <w:r w:rsidR="00CE7D36">
        <w:t>were</w:t>
      </w:r>
      <w:r w:rsidRPr="00F24896">
        <w:t xml:space="preserve"> </w:t>
      </w:r>
      <w:r w:rsidR="00243C4B" w:rsidRPr="00F24896">
        <w:t xml:space="preserve">unable </w:t>
      </w:r>
      <w:r w:rsidRPr="00F24896">
        <w:t>to access or engage with remote learning.</w:t>
      </w:r>
      <w:r w:rsidR="00A65BE2" w:rsidRPr="00F24896">
        <w:rPr>
          <w:rStyle w:val="EndnoteReference"/>
        </w:rPr>
        <w:endnoteReference w:id="29"/>
      </w:r>
      <w:r w:rsidR="00B2287E" w:rsidRPr="00F24896">
        <w:t xml:space="preserve"> </w:t>
      </w:r>
    </w:p>
    <w:p w14:paraId="677CACAD" w14:textId="4C0674F1" w:rsidR="000B3444" w:rsidRDefault="0051726A" w:rsidP="009D6DAB">
      <w:pPr>
        <w:pStyle w:val="paragraph"/>
        <w:spacing w:before="0" w:beforeAutospacing="0" w:after="0" w:afterAutospacing="0"/>
        <w:textAlignment w:val="baseline"/>
        <w:rPr>
          <w:rFonts w:ascii="Karla" w:hAnsi="Karla" w:cs="Arial"/>
        </w:rPr>
      </w:pPr>
      <w:r w:rsidRPr="00F24896">
        <w:rPr>
          <w:rFonts w:ascii="Karla" w:hAnsi="Karla" w:cs="Arial"/>
        </w:rPr>
        <w:t xml:space="preserve">Emerging evidence has also pointed to the benefits of </w:t>
      </w:r>
      <w:r w:rsidR="00431DD2">
        <w:rPr>
          <w:rFonts w:ascii="Karla" w:hAnsi="Karla" w:cs="Arial"/>
        </w:rPr>
        <w:t xml:space="preserve">some </w:t>
      </w:r>
      <w:r w:rsidRPr="00F24896">
        <w:rPr>
          <w:rFonts w:ascii="Karla" w:hAnsi="Karla" w:cs="Arial"/>
        </w:rPr>
        <w:t>flexible learning models that came out of COVID-19 as viable option</w:t>
      </w:r>
      <w:r w:rsidR="00984BD6">
        <w:rPr>
          <w:rFonts w:ascii="Karla" w:hAnsi="Karla" w:cs="Arial"/>
        </w:rPr>
        <w:t>s</w:t>
      </w:r>
      <w:r w:rsidRPr="00F24896">
        <w:rPr>
          <w:rFonts w:ascii="Karla" w:hAnsi="Karla" w:cs="Arial"/>
        </w:rPr>
        <w:t xml:space="preserve"> for improving student educational engagement and outcomes.</w:t>
      </w:r>
      <w:r w:rsidR="004475E6" w:rsidRPr="00F24896">
        <w:rPr>
          <w:rStyle w:val="EndnoteReference"/>
          <w:rFonts w:ascii="Karla" w:hAnsi="Karla" w:cs="Arial"/>
        </w:rPr>
        <w:endnoteReference w:id="30"/>
      </w:r>
      <w:r w:rsidRPr="00F24896">
        <w:rPr>
          <w:rFonts w:ascii="Karla" w:hAnsi="Karla" w:cs="Arial"/>
        </w:rPr>
        <w:t xml:space="preserve"> </w:t>
      </w:r>
      <w:r w:rsidR="00634955">
        <w:rPr>
          <w:rFonts w:ascii="Karla" w:hAnsi="Karla" w:cs="Arial"/>
        </w:rPr>
        <w:t>For example</w:t>
      </w:r>
      <w:r w:rsidR="005472D7">
        <w:rPr>
          <w:rFonts w:ascii="Karla" w:hAnsi="Karla" w:cs="Arial"/>
        </w:rPr>
        <w:t>,</w:t>
      </w:r>
      <w:r w:rsidRPr="00F24896">
        <w:rPr>
          <w:rFonts w:ascii="Karla" w:hAnsi="Karla" w:cs="Arial"/>
        </w:rPr>
        <w:t xml:space="preserve"> models to support remote learning, </w:t>
      </w:r>
      <w:r w:rsidR="00FA2AB2" w:rsidRPr="00F24896">
        <w:rPr>
          <w:rFonts w:ascii="Karla" w:hAnsi="Karla" w:cs="Arial"/>
        </w:rPr>
        <w:t xml:space="preserve">which better align with some </w:t>
      </w:r>
      <w:r w:rsidR="00FC4737" w:rsidRPr="00F24896">
        <w:rPr>
          <w:rFonts w:ascii="Karla" w:hAnsi="Karla" w:cs="Arial"/>
        </w:rPr>
        <w:t>student’s</w:t>
      </w:r>
      <w:r w:rsidR="00FA2AB2" w:rsidRPr="00F24896">
        <w:rPr>
          <w:rFonts w:ascii="Karla" w:hAnsi="Karla" w:cs="Arial"/>
        </w:rPr>
        <w:t xml:space="preserve"> diverse needs.</w:t>
      </w:r>
      <w:r w:rsidR="00E52B32" w:rsidRPr="00F24896">
        <w:rPr>
          <w:rStyle w:val="EndnoteReference"/>
          <w:rFonts w:ascii="Karla" w:hAnsi="Karla" w:cs="Arial"/>
        </w:rPr>
        <w:endnoteReference w:id="31"/>
      </w:r>
      <w:r w:rsidR="00FA2AB2" w:rsidRPr="00F24896">
        <w:rPr>
          <w:rFonts w:ascii="Karla" w:hAnsi="Karla" w:cs="Arial"/>
        </w:rPr>
        <w:t xml:space="preserve"> </w:t>
      </w:r>
    </w:p>
    <w:p w14:paraId="36D374EB" w14:textId="77777777" w:rsidR="005B7D3E" w:rsidRDefault="005B7D3E" w:rsidP="009D6DAB">
      <w:pPr>
        <w:pStyle w:val="paragraph"/>
        <w:spacing w:before="0" w:beforeAutospacing="0" w:after="0" w:afterAutospacing="0"/>
        <w:textAlignment w:val="baseline"/>
        <w:rPr>
          <w:rFonts w:ascii="Karla" w:hAnsi="Karla" w:cs="Arial"/>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blLook w:val="04A0" w:firstRow="1" w:lastRow="0" w:firstColumn="1" w:lastColumn="0" w:noHBand="0" w:noVBand="1"/>
      </w:tblPr>
      <w:tblGrid>
        <w:gridCol w:w="9350"/>
      </w:tblGrid>
      <w:tr w:rsidR="005B7D3E" w14:paraId="6325DFF3" w14:textId="77777777" w:rsidTr="00EE58A5">
        <w:tc>
          <w:tcPr>
            <w:tcW w:w="9350" w:type="dxa"/>
            <w:shd w:val="clear" w:color="auto" w:fill="FFEFDC"/>
          </w:tcPr>
          <w:p w14:paraId="4478E8E6" w14:textId="77777777" w:rsidR="005B7D3E" w:rsidRPr="009D6DAB" w:rsidRDefault="005B7D3E" w:rsidP="003A714A">
            <w:pPr>
              <w:pStyle w:val="Heading4"/>
              <w:shd w:val="clear" w:color="auto" w:fill="FFEFDC"/>
            </w:pPr>
            <w:r w:rsidRPr="00F24896">
              <w:t>Recommendations</w:t>
            </w:r>
            <w:r>
              <w:t>:</w:t>
            </w:r>
          </w:p>
          <w:p w14:paraId="6D8BA588" w14:textId="77777777" w:rsidR="005B7D3E" w:rsidRPr="00D050BA" w:rsidRDefault="005B7D3E" w:rsidP="007F6A6E">
            <w:pPr>
              <w:pStyle w:val="ListParagraph"/>
              <w:numPr>
                <w:ilvl w:val="0"/>
                <w:numId w:val="29"/>
              </w:numPr>
              <w:shd w:val="clear" w:color="auto" w:fill="FFEFDC"/>
              <w:spacing w:before="120" w:after="120"/>
              <w:contextualSpacing w:val="0"/>
              <w:rPr>
                <w:rFonts w:eastAsia="Bahnschrift" w:cs="Arial"/>
                <w:szCs w:val="24"/>
              </w:rPr>
            </w:pPr>
            <w:r w:rsidRPr="00D050BA">
              <w:rPr>
                <w:szCs w:val="24"/>
              </w:rPr>
              <w:t xml:space="preserve">Ensure education is inclusive and accessible to all young people, including those who do not benefit from mainstream school settings. </w:t>
            </w:r>
          </w:p>
          <w:p w14:paraId="215A346A" w14:textId="77777777" w:rsidR="005B7D3E" w:rsidRPr="00D050BA" w:rsidRDefault="005B7D3E" w:rsidP="007F6A6E">
            <w:pPr>
              <w:pStyle w:val="ListParagraph"/>
              <w:numPr>
                <w:ilvl w:val="0"/>
                <w:numId w:val="29"/>
              </w:numPr>
              <w:shd w:val="clear" w:color="auto" w:fill="FFEFDC"/>
              <w:spacing w:before="120" w:after="120"/>
              <w:contextualSpacing w:val="0"/>
              <w:rPr>
                <w:rFonts w:eastAsia="Bahnschrift" w:cs="Arial"/>
                <w:szCs w:val="24"/>
              </w:rPr>
            </w:pPr>
            <w:r w:rsidRPr="00D050BA">
              <w:rPr>
                <w:szCs w:val="24"/>
              </w:rPr>
              <w:t>Increase funding and access to flexible and remote learning models.</w:t>
            </w:r>
          </w:p>
          <w:p w14:paraId="1C999077" w14:textId="77777777" w:rsidR="005B7D3E" w:rsidRPr="00D050BA" w:rsidRDefault="005B7D3E" w:rsidP="007F6A6E">
            <w:pPr>
              <w:pStyle w:val="ListParagraph"/>
              <w:numPr>
                <w:ilvl w:val="0"/>
                <w:numId w:val="29"/>
              </w:numPr>
              <w:shd w:val="clear" w:color="auto" w:fill="FFEFDC"/>
              <w:spacing w:before="120" w:after="120"/>
              <w:contextualSpacing w:val="0"/>
              <w:rPr>
                <w:rStyle w:val="cf01"/>
                <w:rFonts w:ascii="Karla" w:eastAsia="Bahnschrift" w:hAnsi="Karla" w:cs="Arial"/>
                <w:sz w:val="24"/>
                <w:szCs w:val="24"/>
              </w:rPr>
            </w:pPr>
            <w:r w:rsidRPr="00D050BA">
              <w:rPr>
                <w:rStyle w:val="cf01"/>
                <w:rFonts w:ascii="Karla" w:hAnsi="Karla"/>
                <w:sz w:val="24"/>
                <w:szCs w:val="24"/>
              </w:rPr>
              <w:t>Schools, supported by their community, to develop long-term, preventative and student co-designed plans for future disasters</w:t>
            </w:r>
            <w:r>
              <w:rPr>
                <w:rStyle w:val="cf01"/>
                <w:rFonts w:ascii="Karla" w:hAnsi="Karla"/>
                <w:sz w:val="24"/>
                <w:szCs w:val="24"/>
              </w:rPr>
              <w:t>, to</w:t>
            </w:r>
            <w:r w:rsidRPr="00D050BA">
              <w:rPr>
                <w:rStyle w:val="cf01"/>
                <w:rFonts w:ascii="Karla" w:hAnsi="Karla"/>
                <w:sz w:val="24"/>
                <w:szCs w:val="24"/>
              </w:rPr>
              <w:t xml:space="preserve"> include:</w:t>
            </w:r>
          </w:p>
          <w:p w14:paraId="4A47E36C" w14:textId="77777777" w:rsidR="005B7D3E" w:rsidRPr="0054656F" w:rsidRDefault="005B7D3E" w:rsidP="007F6A6E">
            <w:pPr>
              <w:pStyle w:val="ListParagraph"/>
              <w:numPr>
                <w:ilvl w:val="0"/>
                <w:numId w:val="59"/>
              </w:numPr>
              <w:shd w:val="clear" w:color="auto" w:fill="FFEFDC"/>
              <w:spacing w:before="120" w:after="120"/>
              <w:ind w:hanging="357"/>
              <w:contextualSpacing w:val="0"/>
              <w:rPr>
                <w:rStyle w:val="cf01"/>
                <w:rFonts w:ascii="Karla" w:eastAsia="Bahnschrift" w:hAnsi="Karla" w:cs="Arial"/>
                <w:sz w:val="24"/>
                <w:szCs w:val="24"/>
              </w:rPr>
            </w:pPr>
            <w:r w:rsidRPr="008B3D39">
              <w:rPr>
                <w:rStyle w:val="cf01"/>
                <w:rFonts w:ascii="Karla" w:hAnsi="Karla"/>
                <w:sz w:val="24"/>
                <w:szCs w:val="24"/>
              </w:rPr>
              <w:t>planning for school closures</w:t>
            </w:r>
            <w:r>
              <w:rPr>
                <w:rStyle w:val="cf01"/>
                <w:rFonts w:ascii="Karla" w:hAnsi="Karla"/>
                <w:sz w:val="24"/>
                <w:szCs w:val="24"/>
              </w:rPr>
              <w:t xml:space="preserve">; </w:t>
            </w:r>
          </w:p>
          <w:p w14:paraId="42EC76EF" w14:textId="77777777" w:rsidR="005B7D3E" w:rsidRDefault="005B7D3E" w:rsidP="007F6A6E">
            <w:pPr>
              <w:pStyle w:val="ListParagraph"/>
              <w:numPr>
                <w:ilvl w:val="0"/>
                <w:numId w:val="59"/>
              </w:numPr>
              <w:shd w:val="clear" w:color="auto" w:fill="FFEFDC"/>
              <w:spacing w:before="120" w:after="120" w:line="259" w:lineRule="auto"/>
              <w:ind w:hanging="357"/>
              <w:contextualSpacing w:val="0"/>
              <w:rPr>
                <w:rStyle w:val="cf01"/>
                <w:rFonts w:ascii="Karla" w:eastAsia="Bahnschrift" w:hAnsi="Karla" w:cs="Arial"/>
                <w:sz w:val="24"/>
                <w:szCs w:val="24"/>
              </w:rPr>
            </w:pPr>
            <w:r w:rsidRPr="001E226A">
              <w:rPr>
                <w:rStyle w:val="cf01"/>
                <w:rFonts w:ascii="Karla" w:eastAsia="Bahnschrift" w:hAnsi="Karla" w:cs="Arial"/>
                <w:sz w:val="24"/>
                <w:szCs w:val="24"/>
              </w:rPr>
              <w:t>support</w:t>
            </w:r>
            <w:r>
              <w:rPr>
                <w:rStyle w:val="cf01"/>
                <w:rFonts w:ascii="Karla" w:eastAsia="Bahnschrift" w:hAnsi="Karla" w:cs="Arial"/>
                <w:sz w:val="24"/>
                <w:szCs w:val="24"/>
              </w:rPr>
              <w:t>ing</w:t>
            </w:r>
            <w:r w:rsidRPr="001E226A">
              <w:rPr>
                <w:rStyle w:val="cf01"/>
                <w:rFonts w:ascii="Karla" w:eastAsia="Bahnschrift" w:hAnsi="Karla" w:cs="Arial"/>
                <w:sz w:val="24"/>
                <w:szCs w:val="24"/>
              </w:rPr>
              <w:t xml:space="preserve"> students to</w:t>
            </w:r>
            <w:r>
              <w:rPr>
                <w:rStyle w:val="cf01"/>
                <w:rFonts w:ascii="Karla" w:eastAsia="Bahnschrift" w:hAnsi="Karla" w:cs="Arial"/>
                <w:sz w:val="24"/>
                <w:szCs w:val="24"/>
              </w:rPr>
              <w:t xml:space="preserve"> remain engaged with school or</w:t>
            </w:r>
            <w:r w:rsidRPr="001E226A">
              <w:rPr>
                <w:rStyle w:val="cf01"/>
                <w:rFonts w:ascii="Karla" w:eastAsia="Bahnschrift" w:hAnsi="Karla" w:cs="Arial"/>
                <w:sz w:val="24"/>
                <w:szCs w:val="24"/>
              </w:rPr>
              <w:t xml:space="preserve"> take time off</w:t>
            </w:r>
            <w:r>
              <w:rPr>
                <w:rStyle w:val="cf01"/>
                <w:rFonts w:ascii="Karla" w:eastAsia="Bahnschrift" w:hAnsi="Karla" w:cs="Arial"/>
                <w:sz w:val="24"/>
                <w:szCs w:val="24"/>
              </w:rPr>
              <w:t>; and,</w:t>
            </w:r>
          </w:p>
          <w:p w14:paraId="049B7A5B" w14:textId="77777777" w:rsidR="005B7D3E" w:rsidRPr="009D6DAB" w:rsidRDefault="005B7D3E" w:rsidP="007F6A6E">
            <w:pPr>
              <w:pStyle w:val="ListParagraph"/>
              <w:numPr>
                <w:ilvl w:val="0"/>
                <w:numId w:val="59"/>
              </w:numPr>
              <w:shd w:val="clear" w:color="auto" w:fill="FFEFDC"/>
              <w:spacing w:before="120" w:after="120"/>
              <w:ind w:hanging="357"/>
              <w:contextualSpacing w:val="0"/>
              <w:rPr>
                <w:rFonts w:eastAsia="Bahnschrift" w:cs="Arial"/>
                <w:szCs w:val="24"/>
              </w:rPr>
            </w:pPr>
            <w:r w:rsidRPr="009D6DAB">
              <w:rPr>
                <w:rStyle w:val="cf01"/>
                <w:rFonts w:ascii="Karla" w:eastAsia="Bahnschrift" w:hAnsi="Karla" w:cs="Arial"/>
                <w:sz w:val="24"/>
                <w:szCs w:val="24"/>
              </w:rPr>
              <w:t>supporting schools to distribute accurate and timely information to student, families and carers about the disaster, including supports available.</w:t>
            </w:r>
          </w:p>
          <w:p w14:paraId="0F5C4DEB" w14:textId="77777777" w:rsidR="005B7D3E" w:rsidRDefault="005B7D3E" w:rsidP="003A714A">
            <w:pPr>
              <w:pStyle w:val="paragraph"/>
              <w:spacing w:before="0" w:beforeAutospacing="0" w:after="0" w:afterAutospacing="0"/>
              <w:textAlignment w:val="baseline"/>
              <w:rPr>
                <w:rFonts w:ascii="Karla" w:hAnsi="Karla" w:cs="Arial"/>
              </w:rPr>
            </w:pPr>
          </w:p>
        </w:tc>
      </w:tr>
    </w:tbl>
    <w:p w14:paraId="1366CBB3" w14:textId="0BDDE244" w:rsidR="00116A44" w:rsidRPr="00F24896" w:rsidRDefault="008D2292" w:rsidP="00116A44">
      <w:pPr>
        <w:pStyle w:val="Heading3"/>
      </w:pPr>
      <w:bookmarkStart w:id="65" w:name="_Toc147845165"/>
      <w:bookmarkStart w:id="66" w:name="_Toc148006453"/>
      <w:r>
        <w:t>1</w:t>
      </w:r>
      <w:r w:rsidR="00116A44" w:rsidRPr="00F24896">
        <w:t>.</w:t>
      </w:r>
      <w:r>
        <w:t>4</w:t>
      </w:r>
      <w:r w:rsidR="00116A44" w:rsidRPr="00F24896">
        <w:t xml:space="preserve"> </w:t>
      </w:r>
      <w:r w:rsidR="00050CF3">
        <w:t>Al</w:t>
      </w:r>
      <w:r w:rsidR="00AA19A4">
        <w:t xml:space="preserve">cohol and other </w:t>
      </w:r>
      <w:r w:rsidR="00B91249">
        <w:t xml:space="preserve">drug use, </w:t>
      </w:r>
      <w:r w:rsidR="00116A44" w:rsidRPr="00F24896">
        <w:t>including vaping</w:t>
      </w:r>
      <w:bookmarkEnd w:id="65"/>
      <w:bookmarkEnd w:id="66"/>
    </w:p>
    <w:p w14:paraId="69A14C3F" w14:textId="77777777" w:rsidR="00116A44" w:rsidRPr="00AF07AB" w:rsidRDefault="00116A44" w:rsidP="00F4665E">
      <w:pPr>
        <w:pStyle w:val="Heading4"/>
        <w:rPr>
          <w:b/>
          <w:bCs/>
          <w:i/>
          <w:iCs w:val="0"/>
          <w:szCs w:val="24"/>
        </w:rPr>
      </w:pPr>
      <w:r w:rsidRPr="00F24896">
        <w:t>What we heard:</w:t>
      </w:r>
    </w:p>
    <w:p w14:paraId="6BF6EBE5" w14:textId="4C44D6EF" w:rsidR="00116A44" w:rsidRPr="00F24896" w:rsidRDefault="00116A44" w:rsidP="00BA62C0">
      <w:pPr>
        <w:rPr>
          <w:rFonts w:cs="Arial"/>
        </w:rPr>
      </w:pPr>
      <w:r w:rsidRPr="00F24896">
        <w:rPr>
          <w:rFonts w:cs="Arial"/>
        </w:rPr>
        <w:t xml:space="preserve">Participants spoke about </w:t>
      </w:r>
      <w:r>
        <w:rPr>
          <w:rFonts w:cs="Arial"/>
        </w:rPr>
        <w:t xml:space="preserve">schools providing </w:t>
      </w:r>
      <w:r w:rsidRPr="00F24896">
        <w:rPr>
          <w:rFonts w:cs="Arial"/>
        </w:rPr>
        <w:t>punitive</w:t>
      </w:r>
      <w:r>
        <w:rPr>
          <w:rFonts w:cs="Arial"/>
        </w:rPr>
        <w:t xml:space="preserve">-based responses </w:t>
      </w:r>
      <w:r w:rsidR="00C83711">
        <w:rPr>
          <w:rFonts w:cs="Arial"/>
        </w:rPr>
        <w:t>(</w:t>
      </w:r>
      <w:r w:rsidR="002D5510">
        <w:rPr>
          <w:rFonts w:cs="Arial"/>
        </w:rPr>
        <w:t>suspensions and expulsio</w:t>
      </w:r>
      <w:r w:rsidR="003B4656">
        <w:rPr>
          <w:rFonts w:cs="Arial"/>
        </w:rPr>
        <w:t>ns)</w:t>
      </w:r>
      <w:r>
        <w:rPr>
          <w:rFonts w:cs="Arial"/>
        </w:rPr>
        <w:t xml:space="preserve"> </w:t>
      </w:r>
      <w:r w:rsidRPr="00F24896">
        <w:rPr>
          <w:rFonts w:cs="Arial"/>
        </w:rPr>
        <w:t xml:space="preserve">as opposed to health-based service driven responses to </w:t>
      </w:r>
      <w:r w:rsidR="00A745A0">
        <w:rPr>
          <w:rFonts w:cs="Arial"/>
        </w:rPr>
        <w:t>AOD</w:t>
      </w:r>
      <w:r w:rsidR="00D25563">
        <w:rPr>
          <w:rFonts w:cs="Arial"/>
        </w:rPr>
        <w:t xml:space="preserve"> use</w:t>
      </w:r>
      <w:r w:rsidRPr="00F24896">
        <w:rPr>
          <w:rFonts w:cs="Arial"/>
        </w:rPr>
        <w:t xml:space="preserve">, particularly in relation to vaping. </w:t>
      </w:r>
    </w:p>
    <w:p w14:paraId="0055397E" w14:textId="0EB42713" w:rsidR="00546DC4" w:rsidRDefault="00116A44" w:rsidP="00BA62C0">
      <w:pPr>
        <w:rPr>
          <w:rFonts w:cs="Arial"/>
        </w:rPr>
      </w:pPr>
      <w:r w:rsidRPr="00F24896">
        <w:rPr>
          <w:rFonts w:cs="Arial"/>
        </w:rPr>
        <w:lastRenderedPageBreak/>
        <w:t xml:space="preserve">Services talked about their success </w:t>
      </w:r>
      <w:r>
        <w:rPr>
          <w:rFonts w:cs="Arial"/>
        </w:rPr>
        <w:t>supporting schools</w:t>
      </w:r>
      <w:r w:rsidRPr="00F24896">
        <w:rPr>
          <w:rFonts w:cs="Arial"/>
        </w:rPr>
        <w:t xml:space="preserve"> to provide health-based responses to </w:t>
      </w:r>
      <w:r>
        <w:rPr>
          <w:rFonts w:cs="Arial"/>
        </w:rPr>
        <w:t xml:space="preserve">student </w:t>
      </w:r>
      <w:r w:rsidRPr="00F24896">
        <w:rPr>
          <w:rFonts w:cs="Arial"/>
        </w:rPr>
        <w:t>substance use</w:t>
      </w:r>
      <w:r w:rsidR="00185424">
        <w:rPr>
          <w:rFonts w:cs="Arial"/>
        </w:rPr>
        <w:t xml:space="preserve">. </w:t>
      </w:r>
      <w:r w:rsidR="00614F4A">
        <w:rPr>
          <w:rFonts w:cs="Arial"/>
        </w:rPr>
        <w:t>This aims</w:t>
      </w:r>
      <w:r w:rsidR="00E24566">
        <w:rPr>
          <w:rFonts w:cs="Arial"/>
        </w:rPr>
        <w:t xml:space="preserve"> </w:t>
      </w:r>
      <w:r w:rsidR="00E24566" w:rsidRPr="00F24896">
        <w:rPr>
          <w:rFonts w:cs="Arial"/>
        </w:rPr>
        <w:t xml:space="preserve">to reduce and prevent AOD related harm in young people </w:t>
      </w:r>
      <w:r w:rsidR="007D0D4B">
        <w:rPr>
          <w:rFonts w:cs="Arial"/>
        </w:rPr>
        <w:t>through</w:t>
      </w:r>
      <w:r w:rsidR="00DA76E3">
        <w:rPr>
          <w:rFonts w:cs="Arial"/>
        </w:rPr>
        <w:t>:</w:t>
      </w:r>
    </w:p>
    <w:p w14:paraId="1A3D9018" w14:textId="51A03199" w:rsidR="00DC042E" w:rsidRPr="008E744B" w:rsidRDefault="57E5A1EE" w:rsidP="00BA62C0">
      <w:pPr>
        <w:pStyle w:val="ListParagraph"/>
        <w:numPr>
          <w:ilvl w:val="0"/>
          <w:numId w:val="74"/>
        </w:numPr>
        <w:rPr>
          <w:rFonts w:cs="Arial"/>
          <w:b/>
          <w:i/>
        </w:rPr>
      </w:pPr>
      <w:r w:rsidRPr="281D7878">
        <w:rPr>
          <w:rFonts w:cs="Arial"/>
        </w:rPr>
        <w:t>I</w:t>
      </w:r>
      <w:r w:rsidR="00E24566" w:rsidRPr="281D7878">
        <w:rPr>
          <w:rFonts w:cs="Arial"/>
        </w:rPr>
        <w:t>dentify</w:t>
      </w:r>
      <w:r w:rsidR="00DA76E3" w:rsidRPr="281D7878">
        <w:rPr>
          <w:rFonts w:cs="Arial"/>
        </w:rPr>
        <w:t>ing</w:t>
      </w:r>
      <w:r w:rsidR="00E24566" w:rsidRPr="00F24896">
        <w:rPr>
          <w:rFonts w:cs="Arial"/>
        </w:rPr>
        <w:t xml:space="preserve"> and actively </w:t>
      </w:r>
      <w:r w:rsidR="00E24566" w:rsidRPr="00DA76E3">
        <w:rPr>
          <w:rFonts w:cs="Arial"/>
        </w:rPr>
        <w:t>engag</w:t>
      </w:r>
      <w:r w:rsidR="00DA76E3">
        <w:rPr>
          <w:rFonts w:cs="Arial"/>
        </w:rPr>
        <w:t>ing</w:t>
      </w:r>
      <w:r w:rsidR="00E24566" w:rsidRPr="00F24896">
        <w:rPr>
          <w:rFonts w:cs="Arial"/>
        </w:rPr>
        <w:t xml:space="preserve"> young people who require additional </w:t>
      </w:r>
      <w:proofErr w:type="gramStart"/>
      <w:r w:rsidR="00E24566" w:rsidRPr="00F24896">
        <w:rPr>
          <w:rFonts w:cs="Arial"/>
        </w:rPr>
        <w:t>supports</w:t>
      </w:r>
      <w:r w:rsidR="00101E43">
        <w:rPr>
          <w:rFonts w:cs="Arial"/>
        </w:rPr>
        <w:t>;</w:t>
      </w:r>
      <w:proofErr w:type="gramEnd"/>
      <w:r w:rsidR="00116A44" w:rsidRPr="00DA76E3">
        <w:rPr>
          <w:rFonts w:cs="Arial"/>
        </w:rPr>
        <w:t xml:space="preserve"> </w:t>
      </w:r>
    </w:p>
    <w:p w14:paraId="31254B21" w14:textId="4FF94781" w:rsidR="00C83E56" w:rsidRDefault="00C83E56" w:rsidP="00BA62C0">
      <w:pPr>
        <w:pStyle w:val="ListParagraph"/>
        <w:numPr>
          <w:ilvl w:val="0"/>
          <w:numId w:val="73"/>
        </w:numPr>
        <w:rPr>
          <w:rFonts w:cs="Arial"/>
        </w:rPr>
      </w:pPr>
      <w:r>
        <w:rPr>
          <w:rFonts w:cs="Arial"/>
        </w:rPr>
        <w:t xml:space="preserve">Provision of </w:t>
      </w:r>
      <w:r w:rsidRPr="00F24896">
        <w:rPr>
          <w:rFonts w:cs="Arial"/>
        </w:rPr>
        <w:t>harm reduction information</w:t>
      </w:r>
      <w:r>
        <w:rPr>
          <w:rFonts w:cs="Arial"/>
        </w:rPr>
        <w:t>;</w:t>
      </w:r>
    </w:p>
    <w:p w14:paraId="0ED4F44D" w14:textId="4FDEFA6B" w:rsidR="00873523" w:rsidRDefault="00C83711" w:rsidP="00BA62C0">
      <w:pPr>
        <w:pStyle w:val="ListParagraph"/>
        <w:numPr>
          <w:ilvl w:val="0"/>
          <w:numId w:val="73"/>
        </w:numPr>
        <w:rPr>
          <w:rFonts w:cs="Arial"/>
        </w:rPr>
      </w:pPr>
      <w:r w:rsidRPr="00C83E56">
        <w:rPr>
          <w:rFonts w:cs="Arial"/>
        </w:rPr>
        <w:t>S</w:t>
      </w:r>
      <w:r w:rsidR="00116A44" w:rsidRPr="00C83E56">
        <w:rPr>
          <w:rFonts w:cs="Arial"/>
        </w:rPr>
        <w:t>upported</w:t>
      </w:r>
      <w:r w:rsidR="00116A44" w:rsidRPr="00F24896">
        <w:rPr>
          <w:rFonts w:cs="Arial"/>
        </w:rPr>
        <w:t xml:space="preserve"> referrals to </w:t>
      </w:r>
      <w:r w:rsidR="00A745A0" w:rsidRPr="00C83E56">
        <w:rPr>
          <w:rFonts w:cs="Arial"/>
        </w:rPr>
        <w:t xml:space="preserve">AOD </w:t>
      </w:r>
      <w:r w:rsidR="00116A44" w:rsidRPr="00F24896">
        <w:rPr>
          <w:rFonts w:cs="Arial"/>
        </w:rPr>
        <w:t>services</w:t>
      </w:r>
      <w:r w:rsidR="00FF65A7">
        <w:rPr>
          <w:rFonts w:cs="Arial"/>
        </w:rPr>
        <w:t>;</w:t>
      </w:r>
      <w:r w:rsidR="00116A44" w:rsidRPr="00F24896">
        <w:rPr>
          <w:rFonts w:cs="Arial"/>
        </w:rPr>
        <w:t xml:space="preserve"> and</w:t>
      </w:r>
      <w:r w:rsidR="00FF65A7">
        <w:rPr>
          <w:rFonts w:cs="Arial"/>
        </w:rPr>
        <w:t>,</w:t>
      </w:r>
    </w:p>
    <w:p w14:paraId="2EF9BB96" w14:textId="21EE56F2" w:rsidR="00C83711" w:rsidRDefault="0093648E" w:rsidP="00BA62C0">
      <w:pPr>
        <w:pStyle w:val="ListParagraph"/>
        <w:numPr>
          <w:ilvl w:val="0"/>
          <w:numId w:val="73"/>
        </w:numPr>
        <w:rPr>
          <w:rFonts w:cs="Arial"/>
        </w:rPr>
      </w:pPr>
      <w:r>
        <w:rPr>
          <w:rFonts w:cs="Arial"/>
        </w:rPr>
        <w:t>Embedded AOD</w:t>
      </w:r>
      <w:r w:rsidR="00116A44" w:rsidRPr="00873523" w:rsidDel="00873523">
        <w:rPr>
          <w:rFonts w:cs="Arial"/>
        </w:rPr>
        <w:t xml:space="preserve"> </w:t>
      </w:r>
      <w:r w:rsidR="00873523" w:rsidRPr="00873523">
        <w:rPr>
          <w:rFonts w:cs="Arial"/>
        </w:rPr>
        <w:t>youth workers in schools</w:t>
      </w:r>
      <w:r>
        <w:rPr>
          <w:rFonts w:cs="Arial"/>
        </w:rPr>
        <w:t>.</w:t>
      </w:r>
      <w:r w:rsidR="00873523" w:rsidRPr="00873523">
        <w:rPr>
          <w:rFonts w:cs="Arial"/>
        </w:rPr>
        <w:t xml:space="preserve"> </w:t>
      </w:r>
    </w:p>
    <w:p w14:paraId="62C79171" w14:textId="77777777" w:rsidR="00116A44" w:rsidRPr="00F24896" w:rsidRDefault="00116A44" w:rsidP="00F4665E">
      <w:pPr>
        <w:pStyle w:val="Heading4"/>
        <w:rPr>
          <w:rFonts w:ascii="Karla" w:hAnsi="Karla" w:cs="Arial"/>
          <w:b/>
          <w:bCs/>
          <w:i/>
          <w:iCs w:val="0"/>
        </w:rPr>
      </w:pPr>
      <w:r w:rsidRPr="00F24896">
        <w:t>What the evidence says:</w:t>
      </w:r>
    </w:p>
    <w:p w14:paraId="39DAA3F9" w14:textId="4BB0358A" w:rsidR="003F6CA6" w:rsidRDefault="00116A44" w:rsidP="00BA62C0">
      <w:pPr>
        <w:rPr>
          <w:rFonts w:cs="Arial"/>
        </w:rPr>
      </w:pPr>
      <w:r w:rsidRPr="00F24896">
        <w:rPr>
          <w:rFonts w:cs="Arial"/>
        </w:rPr>
        <w:t xml:space="preserve">We know connection to school and a sense of belonging serves as a protective factor for use of </w:t>
      </w:r>
      <w:r w:rsidR="008F6040">
        <w:rPr>
          <w:rFonts w:cs="Arial"/>
        </w:rPr>
        <w:t>AOD</w:t>
      </w:r>
      <w:r w:rsidRPr="00F24896">
        <w:rPr>
          <w:rFonts w:cs="Arial"/>
        </w:rPr>
        <w:t xml:space="preserve"> and that schools can play a role in preventing and delaying </w:t>
      </w:r>
      <w:r w:rsidR="00EC1EBE">
        <w:rPr>
          <w:rFonts w:cs="Arial"/>
        </w:rPr>
        <w:t xml:space="preserve">AOD </w:t>
      </w:r>
      <w:r w:rsidRPr="00F24896">
        <w:rPr>
          <w:rFonts w:cs="Arial"/>
        </w:rPr>
        <w:t>use</w:t>
      </w:r>
      <w:r w:rsidR="00EC1EBE">
        <w:rPr>
          <w:rFonts w:cs="Arial"/>
        </w:rPr>
        <w:t>.</w:t>
      </w:r>
      <w:r w:rsidRPr="00F24896">
        <w:rPr>
          <w:rFonts w:cs="Arial"/>
        </w:rPr>
        <w:t xml:space="preserve"> </w:t>
      </w:r>
      <w:r w:rsidR="00A32F94">
        <w:rPr>
          <w:rFonts w:cs="Arial"/>
        </w:rPr>
        <w:t xml:space="preserve">For example, </w:t>
      </w:r>
      <w:r w:rsidR="00250327">
        <w:rPr>
          <w:rFonts w:cs="Arial"/>
        </w:rPr>
        <w:t xml:space="preserve">through </w:t>
      </w:r>
      <w:r w:rsidRPr="00F24896">
        <w:rPr>
          <w:rFonts w:cs="Arial"/>
        </w:rPr>
        <w:t xml:space="preserve">implementing </w:t>
      </w:r>
      <w:proofErr w:type="gramStart"/>
      <w:r w:rsidRPr="00F24896">
        <w:rPr>
          <w:rFonts w:cs="Arial"/>
        </w:rPr>
        <w:t>evidence-based</w:t>
      </w:r>
      <w:proofErr w:type="gramEnd"/>
      <w:r w:rsidRPr="00F24896">
        <w:rPr>
          <w:rFonts w:cs="Arial"/>
        </w:rPr>
        <w:t xml:space="preserve"> </w:t>
      </w:r>
      <w:r w:rsidR="006D4F04">
        <w:rPr>
          <w:rFonts w:cs="Arial"/>
        </w:rPr>
        <w:t>AOD</w:t>
      </w:r>
      <w:r w:rsidRPr="00F24896">
        <w:rPr>
          <w:rFonts w:cs="Arial"/>
        </w:rPr>
        <w:t xml:space="preserve"> education programs.</w:t>
      </w:r>
      <w:r>
        <w:rPr>
          <w:rStyle w:val="EndnoteReference"/>
          <w:rFonts w:cs="Arial"/>
        </w:rPr>
        <w:endnoteReference w:id="32"/>
      </w:r>
      <w:r w:rsidRPr="00F24896">
        <w:rPr>
          <w:rFonts w:cs="Arial"/>
        </w:rPr>
        <w:t xml:space="preserve"> </w:t>
      </w:r>
      <w:r w:rsidR="003F6CA6">
        <w:rPr>
          <w:rFonts w:cs="Arial"/>
        </w:rPr>
        <w:t>Here it should be noted v</w:t>
      </w:r>
      <w:r w:rsidR="003F6CA6" w:rsidRPr="00F24896">
        <w:rPr>
          <w:rFonts w:cs="Arial"/>
        </w:rPr>
        <w:t xml:space="preserve">aping education provided as ‘one-off’ sessions can have the counter effect of normalising vaping. Vaping education should be delivered as part of the broader </w:t>
      </w:r>
      <w:r w:rsidR="006D4F04">
        <w:rPr>
          <w:rFonts w:cs="Arial"/>
        </w:rPr>
        <w:t>AOD</w:t>
      </w:r>
      <w:r w:rsidR="003F6CA6" w:rsidRPr="00F24896">
        <w:rPr>
          <w:rFonts w:cs="Arial"/>
        </w:rPr>
        <w:t xml:space="preserve"> education and should avoid fear or scare tactics as this is known to be ineffective and </w:t>
      </w:r>
      <w:r w:rsidR="003F6CA6">
        <w:rPr>
          <w:rFonts w:cs="Arial"/>
        </w:rPr>
        <w:t>impacts</w:t>
      </w:r>
      <w:r w:rsidR="003F6CA6" w:rsidRPr="00F24896">
        <w:rPr>
          <w:rFonts w:cs="Arial"/>
        </w:rPr>
        <w:t xml:space="preserve"> </w:t>
      </w:r>
      <w:r w:rsidR="003F6CA6">
        <w:rPr>
          <w:rFonts w:cs="Arial"/>
        </w:rPr>
        <w:t>teacher</w:t>
      </w:r>
      <w:r w:rsidR="003F6CA6" w:rsidRPr="00F24896">
        <w:rPr>
          <w:rFonts w:cs="Arial"/>
        </w:rPr>
        <w:t xml:space="preserve"> credibility.</w:t>
      </w:r>
      <w:r w:rsidR="003F6CA6">
        <w:rPr>
          <w:rStyle w:val="EndnoteReference"/>
          <w:rFonts w:cs="Arial"/>
        </w:rPr>
        <w:endnoteReference w:id="33"/>
      </w:r>
    </w:p>
    <w:p w14:paraId="23EEE9D7" w14:textId="7ACEF919" w:rsidR="00116A44" w:rsidRDefault="00116A44" w:rsidP="00BA62C0">
      <w:pPr>
        <w:rPr>
          <w:rFonts w:cs="Arial"/>
        </w:rPr>
      </w:pPr>
      <w:r w:rsidRPr="00F24896">
        <w:rPr>
          <w:rFonts w:cs="Arial"/>
        </w:rPr>
        <w:t xml:space="preserve">We know young people use </w:t>
      </w:r>
      <w:r w:rsidR="006D4F04">
        <w:rPr>
          <w:rFonts w:cs="Arial"/>
        </w:rPr>
        <w:t>AOD</w:t>
      </w:r>
      <w:r w:rsidR="006862DD">
        <w:rPr>
          <w:rFonts w:cs="Arial"/>
        </w:rPr>
        <w:t xml:space="preserve"> </w:t>
      </w:r>
      <w:r w:rsidRPr="00F24896">
        <w:rPr>
          <w:rFonts w:cs="Arial"/>
        </w:rPr>
        <w:t xml:space="preserve">for a range of reasons, </w:t>
      </w:r>
      <w:r>
        <w:rPr>
          <w:rFonts w:cs="Arial"/>
        </w:rPr>
        <w:t>along with developmentally appropriate risk taking these reasons may include to:</w:t>
      </w:r>
    </w:p>
    <w:p w14:paraId="1F8DA2B7" w14:textId="2800A981" w:rsidR="00116A44" w:rsidRDefault="00116A44" w:rsidP="00BA62C0">
      <w:pPr>
        <w:pStyle w:val="ListParagraph"/>
        <w:numPr>
          <w:ilvl w:val="0"/>
          <w:numId w:val="64"/>
        </w:numPr>
        <w:rPr>
          <w:rFonts w:cs="Arial"/>
        </w:rPr>
      </w:pPr>
      <w:r w:rsidRPr="00F24896">
        <w:rPr>
          <w:rFonts w:cs="Arial"/>
        </w:rPr>
        <w:t>build confidence</w:t>
      </w:r>
    </w:p>
    <w:p w14:paraId="17A81682" w14:textId="77777777" w:rsidR="00116A44" w:rsidRDefault="00116A44" w:rsidP="00BA62C0">
      <w:pPr>
        <w:pStyle w:val="ListParagraph"/>
        <w:numPr>
          <w:ilvl w:val="0"/>
          <w:numId w:val="64"/>
        </w:numPr>
        <w:rPr>
          <w:rFonts w:cs="Arial"/>
        </w:rPr>
      </w:pPr>
      <w:r>
        <w:rPr>
          <w:rFonts w:cs="Arial"/>
        </w:rPr>
        <w:t>lose weight</w:t>
      </w:r>
    </w:p>
    <w:p w14:paraId="26742C68" w14:textId="0A04F56B" w:rsidR="00116A44" w:rsidRDefault="00116A44" w:rsidP="00BA62C0">
      <w:pPr>
        <w:pStyle w:val="ListParagraph"/>
        <w:numPr>
          <w:ilvl w:val="0"/>
          <w:numId w:val="64"/>
        </w:numPr>
        <w:rPr>
          <w:rFonts w:cs="Arial"/>
        </w:rPr>
      </w:pPr>
      <w:r w:rsidRPr="00F24896">
        <w:rPr>
          <w:rFonts w:cs="Arial"/>
        </w:rPr>
        <w:t>fit in with peers</w:t>
      </w:r>
    </w:p>
    <w:p w14:paraId="51D84794" w14:textId="581FDD5C" w:rsidR="00116A44" w:rsidRDefault="00116A44" w:rsidP="00BA62C0">
      <w:pPr>
        <w:pStyle w:val="ListParagraph"/>
        <w:numPr>
          <w:ilvl w:val="0"/>
          <w:numId w:val="64"/>
        </w:numPr>
        <w:rPr>
          <w:rFonts w:cs="Arial"/>
        </w:rPr>
      </w:pPr>
      <w:r w:rsidRPr="00F24896">
        <w:rPr>
          <w:rFonts w:cs="Arial"/>
        </w:rPr>
        <w:t>sleep or study</w:t>
      </w:r>
    </w:p>
    <w:p w14:paraId="713EE2A3" w14:textId="1C9DC1C8" w:rsidR="00116A44" w:rsidRDefault="00116A44" w:rsidP="00BA62C0">
      <w:pPr>
        <w:pStyle w:val="ListParagraph"/>
        <w:numPr>
          <w:ilvl w:val="0"/>
          <w:numId w:val="64"/>
        </w:numPr>
        <w:rPr>
          <w:rFonts w:cs="Arial"/>
        </w:rPr>
      </w:pPr>
      <w:r w:rsidRPr="00F24896">
        <w:rPr>
          <w:rFonts w:cs="Arial"/>
        </w:rPr>
        <w:t>relax</w:t>
      </w:r>
    </w:p>
    <w:p w14:paraId="14897A4F" w14:textId="1F2F7993" w:rsidR="00116A44" w:rsidRDefault="00116A44" w:rsidP="00BA62C0">
      <w:pPr>
        <w:pStyle w:val="ListParagraph"/>
        <w:numPr>
          <w:ilvl w:val="0"/>
          <w:numId w:val="64"/>
        </w:numPr>
        <w:rPr>
          <w:rFonts w:cs="Arial"/>
        </w:rPr>
      </w:pPr>
      <w:r w:rsidRPr="00F24896">
        <w:rPr>
          <w:rFonts w:cs="Arial"/>
        </w:rPr>
        <w:t>cope with trauma</w:t>
      </w:r>
      <w:r>
        <w:rPr>
          <w:rFonts w:cs="Arial"/>
        </w:rPr>
        <w:t xml:space="preserve"> </w:t>
      </w:r>
    </w:p>
    <w:p w14:paraId="7925DC2C" w14:textId="77777777" w:rsidR="00116A44" w:rsidRDefault="00116A44" w:rsidP="00BA62C0">
      <w:pPr>
        <w:pStyle w:val="ListParagraph"/>
        <w:numPr>
          <w:ilvl w:val="0"/>
          <w:numId w:val="64"/>
        </w:numPr>
        <w:rPr>
          <w:rFonts w:cs="Arial"/>
        </w:rPr>
      </w:pPr>
      <w:r>
        <w:rPr>
          <w:rFonts w:cs="Arial"/>
        </w:rPr>
        <w:t xml:space="preserve">deal with emotional pain </w:t>
      </w:r>
    </w:p>
    <w:p w14:paraId="3C7C7C05" w14:textId="0368E5DA" w:rsidR="00116A44" w:rsidRDefault="00116A44" w:rsidP="00BA62C0">
      <w:pPr>
        <w:pStyle w:val="ListParagraph"/>
        <w:numPr>
          <w:ilvl w:val="0"/>
          <w:numId w:val="64"/>
        </w:numPr>
        <w:rPr>
          <w:rFonts w:cs="Arial"/>
        </w:rPr>
      </w:pPr>
      <w:r>
        <w:rPr>
          <w:rFonts w:cs="Arial"/>
        </w:rPr>
        <w:t xml:space="preserve">cope with </w:t>
      </w:r>
      <w:r w:rsidRPr="00F24896">
        <w:rPr>
          <w:rFonts w:cs="Arial"/>
        </w:rPr>
        <w:t xml:space="preserve">mental </w:t>
      </w:r>
      <w:r>
        <w:rPr>
          <w:rFonts w:cs="Arial"/>
        </w:rPr>
        <w:t xml:space="preserve">ill </w:t>
      </w:r>
      <w:r w:rsidRPr="00F24896">
        <w:rPr>
          <w:rFonts w:cs="Arial"/>
        </w:rPr>
        <w:t>health or physical pain.</w:t>
      </w:r>
      <w:r>
        <w:rPr>
          <w:rStyle w:val="EndnoteReference"/>
          <w:rFonts w:cs="Arial"/>
        </w:rPr>
        <w:endnoteReference w:id="34"/>
      </w:r>
      <w:r w:rsidRPr="00F24896">
        <w:rPr>
          <w:rFonts w:cs="Arial"/>
        </w:rPr>
        <w:t xml:space="preserve"> </w:t>
      </w:r>
    </w:p>
    <w:p w14:paraId="0EAEA55C" w14:textId="3622E85A" w:rsidR="00116A44" w:rsidRPr="00F24896" w:rsidRDefault="00116A44" w:rsidP="00BA62C0">
      <w:pPr>
        <w:rPr>
          <w:rFonts w:cs="Arial"/>
        </w:rPr>
      </w:pPr>
      <w:r w:rsidRPr="00F24896">
        <w:rPr>
          <w:rFonts w:cs="Arial"/>
        </w:rPr>
        <w:t xml:space="preserve">Most young people who experiment with </w:t>
      </w:r>
      <w:r w:rsidR="006862DD">
        <w:rPr>
          <w:rFonts w:cs="Arial"/>
        </w:rPr>
        <w:t>AOD</w:t>
      </w:r>
      <w:r w:rsidRPr="00F24896">
        <w:rPr>
          <w:rFonts w:cs="Arial"/>
        </w:rPr>
        <w:t xml:space="preserve"> don’t go on to experience significant harm.</w:t>
      </w:r>
      <w:r>
        <w:rPr>
          <w:rStyle w:val="EndnoteReference"/>
          <w:rFonts w:cs="Arial"/>
        </w:rPr>
        <w:endnoteReference w:id="35"/>
      </w:r>
      <w:r w:rsidRPr="00F24896">
        <w:rPr>
          <w:rFonts w:cs="Arial"/>
        </w:rPr>
        <w:t xml:space="preserve">  For those who do require support for </w:t>
      </w:r>
      <w:r w:rsidRPr="001848A8">
        <w:rPr>
          <w:rFonts w:cs="Arial"/>
        </w:rPr>
        <w:t>the</w:t>
      </w:r>
      <w:r>
        <w:rPr>
          <w:rFonts w:cs="Arial"/>
        </w:rPr>
        <w:t>ir</w:t>
      </w:r>
      <w:r w:rsidRPr="00F24896">
        <w:rPr>
          <w:rFonts w:cs="Arial"/>
        </w:rPr>
        <w:t xml:space="preserve"> substance use, stigma often serves as a barrier to accessing help.</w:t>
      </w:r>
      <w:r>
        <w:rPr>
          <w:rStyle w:val="EndnoteReference"/>
          <w:rFonts w:cs="Arial"/>
        </w:rPr>
        <w:endnoteReference w:id="36"/>
      </w:r>
      <w:r w:rsidRPr="00F24896">
        <w:rPr>
          <w:rFonts w:cs="Arial"/>
        </w:rPr>
        <w:t xml:space="preserve"> Reducing stigma around substance use and having trusted workers create rapport and safe spaces to have conversations </w:t>
      </w:r>
      <w:r>
        <w:rPr>
          <w:rFonts w:cs="Arial"/>
        </w:rPr>
        <w:t>about</w:t>
      </w:r>
      <w:r w:rsidRPr="001848A8">
        <w:rPr>
          <w:rFonts w:cs="Arial"/>
        </w:rPr>
        <w:t xml:space="preserve"> </w:t>
      </w:r>
      <w:r w:rsidRPr="00F24896">
        <w:rPr>
          <w:rFonts w:cs="Arial"/>
        </w:rPr>
        <w:t>their substance use can support young people to access the help they need when they need it.</w:t>
      </w:r>
      <w:r>
        <w:rPr>
          <w:rStyle w:val="EndnoteReference"/>
          <w:rFonts w:cs="Arial"/>
        </w:rPr>
        <w:endnoteReference w:id="37"/>
      </w:r>
    </w:p>
    <w:p w14:paraId="747FFE37" w14:textId="5E5C991E" w:rsidR="00116A44" w:rsidRPr="00F24896" w:rsidRDefault="000E538D" w:rsidP="00BA62C0">
      <w:pPr>
        <w:rPr>
          <w:rFonts w:cs="Arial"/>
        </w:rPr>
      </w:pPr>
      <w:r>
        <w:rPr>
          <w:rFonts w:cs="Arial"/>
        </w:rPr>
        <w:t xml:space="preserve">Currently, </w:t>
      </w:r>
      <w:r w:rsidR="00E165BB">
        <w:rPr>
          <w:rFonts w:cs="Arial"/>
        </w:rPr>
        <w:t xml:space="preserve">AOD use in </w:t>
      </w:r>
      <w:r w:rsidR="009C70D2">
        <w:rPr>
          <w:rFonts w:cs="Arial"/>
        </w:rPr>
        <w:t xml:space="preserve">school often results in </w:t>
      </w:r>
      <w:r w:rsidR="004675AB">
        <w:rPr>
          <w:rFonts w:cs="Arial"/>
        </w:rPr>
        <w:t>student sus</w:t>
      </w:r>
      <w:r w:rsidR="00026F6E">
        <w:rPr>
          <w:rFonts w:cs="Arial"/>
        </w:rPr>
        <w:t>pen</w:t>
      </w:r>
      <w:r w:rsidR="00221D00">
        <w:rPr>
          <w:rFonts w:cs="Arial"/>
        </w:rPr>
        <w:t>sion or expulsion.</w:t>
      </w:r>
      <w:r w:rsidR="00701EE6">
        <w:rPr>
          <w:rStyle w:val="EndnoteReference"/>
          <w:rFonts w:cs="Arial"/>
        </w:rPr>
        <w:endnoteReference w:id="38"/>
      </w:r>
      <w:r w:rsidR="00221D00">
        <w:rPr>
          <w:rFonts w:cs="Arial"/>
        </w:rPr>
        <w:t xml:space="preserve"> </w:t>
      </w:r>
      <w:r w:rsidR="00A214EA">
        <w:rPr>
          <w:rFonts w:cs="Arial"/>
        </w:rPr>
        <w:t xml:space="preserve">Schools must be supported to implement </w:t>
      </w:r>
      <w:r w:rsidR="00D7420E">
        <w:rPr>
          <w:rFonts w:cs="Arial"/>
        </w:rPr>
        <w:t>a</w:t>
      </w:r>
      <w:r w:rsidR="00DC0CE9">
        <w:rPr>
          <w:rFonts w:cs="Arial"/>
        </w:rPr>
        <w:t xml:space="preserve"> </w:t>
      </w:r>
      <w:r w:rsidR="00B10740">
        <w:rPr>
          <w:rFonts w:cs="Arial"/>
        </w:rPr>
        <w:t>health-based</w:t>
      </w:r>
      <w:r w:rsidR="00DC0CE9">
        <w:rPr>
          <w:rFonts w:cs="Arial"/>
        </w:rPr>
        <w:t xml:space="preserve"> response</w:t>
      </w:r>
      <w:r w:rsidR="00B10740">
        <w:rPr>
          <w:rFonts w:cs="Arial"/>
        </w:rPr>
        <w:t>, n</w:t>
      </w:r>
      <w:r w:rsidR="008C6C37">
        <w:rPr>
          <w:rFonts w:cs="Arial"/>
        </w:rPr>
        <w:t>oting the</w:t>
      </w:r>
      <w:r w:rsidR="00737D7A">
        <w:rPr>
          <w:rFonts w:cs="Arial"/>
        </w:rPr>
        <w:t xml:space="preserve"> discussed</w:t>
      </w:r>
      <w:r w:rsidR="008C6C37">
        <w:rPr>
          <w:rFonts w:cs="Arial"/>
        </w:rPr>
        <w:t xml:space="preserve"> </w:t>
      </w:r>
      <w:r w:rsidR="008320FE">
        <w:rPr>
          <w:rFonts w:cs="Arial"/>
        </w:rPr>
        <w:t>correlation between</w:t>
      </w:r>
      <w:r w:rsidR="002C1F5D">
        <w:rPr>
          <w:rFonts w:cs="Arial"/>
        </w:rPr>
        <w:t xml:space="preserve"> punitive </w:t>
      </w:r>
      <w:r w:rsidR="0068764A">
        <w:rPr>
          <w:rFonts w:cs="Arial"/>
        </w:rPr>
        <w:t>measures and</w:t>
      </w:r>
      <w:r w:rsidR="00E73950">
        <w:rPr>
          <w:rFonts w:cs="Arial"/>
        </w:rPr>
        <w:t xml:space="preserve"> youth</w:t>
      </w:r>
      <w:r w:rsidR="0068764A">
        <w:rPr>
          <w:rFonts w:cs="Arial"/>
        </w:rPr>
        <w:t xml:space="preserve"> </w:t>
      </w:r>
      <w:r w:rsidR="00796636">
        <w:rPr>
          <w:rFonts w:cs="Arial"/>
        </w:rPr>
        <w:t xml:space="preserve">engagement with the justice system. </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blLook w:val="04A0" w:firstRow="1" w:lastRow="0" w:firstColumn="1" w:lastColumn="0" w:noHBand="0" w:noVBand="1"/>
      </w:tblPr>
      <w:tblGrid>
        <w:gridCol w:w="9350"/>
      </w:tblGrid>
      <w:tr w:rsidR="005B7D3E" w14:paraId="0E7607D1" w14:textId="77777777" w:rsidTr="00FE7A5D">
        <w:tc>
          <w:tcPr>
            <w:tcW w:w="9350" w:type="dxa"/>
            <w:shd w:val="clear" w:color="auto" w:fill="FFEFDC"/>
          </w:tcPr>
          <w:p w14:paraId="38B32B49" w14:textId="77777777" w:rsidR="005B7D3E" w:rsidRDefault="005B7D3E" w:rsidP="00FE7A5D">
            <w:pPr>
              <w:pStyle w:val="Heading4"/>
              <w:shd w:val="clear" w:color="auto" w:fill="FFEFDC"/>
            </w:pPr>
            <w:r w:rsidRPr="00F24896">
              <w:lastRenderedPageBreak/>
              <w:t>Recommendations</w:t>
            </w:r>
            <w:r>
              <w:t>:</w:t>
            </w:r>
          </w:p>
          <w:p w14:paraId="4C90573A" w14:textId="77777777" w:rsidR="005B7D3E" w:rsidRPr="00C667DA" w:rsidRDefault="005B7D3E" w:rsidP="007F6A6E">
            <w:pPr>
              <w:pStyle w:val="ListParagraph"/>
              <w:numPr>
                <w:ilvl w:val="0"/>
                <w:numId w:val="29"/>
              </w:numPr>
              <w:shd w:val="clear" w:color="auto" w:fill="FFEFDC"/>
              <w:spacing w:before="120" w:after="120"/>
              <w:ind w:hanging="357"/>
              <w:contextualSpacing w:val="0"/>
              <w:rPr>
                <w:rStyle w:val="cf01"/>
                <w:rFonts w:ascii="Karla" w:hAnsi="Karla"/>
                <w:sz w:val="24"/>
                <w:szCs w:val="24"/>
              </w:rPr>
            </w:pPr>
            <w:r w:rsidRPr="00C667DA">
              <w:rPr>
                <w:rStyle w:val="cf01"/>
                <w:rFonts w:ascii="Karla" w:hAnsi="Karla"/>
                <w:sz w:val="24"/>
                <w:szCs w:val="24"/>
              </w:rPr>
              <w:t>Schools to p</w:t>
            </w:r>
            <w:r w:rsidRPr="00C667DA">
              <w:rPr>
                <w:rStyle w:val="cf01"/>
                <w:rFonts w:ascii="Karla" w:hAnsi="Karla"/>
                <w:sz w:val="24"/>
              </w:rPr>
              <w:t xml:space="preserve">rovide </w:t>
            </w:r>
            <w:r w:rsidRPr="00C667DA">
              <w:rPr>
                <w:rStyle w:val="cf01"/>
                <w:rFonts w:ascii="Karla" w:hAnsi="Karla"/>
                <w:sz w:val="24"/>
                <w:szCs w:val="24"/>
              </w:rPr>
              <w:t xml:space="preserve">health-based responses first to young people in schools who use </w:t>
            </w:r>
            <w:r>
              <w:rPr>
                <w:rStyle w:val="cf01"/>
                <w:rFonts w:ascii="Karla" w:hAnsi="Karla"/>
                <w:sz w:val="24"/>
                <w:szCs w:val="24"/>
              </w:rPr>
              <w:t>AOD</w:t>
            </w:r>
            <w:r w:rsidRPr="00C667DA">
              <w:rPr>
                <w:rStyle w:val="cf01"/>
                <w:rFonts w:ascii="Karla" w:hAnsi="Karla"/>
                <w:sz w:val="24"/>
                <w:szCs w:val="24"/>
              </w:rPr>
              <w:t>, with a focus on prevention</w:t>
            </w:r>
            <w:r>
              <w:rPr>
                <w:rStyle w:val="cf01"/>
                <w:rFonts w:ascii="Karla" w:hAnsi="Karla"/>
                <w:sz w:val="24"/>
                <w:szCs w:val="24"/>
              </w:rPr>
              <w:t xml:space="preserve">, </w:t>
            </w:r>
            <w:r w:rsidRPr="00C667DA">
              <w:rPr>
                <w:rStyle w:val="cf01"/>
                <w:rFonts w:ascii="Karla" w:hAnsi="Karla"/>
                <w:sz w:val="24"/>
                <w:szCs w:val="24"/>
              </w:rPr>
              <w:t>harm reduction and service support.</w:t>
            </w:r>
          </w:p>
          <w:p w14:paraId="586F1F64" w14:textId="77777777" w:rsidR="005B7D3E" w:rsidRPr="00C667DA" w:rsidRDefault="005B7D3E" w:rsidP="007F6A6E">
            <w:pPr>
              <w:pStyle w:val="ListParagraph"/>
              <w:numPr>
                <w:ilvl w:val="0"/>
                <w:numId w:val="29"/>
              </w:numPr>
              <w:shd w:val="clear" w:color="auto" w:fill="FFEFDC"/>
              <w:spacing w:before="120" w:after="120"/>
              <w:ind w:hanging="357"/>
              <w:contextualSpacing w:val="0"/>
              <w:rPr>
                <w:rStyle w:val="cf01"/>
                <w:rFonts w:ascii="Karla" w:hAnsi="Karla"/>
                <w:sz w:val="24"/>
                <w:szCs w:val="24"/>
              </w:rPr>
            </w:pPr>
            <w:r w:rsidRPr="00C667DA">
              <w:rPr>
                <w:rStyle w:val="cf01"/>
                <w:rFonts w:ascii="Karla" w:hAnsi="Karla"/>
                <w:sz w:val="24"/>
                <w:szCs w:val="24"/>
              </w:rPr>
              <w:t>Implement a comprehensive state-wide AOD teaching and welfare staff AOD education package, to include:</w:t>
            </w:r>
          </w:p>
          <w:p w14:paraId="3A141892" w14:textId="77777777" w:rsidR="005B7D3E" w:rsidRPr="00C667DA" w:rsidRDefault="005B7D3E" w:rsidP="007F6A6E">
            <w:pPr>
              <w:pStyle w:val="ListParagraph"/>
              <w:numPr>
                <w:ilvl w:val="0"/>
                <w:numId w:val="65"/>
              </w:numPr>
              <w:shd w:val="clear" w:color="auto" w:fill="FFEFDC"/>
              <w:spacing w:before="120" w:after="120"/>
              <w:ind w:hanging="357"/>
              <w:contextualSpacing w:val="0"/>
              <w:rPr>
                <w:rStyle w:val="cf01"/>
                <w:rFonts w:ascii="Karla" w:hAnsi="Karla"/>
                <w:sz w:val="24"/>
                <w:szCs w:val="24"/>
              </w:rPr>
            </w:pPr>
            <w:r w:rsidRPr="00C667DA">
              <w:rPr>
                <w:rStyle w:val="cf01"/>
                <w:rFonts w:ascii="Karla" w:hAnsi="Karla"/>
                <w:sz w:val="24"/>
                <w:szCs w:val="24"/>
              </w:rPr>
              <w:t>the function of drug use in young people, the impact of stigma and co-occurring mental health and AOD use</w:t>
            </w:r>
            <w:r>
              <w:rPr>
                <w:rStyle w:val="cf01"/>
                <w:rFonts w:ascii="Karla" w:hAnsi="Karla"/>
                <w:sz w:val="24"/>
                <w:szCs w:val="24"/>
              </w:rPr>
              <w:t>;</w:t>
            </w:r>
          </w:p>
          <w:p w14:paraId="2FFF5954" w14:textId="77777777" w:rsidR="005B7D3E" w:rsidRPr="00C667DA" w:rsidRDefault="005B7D3E" w:rsidP="007F6A6E">
            <w:pPr>
              <w:pStyle w:val="ListParagraph"/>
              <w:numPr>
                <w:ilvl w:val="0"/>
                <w:numId w:val="65"/>
              </w:numPr>
              <w:shd w:val="clear" w:color="auto" w:fill="FFEFDC"/>
              <w:spacing w:before="120" w:after="120"/>
              <w:ind w:hanging="357"/>
              <w:contextualSpacing w:val="0"/>
              <w:rPr>
                <w:rStyle w:val="cf01"/>
                <w:rFonts w:ascii="Karla" w:hAnsi="Karla"/>
                <w:sz w:val="24"/>
                <w:szCs w:val="24"/>
              </w:rPr>
            </w:pPr>
            <w:r w:rsidRPr="00C667DA">
              <w:rPr>
                <w:rStyle w:val="cf01"/>
                <w:rFonts w:ascii="Karla" w:hAnsi="Karla"/>
                <w:sz w:val="24"/>
                <w:szCs w:val="24"/>
              </w:rPr>
              <w:t>best-practice responses to vaping, including integrating vaping education within broader alcohol and other drug school’s education program</w:t>
            </w:r>
            <w:r>
              <w:rPr>
                <w:rStyle w:val="cf01"/>
                <w:rFonts w:ascii="Karla" w:hAnsi="Karla"/>
                <w:sz w:val="24"/>
                <w:szCs w:val="24"/>
              </w:rPr>
              <w:t>; and,</w:t>
            </w:r>
            <w:r w:rsidRPr="00C667DA">
              <w:rPr>
                <w:rStyle w:val="cf01"/>
                <w:rFonts w:ascii="Karla" w:hAnsi="Karla"/>
                <w:sz w:val="24"/>
                <w:szCs w:val="24"/>
              </w:rPr>
              <w:t xml:space="preserve"> </w:t>
            </w:r>
          </w:p>
          <w:p w14:paraId="7212BF82" w14:textId="77777777" w:rsidR="005B7D3E" w:rsidRPr="00C667DA" w:rsidRDefault="005B7D3E" w:rsidP="007F6A6E">
            <w:pPr>
              <w:pStyle w:val="ListParagraph"/>
              <w:numPr>
                <w:ilvl w:val="0"/>
                <w:numId w:val="65"/>
              </w:numPr>
              <w:shd w:val="clear" w:color="auto" w:fill="FFEFDC"/>
              <w:spacing w:before="120" w:after="120"/>
              <w:ind w:hanging="357"/>
              <w:contextualSpacing w:val="0"/>
              <w:rPr>
                <w:rStyle w:val="cf01"/>
                <w:rFonts w:ascii="Karla" w:hAnsi="Karla"/>
                <w:sz w:val="24"/>
                <w:szCs w:val="24"/>
              </w:rPr>
            </w:pPr>
            <w:r w:rsidRPr="00C667DA">
              <w:rPr>
                <w:rStyle w:val="cf01"/>
                <w:rFonts w:ascii="Karla" w:hAnsi="Karla"/>
                <w:sz w:val="24"/>
                <w:szCs w:val="24"/>
              </w:rPr>
              <w:t>best-practice policy and procedure support</w:t>
            </w:r>
            <w:r>
              <w:rPr>
                <w:rStyle w:val="cf01"/>
                <w:rFonts w:ascii="Karla" w:hAnsi="Karla"/>
                <w:sz w:val="24"/>
                <w:szCs w:val="24"/>
              </w:rPr>
              <w:t>.</w:t>
            </w:r>
            <w:r w:rsidRPr="00C667DA">
              <w:rPr>
                <w:rStyle w:val="cf01"/>
                <w:rFonts w:ascii="Karla" w:hAnsi="Karla"/>
                <w:sz w:val="24"/>
                <w:szCs w:val="24"/>
              </w:rPr>
              <w:t xml:space="preserve"> </w:t>
            </w:r>
          </w:p>
          <w:p w14:paraId="5449CFD1" w14:textId="5A965D19" w:rsidR="005B7D3E" w:rsidRPr="00AC5A34" w:rsidRDefault="005B7D3E" w:rsidP="007F6A6E">
            <w:pPr>
              <w:pStyle w:val="ListParagraph"/>
              <w:numPr>
                <w:ilvl w:val="0"/>
                <w:numId w:val="29"/>
              </w:numPr>
              <w:shd w:val="clear" w:color="auto" w:fill="FFEFDC"/>
              <w:spacing w:before="120" w:after="120"/>
              <w:ind w:hanging="357"/>
              <w:contextualSpacing w:val="0"/>
              <w:rPr>
                <w:rFonts w:eastAsia="Bahnschrift" w:cs="Arial"/>
                <w:b/>
                <w:szCs w:val="24"/>
              </w:rPr>
            </w:pPr>
            <w:r w:rsidRPr="00F4665E">
              <w:rPr>
                <w:rStyle w:val="cf01"/>
                <w:rFonts w:ascii="Karla" w:hAnsi="Karla"/>
                <w:sz w:val="24"/>
                <w:szCs w:val="24"/>
              </w:rPr>
              <w:t>Increase funding for youth workers in schools who are skilled in having conversations around</w:t>
            </w:r>
            <w:r w:rsidR="00C3624A">
              <w:rPr>
                <w:rStyle w:val="cf01"/>
                <w:rFonts w:ascii="Karla" w:hAnsi="Karla"/>
                <w:sz w:val="24"/>
                <w:szCs w:val="24"/>
              </w:rPr>
              <w:t xml:space="preserve"> AOD</w:t>
            </w:r>
            <w:r w:rsidRPr="00F4665E">
              <w:rPr>
                <w:rStyle w:val="cf01"/>
                <w:rFonts w:ascii="Karla" w:hAnsi="Karla"/>
                <w:sz w:val="24"/>
                <w:szCs w:val="24"/>
              </w:rPr>
              <w:t xml:space="preserve">, to support young people who use </w:t>
            </w:r>
            <w:r w:rsidR="00C3624A">
              <w:rPr>
                <w:rStyle w:val="cf01"/>
                <w:rFonts w:ascii="Karla" w:hAnsi="Karla"/>
                <w:sz w:val="24"/>
                <w:szCs w:val="24"/>
              </w:rPr>
              <w:t>AOD</w:t>
            </w:r>
            <w:r w:rsidRPr="00F4665E">
              <w:rPr>
                <w:rStyle w:val="cf01"/>
                <w:rFonts w:ascii="Karla" w:hAnsi="Karla"/>
                <w:sz w:val="24"/>
                <w:szCs w:val="24"/>
              </w:rPr>
              <w:t xml:space="preserve"> (including vaping) to access support when and if they need it.</w:t>
            </w:r>
          </w:p>
          <w:p w14:paraId="6A3F037F" w14:textId="77777777" w:rsidR="005B7D3E" w:rsidRDefault="005B7D3E" w:rsidP="00FE7A5D">
            <w:pPr>
              <w:rPr>
                <w:rFonts w:cs="Arial"/>
              </w:rPr>
            </w:pPr>
          </w:p>
        </w:tc>
      </w:tr>
    </w:tbl>
    <w:p w14:paraId="25E66834" w14:textId="77777777" w:rsidR="00116A44" w:rsidRPr="00DA352C" w:rsidRDefault="00116A44" w:rsidP="00DA352C"/>
    <w:p w14:paraId="15041817" w14:textId="12086DF9" w:rsidR="004D34EF" w:rsidRPr="00F24896" w:rsidRDefault="00FE372B" w:rsidP="00E84914">
      <w:pPr>
        <w:pStyle w:val="Heading2"/>
        <w:numPr>
          <w:ilvl w:val="0"/>
          <w:numId w:val="20"/>
        </w:numPr>
        <w:rPr>
          <w:rFonts w:eastAsia="Bahnschrift"/>
        </w:rPr>
      </w:pPr>
      <w:bookmarkStart w:id="67" w:name="_Toc147845166"/>
      <w:bookmarkStart w:id="68" w:name="_Toc148006454"/>
      <w:r w:rsidRPr="00F24896">
        <w:rPr>
          <w:rFonts w:eastAsia="Bahnschrift"/>
        </w:rPr>
        <w:t>Student Access to Support Services</w:t>
      </w:r>
      <w:r w:rsidR="00515709" w:rsidRPr="00F24896">
        <w:rPr>
          <w:rFonts w:eastAsia="Bahnschrift"/>
        </w:rPr>
        <w:t xml:space="preserve"> and Programs</w:t>
      </w:r>
      <w:bookmarkEnd w:id="67"/>
      <w:bookmarkEnd w:id="68"/>
    </w:p>
    <w:p w14:paraId="4996224D" w14:textId="4AD7B6CB" w:rsidR="00E262BE" w:rsidRPr="00F24896" w:rsidRDefault="00E262BE" w:rsidP="00E262BE">
      <w:pPr>
        <w:pStyle w:val="Heading3"/>
      </w:pPr>
      <w:bookmarkStart w:id="69" w:name="_Toc147845167"/>
      <w:bookmarkStart w:id="70" w:name="_Toc148006455"/>
      <w:r w:rsidRPr="00F24896">
        <w:t>2</w:t>
      </w:r>
      <w:r w:rsidR="00174821" w:rsidRPr="00F24896">
        <w:t>.1</w:t>
      </w:r>
      <w:r w:rsidRPr="00F24896">
        <w:t xml:space="preserve"> Barriers </w:t>
      </w:r>
      <w:r w:rsidR="00174821" w:rsidRPr="00F24896">
        <w:t>for students</w:t>
      </w:r>
      <w:r w:rsidRPr="00F24896">
        <w:t xml:space="preserve"> </w:t>
      </w:r>
      <w:r w:rsidR="00174821" w:rsidRPr="00F24896">
        <w:t>a</w:t>
      </w:r>
      <w:r w:rsidRPr="00F24896">
        <w:t xml:space="preserve">ccessing </w:t>
      </w:r>
      <w:r w:rsidR="00174821" w:rsidRPr="00F24896">
        <w:t>s</w:t>
      </w:r>
      <w:r w:rsidRPr="00F24896">
        <w:t xml:space="preserve">upport </w:t>
      </w:r>
      <w:r w:rsidR="00174821" w:rsidRPr="00F24896">
        <w:t>s</w:t>
      </w:r>
      <w:r w:rsidRPr="00F24896">
        <w:t>ervices</w:t>
      </w:r>
      <w:bookmarkEnd w:id="69"/>
      <w:bookmarkEnd w:id="70"/>
    </w:p>
    <w:p w14:paraId="1FAEBE1D" w14:textId="7CA38E5E" w:rsidR="00E262BE" w:rsidRPr="00F24896" w:rsidRDefault="00E262BE" w:rsidP="009F3505">
      <w:pPr>
        <w:pStyle w:val="Heading4"/>
        <w:rPr>
          <w:b/>
          <w:i/>
        </w:rPr>
      </w:pPr>
      <w:r w:rsidRPr="4459618F">
        <w:t>What we heard:</w:t>
      </w:r>
    </w:p>
    <w:p w14:paraId="0DC025B8" w14:textId="00422E35" w:rsidR="00E262BE" w:rsidRPr="00F24896" w:rsidRDefault="00E262BE" w:rsidP="00BA62C0">
      <w:pPr>
        <w:rPr>
          <w:rFonts w:cs="Arial"/>
        </w:rPr>
      </w:pPr>
      <w:r w:rsidRPr="00F24896">
        <w:t xml:space="preserve">We know there are many barriers for children and young people </w:t>
      </w:r>
      <w:r w:rsidR="0010198C" w:rsidRPr="00F24896">
        <w:rPr>
          <w:rFonts w:cs="Arial"/>
        </w:rPr>
        <w:t>to access</w:t>
      </w:r>
      <w:r w:rsidRPr="00F24896">
        <w:rPr>
          <w:rFonts w:cs="Arial"/>
        </w:rPr>
        <w:t xml:space="preserve"> </w:t>
      </w:r>
      <w:r w:rsidR="000C4D49" w:rsidRPr="00F24896">
        <w:rPr>
          <w:rFonts w:cs="Arial"/>
        </w:rPr>
        <w:t xml:space="preserve">and engage with </w:t>
      </w:r>
      <w:r w:rsidRPr="00F24896">
        <w:rPr>
          <w:rFonts w:cs="Arial"/>
        </w:rPr>
        <w:t>support services. Participants discussed</w:t>
      </w:r>
      <w:r w:rsidR="007B1220" w:rsidRPr="00F24896">
        <w:rPr>
          <w:rFonts w:cs="Arial"/>
        </w:rPr>
        <w:t xml:space="preserve"> difficult</w:t>
      </w:r>
      <w:r w:rsidR="00CF2E9B" w:rsidRPr="00F24896">
        <w:rPr>
          <w:rFonts w:cs="Arial"/>
        </w:rPr>
        <w:t>ies</w:t>
      </w:r>
      <w:r w:rsidR="007B1220" w:rsidRPr="00F24896">
        <w:rPr>
          <w:rFonts w:cs="Arial"/>
        </w:rPr>
        <w:t xml:space="preserve"> due to</w:t>
      </w:r>
      <w:r w:rsidRPr="00F24896">
        <w:rPr>
          <w:rFonts w:cs="Arial"/>
        </w:rPr>
        <w:t>:</w:t>
      </w:r>
    </w:p>
    <w:p w14:paraId="138E9128" w14:textId="466F936D" w:rsidR="00E26812" w:rsidRPr="00F24896" w:rsidRDefault="00062B7D" w:rsidP="00BA62C0">
      <w:pPr>
        <w:pStyle w:val="ListParagraph"/>
        <w:numPr>
          <w:ilvl w:val="0"/>
          <w:numId w:val="25"/>
        </w:numPr>
        <w:rPr>
          <w:rFonts w:cs="Arial"/>
        </w:rPr>
      </w:pPr>
      <w:r w:rsidRPr="00F24896">
        <w:t>l</w:t>
      </w:r>
      <w:r w:rsidR="00FE66B6" w:rsidRPr="00F24896">
        <w:t>imited</w:t>
      </w:r>
      <w:r w:rsidR="00CD3CC6" w:rsidRPr="00F24896">
        <w:t xml:space="preserve"> mental health</w:t>
      </w:r>
      <w:r w:rsidR="00FE66B6" w:rsidRPr="00F24896">
        <w:t xml:space="preserve"> support options</w:t>
      </w:r>
      <w:r w:rsidR="00763F95" w:rsidRPr="00F24896">
        <w:t xml:space="preserve">, </w:t>
      </w:r>
      <w:r w:rsidR="00C40D4D" w:rsidRPr="00F24896">
        <w:t xml:space="preserve">including </w:t>
      </w:r>
      <w:r w:rsidR="00E852A7" w:rsidRPr="00F24896">
        <w:t xml:space="preserve">access to a variety of </w:t>
      </w:r>
      <w:r w:rsidR="004F53A3" w:rsidRPr="00F24896">
        <w:t xml:space="preserve">mental health supports </w:t>
      </w:r>
      <w:r w:rsidR="00C40D4D" w:rsidRPr="00F24896">
        <w:t xml:space="preserve">both community-based and </w:t>
      </w:r>
      <w:r w:rsidR="00763F95" w:rsidRPr="00F24896">
        <w:t xml:space="preserve">at school </w:t>
      </w:r>
    </w:p>
    <w:p w14:paraId="7D295ED1" w14:textId="3DF86A12" w:rsidR="00902F6D" w:rsidRPr="00F24896" w:rsidRDefault="00E262BE" w:rsidP="00BA62C0">
      <w:pPr>
        <w:pStyle w:val="ListParagraph"/>
        <w:numPr>
          <w:ilvl w:val="0"/>
          <w:numId w:val="7"/>
        </w:numPr>
        <w:spacing w:before="80" w:after="80"/>
        <w:ind w:left="714" w:hanging="357"/>
        <w:contextualSpacing w:val="0"/>
        <w:rPr>
          <w:rFonts w:cs="Arial"/>
        </w:rPr>
      </w:pPr>
      <w:r w:rsidRPr="00F24896">
        <w:t>limited service opening hours</w:t>
      </w:r>
      <w:r w:rsidR="00A77D1D" w:rsidRPr="00F24896">
        <w:t xml:space="preserve"> outside of school hours</w:t>
      </w:r>
      <w:r w:rsidRPr="00F24896">
        <w:t xml:space="preserve"> </w:t>
      </w:r>
    </w:p>
    <w:p w14:paraId="1F73CCC0" w14:textId="28F780B2" w:rsidR="00E262BE" w:rsidRPr="00F24896" w:rsidRDefault="001917EA" w:rsidP="00BA62C0">
      <w:pPr>
        <w:pStyle w:val="ListParagraph"/>
        <w:numPr>
          <w:ilvl w:val="0"/>
          <w:numId w:val="7"/>
        </w:numPr>
        <w:spacing w:before="80" w:after="80"/>
        <w:ind w:left="714" w:hanging="357"/>
        <w:contextualSpacing w:val="0"/>
        <w:rPr>
          <w:rFonts w:cs="Arial"/>
        </w:rPr>
      </w:pPr>
      <w:r w:rsidRPr="00F24896">
        <w:t>l</w:t>
      </w:r>
      <w:r w:rsidR="00E262BE" w:rsidRPr="00F24896">
        <w:t>imited transport options</w:t>
      </w:r>
    </w:p>
    <w:p w14:paraId="3882B179" w14:textId="488F7010" w:rsidR="00E262BE" w:rsidRPr="00F24896" w:rsidRDefault="00345F97" w:rsidP="00BA62C0">
      <w:pPr>
        <w:pStyle w:val="ListParagraph"/>
        <w:numPr>
          <w:ilvl w:val="0"/>
          <w:numId w:val="7"/>
        </w:numPr>
        <w:spacing w:before="80" w:after="80"/>
        <w:ind w:left="714" w:hanging="357"/>
        <w:contextualSpacing w:val="0"/>
        <w:rPr>
          <w:rFonts w:cs="Arial"/>
        </w:rPr>
      </w:pPr>
      <w:r w:rsidRPr="00F24896">
        <w:rPr>
          <w:rFonts w:cs="Arial"/>
        </w:rPr>
        <w:t xml:space="preserve">the </w:t>
      </w:r>
      <w:r w:rsidR="00E262BE" w:rsidRPr="00F24896">
        <w:rPr>
          <w:rFonts w:cs="Arial"/>
        </w:rPr>
        <w:t>require</w:t>
      </w:r>
      <w:r w:rsidRPr="00F24896">
        <w:rPr>
          <w:rFonts w:cs="Arial"/>
        </w:rPr>
        <w:t>ment of</w:t>
      </w:r>
      <w:r w:rsidR="00E262BE" w:rsidRPr="00F24896">
        <w:rPr>
          <w:rFonts w:cs="Arial"/>
        </w:rPr>
        <w:t xml:space="preserve"> </w:t>
      </w:r>
      <w:r w:rsidR="00E262BE" w:rsidRPr="00F24896">
        <w:t xml:space="preserve">parental consent </w:t>
      </w:r>
    </w:p>
    <w:p w14:paraId="7D89EB8A" w14:textId="498B666A" w:rsidR="004A673A" w:rsidRPr="00F24896" w:rsidRDefault="00E262BE" w:rsidP="00BA62C0">
      <w:pPr>
        <w:pStyle w:val="ListParagraph"/>
        <w:numPr>
          <w:ilvl w:val="0"/>
          <w:numId w:val="7"/>
        </w:numPr>
        <w:spacing w:before="80" w:after="80"/>
        <w:ind w:left="714" w:hanging="357"/>
        <w:contextualSpacing w:val="0"/>
        <w:rPr>
          <w:rFonts w:cs="Arial"/>
        </w:rPr>
      </w:pPr>
      <w:r w:rsidRPr="00F24896">
        <w:t xml:space="preserve">being </w:t>
      </w:r>
      <w:r w:rsidR="00502D1A" w:rsidRPr="00F24896">
        <w:t>un</w:t>
      </w:r>
      <w:r w:rsidRPr="00F24896">
        <w:t>aware of support services</w:t>
      </w:r>
    </w:p>
    <w:p w14:paraId="5CCB5D9F" w14:textId="4744A71D" w:rsidR="00472271" w:rsidRPr="00F24896" w:rsidRDefault="00E262BE" w:rsidP="00BA62C0">
      <w:pPr>
        <w:pStyle w:val="ListParagraph"/>
        <w:numPr>
          <w:ilvl w:val="0"/>
          <w:numId w:val="7"/>
        </w:numPr>
        <w:spacing w:before="80" w:after="80"/>
        <w:ind w:left="714" w:hanging="357"/>
        <w:contextualSpacing w:val="0"/>
        <w:rPr>
          <w:rFonts w:cs="Arial"/>
        </w:rPr>
      </w:pPr>
      <w:r w:rsidRPr="00F24896">
        <w:t xml:space="preserve">confusion </w:t>
      </w:r>
      <w:r w:rsidR="00260968" w:rsidRPr="00F24896">
        <w:t xml:space="preserve">for young people </w:t>
      </w:r>
      <w:r w:rsidRPr="00F24896">
        <w:t>about where and when to go for support</w:t>
      </w:r>
    </w:p>
    <w:p w14:paraId="08DF52FD" w14:textId="3F6E991D" w:rsidR="00E262BE" w:rsidRPr="00F24896" w:rsidRDefault="00472271" w:rsidP="00BA62C0">
      <w:pPr>
        <w:pStyle w:val="ListParagraph"/>
        <w:numPr>
          <w:ilvl w:val="0"/>
          <w:numId w:val="7"/>
        </w:numPr>
        <w:spacing w:before="80" w:after="80"/>
        <w:ind w:left="714" w:hanging="357"/>
        <w:contextualSpacing w:val="0"/>
        <w:rPr>
          <w:rFonts w:cs="Arial"/>
        </w:rPr>
      </w:pPr>
      <w:r w:rsidRPr="00F24896">
        <w:t xml:space="preserve">service fatigue </w:t>
      </w:r>
      <w:r w:rsidR="00252F38">
        <w:t>and service disengagement</w:t>
      </w:r>
      <w:r>
        <w:t xml:space="preserve"> </w:t>
      </w:r>
      <w:r w:rsidRPr="00F24896">
        <w:t xml:space="preserve">for young people </w:t>
      </w:r>
      <w:r w:rsidR="00252F38">
        <w:t xml:space="preserve">when </w:t>
      </w:r>
      <w:r w:rsidR="004A673A" w:rsidRPr="00F24896">
        <w:t xml:space="preserve">‘too many’ services are involved </w:t>
      </w:r>
    </w:p>
    <w:p w14:paraId="4417A33C" w14:textId="0B27D3A6" w:rsidR="00E262BE" w:rsidRPr="00F24896" w:rsidRDefault="00CF6F79" w:rsidP="00BA62C0">
      <w:pPr>
        <w:pStyle w:val="ListParagraph"/>
        <w:numPr>
          <w:ilvl w:val="0"/>
          <w:numId w:val="7"/>
        </w:numPr>
        <w:spacing w:before="80" w:after="80"/>
        <w:ind w:left="714" w:hanging="357"/>
        <w:contextualSpacing w:val="0"/>
        <w:rPr>
          <w:rFonts w:cs="Arial"/>
        </w:rPr>
      </w:pPr>
      <w:r w:rsidRPr="00F24896" w:rsidDel="00472271">
        <w:t>l</w:t>
      </w:r>
      <w:r w:rsidR="00E262BE" w:rsidRPr="00F24896">
        <w:t>ack of</w:t>
      </w:r>
      <w:r w:rsidR="00E262BE">
        <w:t xml:space="preserve"> </w:t>
      </w:r>
      <w:r w:rsidR="00252F38">
        <w:t>service</w:t>
      </w:r>
      <w:r w:rsidR="00E262BE" w:rsidRPr="00F24896">
        <w:t xml:space="preserve"> cultural safety, including ability to support young people from a range of backgrounds </w:t>
      </w:r>
    </w:p>
    <w:p w14:paraId="59DE1B4C" w14:textId="2542BC45" w:rsidR="00E262BE" w:rsidRPr="00F24896" w:rsidRDefault="00CF6F79" w:rsidP="00BA62C0">
      <w:pPr>
        <w:pStyle w:val="ListParagraph"/>
        <w:numPr>
          <w:ilvl w:val="0"/>
          <w:numId w:val="7"/>
        </w:numPr>
        <w:spacing w:before="80" w:after="80"/>
        <w:contextualSpacing w:val="0"/>
      </w:pPr>
      <w:r w:rsidRPr="00F24896" w:rsidDel="00472271">
        <w:t>o</w:t>
      </w:r>
      <w:r w:rsidR="00E262BE" w:rsidRPr="00F24896" w:rsidDel="00472271">
        <w:t xml:space="preserve">ngoing stigma </w:t>
      </w:r>
      <w:r w:rsidR="00472271" w:rsidRPr="00F24896">
        <w:t>related to accessing mental health support services</w:t>
      </w:r>
      <w:r w:rsidR="00E262BE" w:rsidRPr="00F24896">
        <w:t xml:space="preserve">  </w:t>
      </w:r>
    </w:p>
    <w:p w14:paraId="38CA1F08" w14:textId="5EE69072" w:rsidR="00E262BE" w:rsidRPr="00F24896" w:rsidRDefault="00CF6F79" w:rsidP="00BA62C0">
      <w:pPr>
        <w:pStyle w:val="ListParagraph"/>
        <w:numPr>
          <w:ilvl w:val="0"/>
          <w:numId w:val="7"/>
        </w:numPr>
        <w:spacing w:before="80" w:after="80"/>
        <w:contextualSpacing w:val="0"/>
      </w:pPr>
      <w:r w:rsidRPr="00F24896">
        <w:t>l</w:t>
      </w:r>
      <w:r w:rsidR="00E262BE" w:rsidRPr="00F24896">
        <w:t>ack of support options for those who have left school</w:t>
      </w:r>
    </w:p>
    <w:p w14:paraId="3D154960" w14:textId="190721F3" w:rsidR="00E262BE" w:rsidRPr="00F24896" w:rsidRDefault="00E262BE" w:rsidP="00BA62C0">
      <w:pPr>
        <w:pStyle w:val="ListParagraph"/>
        <w:numPr>
          <w:ilvl w:val="0"/>
          <w:numId w:val="7"/>
        </w:numPr>
        <w:spacing w:before="80" w:after="80"/>
        <w:ind w:left="714" w:hanging="357"/>
        <w:contextualSpacing w:val="0"/>
        <w:rPr>
          <w:rFonts w:cs="Arial"/>
        </w:rPr>
      </w:pPr>
      <w:r w:rsidRPr="00F24896">
        <w:lastRenderedPageBreak/>
        <w:t xml:space="preserve">feeling </w:t>
      </w:r>
      <w:r w:rsidR="00EF7273" w:rsidRPr="00F24896">
        <w:t>un</w:t>
      </w:r>
      <w:r w:rsidRPr="00F24896">
        <w:t xml:space="preserve">safe to talk to school staff or the wellbeing team about their issues </w:t>
      </w:r>
    </w:p>
    <w:p w14:paraId="74ACCF0C" w14:textId="6ABADA9D" w:rsidR="00E262BE" w:rsidRPr="00F24896" w:rsidRDefault="007946D1" w:rsidP="00BA62C0">
      <w:pPr>
        <w:pStyle w:val="ListParagraph"/>
        <w:numPr>
          <w:ilvl w:val="0"/>
          <w:numId w:val="7"/>
        </w:numPr>
        <w:spacing w:before="80" w:after="80"/>
        <w:ind w:left="714" w:hanging="357"/>
        <w:contextualSpacing w:val="0"/>
        <w:rPr>
          <w:rFonts w:cs="Arial"/>
        </w:rPr>
      </w:pPr>
      <w:r w:rsidRPr="00F24896">
        <w:t>s</w:t>
      </w:r>
      <w:r w:rsidR="00E262BE" w:rsidRPr="00F24896">
        <w:t>ignificant wait lists for services</w:t>
      </w:r>
      <w:r w:rsidR="00355D6B" w:rsidRPr="00F24896">
        <w:t xml:space="preserve"> or teachers having to take on wellbeing roles</w:t>
      </w:r>
      <w:r w:rsidR="00E262BE" w:rsidRPr="00F24896">
        <w:t>, associate</w:t>
      </w:r>
      <w:r w:rsidR="00925EC0" w:rsidRPr="00F24896">
        <w:t>d</w:t>
      </w:r>
      <w:r w:rsidR="00E262BE" w:rsidRPr="00F24896">
        <w:t xml:space="preserve"> with staffing challenges and high </w:t>
      </w:r>
      <w:r w:rsidR="00625C33" w:rsidRPr="00F24896">
        <w:t>caseloads</w:t>
      </w:r>
    </w:p>
    <w:p w14:paraId="1EAF4715" w14:textId="628504BA" w:rsidR="005E4F0F" w:rsidRPr="00F24896" w:rsidRDefault="00CD2571" w:rsidP="00BA62C0">
      <w:pPr>
        <w:pStyle w:val="ListParagraph"/>
        <w:numPr>
          <w:ilvl w:val="0"/>
          <w:numId w:val="7"/>
        </w:numPr>
        <w:spacing w:before="80" w:after="240"/>
        <w:ind w:left="714" w:hanging="357"/>
        <w:contextualSpacing w:val="0"/>
        <w:rPr>
          <w:rFonts w:cs="Arial"/>
        </w:rPr>
      </w:pPr>
      <w:r w:rsidRPr="00F24896">
        <w:rPr>
          <w:rFonts w:cs="Arial"/>
        </w:rPr>
        <w:t xml:space="preserve">silos between welfare and </w:t>
      </w:r>
      <w:r>
        <w:rPr>
          <w:rFonts w:cs="Arial"/>
        </w:rPr>
        <w:t>teach</w:t>
      </w:r>
      <w:r w:rsidR="00BA2E33">
        <w:rPr>
          <w:rFonts w:cs="Arial"/>
        </w:rPr>
        <w:t>ing departments</w:t>
      </w:r>
      <w:r w:rsidR="00B92C91">
        <w:rPr>
          <w:rFonts w:cs="Arial"/>
        </w:rPr>
        <w:t xml:space="preserve"> (specifically year level </w:t>
      </w:r>
      <w:r w:rsidR="00625347">
        <w:rPr>
          <w:rFonts w:cs="Arial"/>
        </w:rPr>
        <w:t>coordinators</w:t>
      </w:r>
      <w:r w:rsidR="00B92C91">
        <w:rPr>
          <w:rFonts w:cs="Arial"/>
        </w:rPr>
        <w:t>)</w:t>
      </w:r>
      <w:r w:rsidR="000E74CA" w:rsidRPr="00F24896">
        <w:rPr>
          <w:rFonts w:cs="Arial"/>
        </w:rPr>
        <w:t>,</w:t>
      </w:r>
      <w:r w:rsidRPr="00F24896">
        <w:rPr>
          <w:rFonts w:cs="Arial"/>
        </w:rPr>
        <w:t xml:space="preserve"> result</w:t>
      </w:r>
      <w:r w:rsidR="002D3CAE" w:rsidRPr="00F24896">
        <w:rPr>
          <w:rFonts w:cs="Arial"/>
        </w:rPr>
        <w:t>ing</w:t>
      </w:r>
      <w:r w:rsidRPr="00F24896">
        <w:rPr>
          <w:rFonts w:cs="Arial"/>
        </w:rPr>
        <w:t xml:space="preserve"> in limited </w:t>
      </w:r>
      <w:r w:rsidR="00950D16" w:rsidRPr="00F24896">
        <w:rPr>
          <w:rFonts w:cs="Arial"/>
        </w:rPr>
        <w:t>communication and</w:t>
      </w:r>
      <w:r w:rsidRPr="00F24896">
        <w:rPr>
          <w:rFonts w:cs="Arial"/>
        </w:rPr>
        <w:t xml:space="preserve"> transparency regarding student wellbeing </w:t>
      </w:r>
      <w:r w:rsidR="00BA2E33">
        <w:rPr>
          <w:rFonts w:cs="Arial"/>
        </w:rPr>
        <w:t xml:space="preserve">needs and </w:t>
      </w:r>
      <w:r w:rsidRPr="00F24896">
        <w:rPr>
          <w:rFonts w:cs="Arial"/>
        </w:rPr>
        <w:t>outcomes</w:t>
      </w:r>
      <w:r w:rsidR="00DA0FA9" w:rsidRPr="00F24896">
        <w:rPr>
          <w:rFonts w:cs="Arial"/>
        </w:rPr>
        <w:t>.</w:t>
      </w:r>
    </w:p>
    <w:p w14:paraId="2AAB8B67" w14:textId="74062600" w:rsidR="009D25FB" w:rsidRPr="00F24896" w:rsidRDefault="00062B7D" w:rsidP="00BA62C0">
      <w:pPr>
        <w:spacing w:before="80" w:after="80"/>
        <w:rPr>
          <w:rFonts w:cs="Arial"/>
        </w:rPr>
      </w:pPr>
      <w:r w:rsidRPr="00F24896">
        <w:rPr>
          <w:rFonts w:cs="Arial"/>
        </w:rPr>
        <w:t>Participants talked about the role of schools being able to support better access</w:t>
      </w:r>
      <w:r w:rsidR="00C17E79" w:rsidRPr="00F24896">
        <w:rPr>
          <w:rFonts w:cs="Arial"/>
        </w:rPr>
        <w:t>.</w:t>
      </w:r>
      <w:r w:rsidR="0006435B">
        <w:rPr>
          <w:rFonts w:cs="Arial"/>
        </w:rPr>
        <w:t xml:space="preserve"> </w:t>
      </w:r>
      <w:r w:rsidR="009D25FB" w:rsidRPr="00CB69A0">
        <w:rPr>
          <w:rFonts w:cs="Arial"/>
          <w:i/>
          <w:iCs/>
        </w:rPr>
        <w:t xml:space="preserve">See recommendation </w:t>
      </w:r>
      <w:r w:rsidR="0088087D" w:rsidRPr="00CB69A0">
        <w:rPr>
          <w:rFonts w:cs="Arial"/>
          <w:i/>
          <w:iCs/>
        </w:rPr>
        <w:t>(11)</w:t>
      </w:r>
      <w:r w:rsidR="0006435B" w:rsidRPr="00CB69A0">
        <w:rPr>
          <w:rFonts w:cs="Arial"/>
          <w:i/>
          <w:iCs/>
        </w:rPr>
        <w:t>.</w:t>
      </w:r>
    </w:p>
    <w:p w14:paraId="317A0FCF" w14:textId="0613FDC7" w:rsidR="00005D6D" w:rsidRPr="0006435B" w:rsidRDefault="00E262BE" w:rsidP="009F3505">
      <w:pPr>
        <w:pStyle w:val="Heading4"/>
        <w:rPr>
          <w:rFonts w:ascii="Karla" w:hAnsi="Karla" w:cs="Arial"/>
          <w:b/>
          <w:bCs/>
          <w:i/>
          <w:iCs w:val="0"/>
        </w:rPr>
      </w:pPr>
      <w:r w:rsidRPr="00F24896">
        <w:t>What the evidence says:</w:t>
      </w:r>
    </w:p>
    <w:p w14:paraId="4F5362C7" w14:textId="4D0F829B" w:rsidR="000553BD" w:rsidRPr="00F24896" w:rsidRDefault="000553BD" w:rsidP="00BA62C0">
      <w:pPr>
        <w:rPr>
          <w:rFonts w:cs="Arial"/>
        </w:rPr>
      </w:pPr>
      <w:r w:rsidRPr="00F24896">
        <w:rPr>
          <w:rFonts w:cs="Arial"/>
        </w:rPr>
        <w:t>It is well-documented</w:t>
      </w:r>
      <w:r w:rsidRPr="00F24896">
        <w:rPr>
          <w:rFonts w:cs="Arial"/>
        </w:rPr>
        <w:t xml:space="preserve"> </w:t>
      </w:r>
      <w:r w:rsidR="0097279C" w:rsidRPr="00F24896">
        <w:rPr>
          <w:rFonts w:cs="Arial"/>
        </w:rPr>
        <w:t>young people</w:t>
      </w:r>
      <w:r w:rsidR="00D42872" w:rsidRPr="00F24896" w:rsidDel="008070D9">
        <w:rPr>
          <w:rFonts w:cs="Arial"/>
        </w:rPr>
        <w:t xml:space="preserve"> </w:t>
      </w:r>
      <w:r w:rsidR="00E73275" w:rsidRPr="00F24896">
        <w:rPr>
          <w:rFonts w:cs="Arial"/>
        </w:rPr>
        <w:t>a</w:t>
      </w:r>
      <w:r w:rsidR="00B0188B">
        <w:rPr>
          <w:rFonts w:cs="Arial"/>
        </w:rPr>
        <w:t>re</w:t>
      </w:r>
      <w:r w:rsidR="00E73275" w:rsidRPr="00F24896">
        <w:rPr>
          <w:rFonts w:cs="Arial"/>
        </w:rPr>
        <w:t xml:space="preserve"> highly vulnerable to</w:t>
      </w:r>
      <w:r w:rsidR="004D286E" w:rsidRPr="00F24896">
        <w:rPr>
          <w:rFonts w:cs="Arial"/>
        </w:rPr>
        <w:t xml:space="preserve"> the emergence of mental </w:t>
      </w:r>
      <w:r w:rsidR="00687D46">
        <w:rPr>
          <w:rFonts w:cs="Arial"/>
        </w:rPr>
        <w:t xml:space="preserve">ill </w:t>
      </w:r>
      <w:r w:rsidR="004D286E" w:rsidRPr="00F24896">
        <w:rPr>
          <w:rFonts w:cs="Arial"/>
        </w:rPr>
        <w:t xml:space="preserve">health </w:t>
      </w:r>
      <w:r w:rsidR="00EF25F4" w:rsidRPr="00F24896">
        <w:rPr>
          <w:rFonts w:cs="Arial"/>
        </w:rPr>
        <w:t xml:space="preserve">but </w:t>
      </w:r>
      <w:r w:rsidR="00522AE4">
        <w:rPr>
          <w:rFonts w:cs="Arial"/>
        </w:rPr>
        <w:t xml:space="preserve">face significant barriers to help-seeking and </w:t>
      </w:r>
      <w:r w:rsidR="00125790">
        <w:rPr>
          <w:rFonts w:cs="Arial"/>
        </w:rPr>
        <w:t xml:space="preserve">service </w:t>
      </w:r>
      <w:r w:rsidR="00522AE4">
        <w:rPr>
          <w:rFonts w:cs="Arial"/>
        </w:rPr>
        <w:t>access</w:t>
      </w:r>
      <w:r w:rsidR="00160FFF" w:rsidRPr="00F24896">
        <w:rPr>
          <w:rFonts w:cs="Arial"/>
        </w:rPr>
        <w:t>.</w:t>
      </w:r>
      <w:r w:rsidR="00457646" w:rsidRPr="00F24896">
        <w:rPr>
          <w:rStyle w:val="EndnoteReference"/>
          <w:rFonts w:cs="Arial"/>
        </w:rPr>
        <w:endnoteReference w:id="39"/>
      </w:r>
      <w:r w:rsidR="00160FFF" w:rsidRPr="00F24896">
        <w:rPr>
          <w:rFonts w:cs="Arial"/>
        </w:rPr>
        <w:t xml:space="preserve"> </w:t>
      </w:r>
      <w:r w:rsidR="00225C7A" w:rsidRPr="00F24896">
        <w:rPr>
          <w:rFonts w:cs="Arial"/>
        </w:rPr>
        <w:t xml:space="preserve">Evidence </w:t>
      </w:r>
      <w:r w:rsidR="000C04B8">
        <w:rPr>
          <w:rFonts w:cs="Arial"/>
        </w:rPr>
        <w:t>about these barrie</w:t>
      </w:r>
      <w:r w:rsidR="0DBDBAF2">
        <w:rPr>
          <w:rFonts w:cs="Arial"/>
        </w:rPr>
        <w:t>r</w:t>
      </w:r>
      <w:r w:rsidR="000C04B8">
        <w:rPr>
          <w:rFonts w:cs="Arial"/>
        </w:rPr>
        <w:t xml:space="preserve">s aligns to what </w:t>
      </w:r>
      <w:r w:rsidR="00225C7A" w:rsidRPr="00F24896">
        <w:rPr>
          <w:rFonts w:cs="Arial"/>
        </w:rPr>
        <w:t xml:space="preserve">we </w:t>
      </w:r>
      <w:r w:rsidR="00AC6FBC" w:rsidRPr="00F24896">
        <w:rPr>
          <w:rFonts w:cs="Arial"/>
        </w:rPr>
        <w:t>heard</w:t>
      </w:r>
      <w:r w:rsidR="000C04B8">
        <w:rPr>
          <w:rFonts w:cs="Arial"/>
        </w:rPr>
        <w:t xml:space="preserve"> in our service sector consultations</w:t>
      </w:r>
      <w:r w:rsidR="00AC6FBC" w:rsidRPr="00F24896">
        <w:rPr>
          <w:rFonts w:cs="Arial"/>
        </w:rPr>
        <w:t xml:space="preserve">, including </w:t>
      </w:r>
      <w:r w:rsidR="00306BEB" w:rsidRPr="00F24896">
        <w:rPr>
          <w:rFonts w:cs="Arial"/>
        </w:rPr>
        <w:t xml:space="preserve">lack of services, </w:t>
      </w:r>
      <w:r w:rsidR="00AC6FBC" w:rsidRPr="00F24896">
        <w:rPr>
          <w:rFonts w:cs="Arial"/>
        </w:rPr>
        <w:t xml:space="preserve">limited awareness of services, </w:t>
      </w:r>
      <w:r w:rsidR="00BF6175" w:rsidRPr="00F24896">
        <w:rPr>
          <w:rFonts w:cs="Arial"/>
        </w:rPr>
        <w:t xml:space="preserve">cost, system complexity, </w:t>
      </w:r>
      <w:r w:rsidR="00E91D3C" w:rsidRPr="00F24896">
        <w:rPr>
          <w:rFonts w:cs="Arial"/>
        </w:rPr>
        <w:t xml:space="preserve">long-waitlists, </w:t>
      </w:r>
      <w:r w:rsidR="00964C3D" w:rsidRPr="00F24896">
        <w:rPr>
          <w:rFonts w:cs="Arial"/>
        </w:rPr>
        <w:t>lack of transport options, and stigma.</w:t>
      </w:r>
      <w:r w:rsidR="009B3AEC" w:rsidRPr="00F24896">
        <w:rPr>
          <w:rStyle w:val="EndnoteReference"/>
          <w:rFonts w:cs="Arial"/>
        </w:rPr>
        <w:endnoteReference w:id="40"/>
      </w:r>
      <w:r w:rsidR="00964C3D" w:rsidRPr="00F24896">
        <w:rPr>
          <w:rFonts w:cs="Arial"/>
        </w:rPr>
        <w:t xml:space="preserve"> </w:t>
      </w:r>
    </w:p>
    <w:p w14:paraId="0EA85605" w14:textId="7184BBA8" w:rsidR="00B60FCB" w:rsidRPr="00F24896" w:rsidRDefault="00457646" w:rsidP="00BA62C0">
      <w:pPr>
        <w:rPr>
          <w:rFonts w:cs="Arial"/>
        </w:rPr>
      </w:pPr>
      <w:r w:rsidRPr="00F24896">
        <w:rPr>
          <w:rFonts w:cs="Arial"/>
        </w:rPr>
        <w:t xml:space="preserve">We </w:t>
      </w:r>
      <w:r w:rsidR="00D42872" w:rsidRPr="00F24896" w:rsidDel="008070D9">
        <w:rPr>
          <w:rFonts w:cs="Arial"/>
        </w:rPr>
        <w:t xml:space="preserve">also </w:t>
      </w:r>
      <w:r w:rsidRPr="00F24896">
        <w:rPr>
          <w:rFonts w:cs="Arial"/>
        </w:rPr>
        <w:t>know m</w:t>
      </w:r>
      <w:r w:rsidR="000830A0" w:rsidRPr="00F24896">
        <w:rPr>
          <w:rFonts w:cs="Arial"/>
        </w:rPr>
        <w:t>arginalised</w:t>
      </w:r>
      <w:r w:rsidR="00143357" w:rsidRPr="00F24896">
        <w:rPr>
          <w:rFonts w:cs="Arial"/>
        </w:rPr>
        <w:t xml:space="preserve"> </w:t>
      </w:r>
      <w:r w:rsidR="0097279C" w:rsidRPr="00F24896">
        <w:rPr>
          <w:rFonts w:cs="Arial"/>
        </w:rPr>
        <w:t xml:space="preserve">young people </w:t>
      </w:r>
      <w:r w:rsidR="00D42872" w:rsidRPr="00F24896">
        <w:rPr>
          <w:rFonts w:cs="Arial"/>
        </w:rPr>
        <w:t>experienc</w:t>
      </w:r>
      <w:r w:rsidR="0097279C" w:rsidRPr="00F24896">
        <w:rPr>
          <w:rFonts w:cs="Arial"/>
        </w:rPr>
        <w:t>e</w:t>
      </w:r>
      <w:r w:rsidR="00D42872" w:rsidRPr="00F24896">
        <w:rPr>
          <w:rFonts w:cs="Arial"/>
        </w:rPr>
        <w:t xml:space="preserve"> greater </w:t>
      </w:r>
      <w:r w:rsidR="00CF5479" w:rsidRPr="00F24896">
        <w:rPr>
          <w:rFonts w:cs="Arial"/>
        </w:rPr>
        <w:t xml:space="preserve">barriers to </w:t>
      </w:r>
      <w:r w:rsidR="00665177" w:rsidRPr="00F24896">
        <w:rPr>
          <w:rFonts w:cs="Arial"/>
        </w:rPr>
        <w:t xml:space="preserve">service </w:t>
      </w:r>
      <w:r w:rsidR="00D42872" w:rsidRPr="00F24896">
        <w:rPr>
          <w:rFonts w:cs="Arial"/>
        </w:rPr>
        <w:t xml:space="preserve">access, including those living in rural and regional locations, disabled students, </w:t>
      </w:r>
      <w:r w:rsidR="005620B5" w:rsidRPr="00F24896">
        <w:rPr>
          <w:rFonts w:cs="Arial"/>
        </w:rPr>
        <w:t>migrants and refugees</w:t>
      </w:r>
      <w:r w:rsidR="00A54CB5">
        <w:rPr>
          <w:rFonts w:cs="Arial"/>
        </w:rPr>
        <w:t>,</w:t>
      </w:r>
      <w:r w:rsidR="00D42872" w:rsidRPr="00F24896">
        <w:rPr>
          <w:rFonts w:cs="Arial"/>
        </w:rPr>
        <w:t xml:space="preserve"> and Aboriginal and Torress Strait Islander students.</w:t>
      </w:r>
      <w:r w:rsidR="00A661CB">
        <w:rPr>
          <w:rStyle w:val="EndnoteReference"/>
          <w:rFonts w:cs="Arial"/>
        </w:rPr>
        <w:endnoteReference w:id="41"/>
      </w:r>
      <w:r w:rsidR="00D42872" w:rsidRPr="00F24896">
        <w:rPr>
          <w:rFonts w:cs="Arial"/>
        </w:rPr>
        <w:t xml:space="preserve"> </w:t>
      </w:r>
    </w:p>
    <w:p w14:paraId="72042B53" w14:textId="67FEE5FC" w:rsidR="00A47466" w:rsidRPr="00F24896" w:rsidRDefault="00A47466" w:rsidP="00EE0C46">
      <w:pPr>
        <w:pStyle w:val="Heading3"/>
      </w:pPr>
      <w:bookmarkStart w:id="71" w:name="_Toc147845168"/>
      <w:bookmarkStart w:id="72" w:name="_Toc148006456"/>
      <w:r w:rsidRPr="00F24896">
        <w:t>2.</w:t>
      </w:r>
      <w:r w:rsidR="00BC3A60" w:rsidRPr="00F24896">
        <w:t>2</w:t>
      </w:r>
      <w:r w:rsidRPr="00F24896">
        <w:t xml:space="preserve"> Embedded services in schools</w:t>
      </w:r>
      <w:bookmarkEnd w:id="71"/>
      <w:bookmarkEnd w:id="72"/>
      <w:r w:rsidRPr="00F24896">
        <w:t xml:space="preserve"> </w:t>
      </w:r>
    </w:p>
    <w:p w14:paraId="08A50D29" w14:textId="2D3E0821" w:rsidR="00A50924" w:rsidRPr="00F24896" w:rsidRDefault="00A47466" w:rsidP="00AC5A34">
      <w:pPr>
        <w:pStyle w:val="Heading4"/>
        <w:rPr>
          <w:b/>
          <w:bCs/>
          <w:i/>
          <w:iCs w:val="0"/>
          <w:szCs w:val="24"/>
        </w:rPr>
      </w:pPr>
      <w:r w:rsidRPr="00F24896">
        <w:t>What we heard:</w:t>
      </w:r>
    </w:p>
    <w:p w14:paraId="435AE972" w14:textId="22CDB2DC" w:rsidR="00295BFD" w:rsidRPr="00F24896" w:rsidRDefault="0031257F" w:rsidP="00BA62C0">
      <w:pPr>
        <w:rPr>
          <w:szCs w:val="24"/>
        </w:rPr>
      </w:pPr>
      <w:r w:rsidRPr="00F24896">
        <w:rPr>
          <w:szCs w:val="24"/>
        </w:rPr>
        <w:t>S</w:t>
      </w:r>
      <w:r w:rsidR="0091149C" w:rsidRPr="00F24896">
        <w:rPr>
          <w:szCs w:val="24"/>
        </w:rPr>
        <w:t xml:space="preserve">chools play a critical role in delivering specialist intervention for children and young people across health, education and relational support. </w:t>
      </w:r>
    </w:p>
    <w:p w14:paraId="1CFBE1AD" w14:textId="0AE9F7A9" w:rsidR="004F18F9" w:rsidRPr="00F24896" w:rsidRDefault="0055513E" w:rsidP="00BA62C0">
      <w:pPr>
        <w:rPr>
          <w:szCs w:val="24"/>
        </w:rPr>
      </w:pPr>
      <w:r w:rsidRPr="00F24896">
        <w:t xml:space="preserve">To address </w:t>
      </w:r>
      <w:r w:rsidR="00CD5757" w:rsidRPr="00F24896">
        <w:t xml:space="preserve">service access </w:t>
      </w:r>
      <w:r w:rsidRPr="00F24896">
        <w:t xml:space="preserve">barriers </w:t>
      </w:r>
      <w:r w:rsidR="00D11C6D" w:rsidRPr="00F24896">
        <w:t>participants</w:t>
      </w:r>
      <w:r w:rsidR="00D11C6D" w:rsidRPr="00F24896" w:rsidDel="00295BFD">
        <w:t xml:space="preserve"> </w:t>
      </w:r>
      <w:r w:rsidR="00295BFD" w:rsidRPr="00F24896">
        <w:t xml:space="preserve">consistently </w:t>
      </w:r>
      <w:r w:rsidR="00D11C6D" w:rsidRPr="00F24896">
        <w:t xml:space="preserve">spoke to the </w:t>
      </w:r>
      <w:r w:rsidR="009B77D0" w:rsidRPr="00F24896">
        <w:rPr>
          <w:szCs w:val="24"/>
        </w:rPr>
        <w:t>value of embedd</w:t>
      </w:r>
      <w:r w:rsidR="00787220" w:rsidRPr="00F24896">
        <w:rPr>
          <w:szCs w:val="24"/>
        </w:rPr>
        <w:t>ing support</w:t>
      </w:r>
      <w:r w:rsidR="009B77D0" w:rsidRPr="00F24896">
        <w:rPr>
          <w:szCs w:val="24"/>
        </w:rPr>
        <w:t xml:space="preserve"> services within schools </w:t>
      </w:r>
      <w:r w:rsidR="00B04026" w:rsidRPr="00F24896">
        <w:rPr>
          <w:szCs w:val="24"/>
        </w:rPr>
        <w:t>to improve</w:t>
      </w:r>
      <w:r w:rsidR="009B77D0" w:rsidRPr="00F24896">
        <w:rPr>
          <w:szCs w:val="24"/>
        </w:rPr>
        <w:t xml:space="preserve"> early intervention</w:t>
      </w:r>
      <w:r w:rsidR="00E80536" w:rsidRPr="00F24896">
        <w:rPr>
          <w:szCs w:val="24"/>
        </w:rPr>
        <w:t xml:space="preserve"> and prevention</w:t>
      </w:r>
      <w:r w:rsidR="009B77D0" w:rsidRPr="00F24896">
        <w:rPr>
          <w:szCs w:val="24"/>
        </w:rPr>
        <w:t>, accessibility, student engagement and mental health outcomes.</w:t>
      </w:r>
    </w:p>
    <w:p w14:paraId="60B91199" w14:textId="6A54B77F" w:rsidR="00273B8A" w:rsidRPr="00F24896" w:rsidRDefault="00E7716B" w:rsidP="00BA62C0">
      <w:pPr>
        <w:pStyle w:val="paragraph"/>
        <w:spacing w:before="0" w:beforeAutospacing="0" w:after="0" w:afterAutospacing="0"/>
        <w:textAlignment w:val="baseline"/>
        <w:rPr>
          <w:rFonts w:ascii="Karla" w:hAnsi="Karla" w:cs="Arial"/>
        </w:rPr>
      </w:pPr>
      <w:r w:rsidRPr="00F24896">
        <w:rPr>
          <w:rFonts w:ascii="Karla" w:hAnsi="Karla"/>
        </w:rPr>
        <w:t>Embedded services</w:t>
      </w:r>
      <w:r w:rsidR="00BF62EC" w:rsidRPr="00F24896" w:rsidDel="00E7716B">
        <w:rPr>
          <w:rFonts w:ascii="Karla" w:hAnsi="Karla"/>
        </w:rPr>
        <w:t xml:space="preserve"> </w:t>
      </w:r>
      <w:r w:rsidR="00BF62EC" w:rsidRPr="00F24896">
        <w:rPr>
          <w:rFonts w:ascii="Karla" w:hAnsi="Karla"/>
        </w:rPr>
        <w:t xml:space="preserve">can include </w:t>
      </w:r>
      <w:r w:rsidR="005C52A6" w:rsidRPr="00F24896">
        <w:rPr>
          <w:rFonts w:ascii="Karla" w:hAnsi="Karla"/>
        </w:rPr>
        <w:t>generalist youth workers, specialist drug and alcohol counsellors</w:t>
      </w:r>
      <w:r w:rsidR="00625AC3" w:rsidRPr="00F24896">
        <w:rPr>
          <w:rFonts w:ascii="Karla" w:hAnsi="Karla"/>
        </w:rPr>
        <w:t xml:space="preserve">, or other professionals, working </w:t>
      </w:r>
      <w:r w:rsidR="0006431A" w:rsidRPr="00F24896">
        <w:rPr>
          <w:rFonts w:ascii="Karla" w:hAnsi="Karla"/>
        </w:rPr>
        <w:t xml:space="preserve">within schools, in the classrooms and </w:t>
      </w:r>
      <w:r w:rsidR="0081228D" w:rsidRPr="00F24896">
        <w:rPr>
          <w:rFonts w:ascii="Karla" w:hAnsi="Karla"/>
        </w:rPr>
        <w:t>alongside teachers</w:t>
      </w:r>
      <w:r w:rsidR="0001098A" w:rsidRPr="00F24896">
        <w:rPr>
          <w:rFonts w:ascii="Karla" w:hAnsi="Karla"/>
        </w:rPr>
        <w:t xml:space="preserve"> and wellbeing staff</w:t>
      </w:r>
      <w:r w:rsidR="004E5C89" w:rsidRPr="00F24896" w:rsidDel="0001098A">
        <w:rPr>
          <w:rFonts w:ascii="Karla" w:hAnsi="Karla"/>
        </w:rPr>
        <w:t>.</w:t>
      </w:r>
    </w:p>
    <w:p w14:paraId="703588E4" w14:textId="77777777" w:rsidR="00273B8A" w:rsidRPr="00F24896" w:rsidRDefault="00273B8A" w:rsidP="00BA62C0">
      <w:pPr>
        <w:pStyle w:val="paragraph"/>
        <w:spacing w:before="0" w:beforeAutospacing="0" w:after="0" w:afterAutospacing="0"/>
        <w:textAlignment w:val="baseline"/>
        <w:rPr>
          <w:rFonts w:ascii="Karla" w:hAnsi="Karla" w:cs="Arial"/>
          <w:u w:val="single"/>
        </w:rPr>
      </w:pPr>
    </w:p>
    <w:p w14:paraId="25677AC8" w14:textId="5810CADB" w:rsidR="005D549A" w:rsidRPr="00F24896" w:rsidRDefault="0001098A" w:rsidP="00BA62C0">
      <w:r w:rsidRPr="00F24896">
        <w:t xml:space="preserve">Participants spoke to the following principles </w:t>
      </w:r>
      <w:r w:rsidR="00AA7684" w:rsidRPr="00F24896">
        <w:t>to successfully deliver the embedded services mode</w:t>
      </w:r>
      <w:r w:rsidR="00B810B7" w:rsidRPr="00F24896">
        <w:t>l</w:t>
      </w:r>
      <w:r w:rsidR="00AA7684" w:rsidRPr="00F24896">
        <w:t>:</w:t>
      </w:r>
    </w:p>
    <w:p w14:paraId="1F620974" w14:textId="3771F67A" w:rsidR="00C43535" w:rsidRPr="00F24896" w:rsidRDefault="00392D04" w:rsidP="00C00942">
      <w:pPr>
        <w:pStyle w:val="Heading5"/>
        <w:numPr>
          <w:ilvl w:val="0"/>
          <w:numId w:val="75"/>
        </w:numPr>
        <w:rPr>
          <w:u w:val="single"/>
        </w:rPr>
      </w:pPr>
      <w:r w:rsidRPr="00F24896">
        <w:t>S</w:t>
      </w:r>
      <w:r w:rsidR="00273B8A" w:rsidRPr="00F24896">
        <w:t>ervice providers are embedded in</w:t>
      </w:r>
      <w:r w:rsidRPr="00F24896">
        <w:t>to</w:t>
      </w:r>
      <w:r w:rsidR="00273B8A" w:rsidRPr="00F24896">
        <w:t xml:space="preserve"> high-</w:t>
      </w:r>
      <w:r w:rsidR="009309F5" w:rsidRPr="00F24896">
        <w:t>need</w:t>
      </w:r>
      <w:r w:rsidR="00273B8A" w:rsidRPr="00F24896">
        <w:t xml:space="preserve"> schools </w:t>
      </w:r>
    </w:p>
    <w:p w14:paraId="6E3E6F7B" w14:textId="6697D1D2" w:rsidR="00F14A4B" w:rsidRPr="00F24896" w:rsidRDefault="003763E7" w:rsidP="00D61EEA">
      <w:pPr>
        <w:pStyle w:val="ListParagraph"/>
        <w:numPr>
          <w:ilvl w:val="0"/>
          <w:numId w:val="40"/>
        </w:numPr>
      </w:pPr>
      <w:r w:rsidRPr="00F24896">
        <w:t>Services are d</w:t>
      </w:r>
      <w:r w:rsidR="004650AD" w:rsidRPr="00F24896">
        <w:t xml:space="preserve">eeply embedded into </w:t>
      </w:r>
      <w:r w:rsidR="00273B8A">
        <w:t>high-</w:t>
      </w:r>
      <w:r w:rsidR="009309F5">
        <w:t>need</w:t>
      </w:r>
      <w:r w:rsidR="00273B8A">
        <w:t xml:space="preserve"> schools </w:t>
      </w:r>
      <w:r w:rsidR="005E40AC">
        <w:t xml:space="preserve">to respond </w:t>
      </w:r>
      <w:r w:rsidR="003434B7">
        <w:t>to place-based needs</w:t>
      </w:r>
      <w:r w:rsidR="41D35F06">
        <w:t>,</w:t>
      </w:r>
      <w:r w:rsidR="005E40AC">
        <w:t xml:space="preserve"> </w:t>
      </w:r>
      <w:r w:rsidR="005E40AC">
        <w:t>to</w:t>
      </w:r>
      <w:r w:rsidR="003434B7">
        <w:t xml:space="preserve"> identify and respond to </w:t>
      </w:r>
      <w:r w:rsidR="006574AD">
        <w:t xml:space="preserve">a </w:t>
      </w:r>
      <w:r w:rsidR="00A156CC">
        <w:t>student’s</w:t>
      </w:r>
      <w:r w:rsidR="006574AD">
        <w:t xml:space="preserve"> </w:t>
      </w:r>
      <w:r w:rsidR="00A156CC">
        <w:t>multiple and co-occurring issues</w:t>
      </w:r>
      <w:r w:rsidR="006B7637">
        <w:t xml:space="preserve"> and </w:t>
      </w:r>
      <w:r w:rsidR="450CF901">
        <w:t xml:space="preserve">to </w:t>
      </w:r>
      <w:r w:rsidR="006B7637">
        <w:t>support teaching and wel</w:t>
      </w:r>
      <w:r w:rsidR="00800EA8">
        <w:t>lbeing</w:t>
      </w:r>
      <w:r w:rsidR="006B7637">
        <w:t xml:space="preserve"> staff</w:t>
      </w:r>
      <w:r w:rsidR="00A156CC" w:rsidDel="006B7637">
        <w:t>.</w:t>
      </w:r>
      <w:r w:rsidR="00A156CC">
        <w:t xml:space="preserve"> </w:t>
      </w:r>
    </w:p>
    <w:p w14:paraId="2C5AB689" w14:textId="25161FAE" w:rsidR="00273B8A" w:rsidRPr="00F24896" w:rsidRDefault="003763E7" w:rsidP="00D61EEA">
      <w:pPr>
        <w:pStyle w:val="ListParagraph"/>
        <w:numPr>
          <w:ilvl w:val="0"/>
          <w:numId w:val="40"/>
        </w:numPr>
      </w:pPr>
      <w:r w:rsidRPr="00F24896">
        <w:lastRenderedPageBreak/>
        <w:t>Services are o</w:t>
      </w:r>
      <w:r w:rsidR="00873CC2" w:rsidRPr="00F24896">
        <w:t>n site at the school upwards of two days a week, giving practitioners time to build trust and rapport with students and teaching staff both inside and outside the classroom.</w:t>
      </w:r>
    </w:p>
    <w:p w14:paraId="2F196396" w14:textId="5EF36816" w:rsidR="00273B8A" w:rsidRPr="00F24896" w:rsidRDefault="00DD3460" w:rsidP="00C00942">
      <w:pPr>
        <w:pStyle w:val="Heading5"/>
        <w:numPr>
          <w:ilvl w:val="0"/>
          <w:numId w:val="75"/>
        </w:numPr>
      </w:pPr>
      <w:r w:rsidRPr="00F24896">
        <w:t>Embedded s</w:t>
      </w:r>
      <w:r w:rsidR="00273B8A" w:rsidRPr="00F24896">
        <w:t xml:space="preserve">ervices are flexible </w:t>
      </w:r>
      <w:r w:rsidR="0076307B" w:rsidRPr="00F24896">
        <w:t>and adaptable</w:t>
      </w:r>
    </w:p>
    <w:p w14:paraId="6C52044E" w14:textId="64A10E14" w:rsidR="0076307B" w:rsidRPr="00F24896" w:rsidRDefault="003763E7" w:rsidP="00BA62C0">
      <w:pPr>
        <w:pStyle w:val="ListParagraph"/>
        <w:numPr>
          <w:ilvl w:val="0"/>
          <w:numId w:val="40"/>
        </w:numPr>
        <w:spacing w:after="0"/>
      </w:pPr>
      <w:r w:rsidRPr="00F24896">
        <w:rPr>
          <w:rFonts w:cs="Arial"/>
        </w:rPr>
        <w:t>S</w:t>
      </w:r>
      <w:r w:rsidR="00273B8A" w:rsidRPr="00F24896">
        <w:t>ervices are linked to the student not the school</w:t>
      </w:r>
      <w:r w:rsidR="00CF4438" w:rsidRPr="00F24896">
        <w:t>.</w:t>
      </w:r>
    </w:p>
    <w:p w14:paraId="4A953740" w14:textId="4A036BC6" w:rsidR="00273B8A" w:rsidRPr="00F24896" w:rsidRDefault="00AF0F4F" w:rsidP="00C00942">
      <w:pPr>
        <w:pStyle w:val="ListParagraph"/>
        <w:numPr>
          <w:ilvl w:val="0"/>
          <w:numId w:val="40"/>
        </w:numPr>
        <w:spacing w:after="0"/>
      </w:pPr>
      <w:r w:rsidRPr="00F24896">
        <w:t xml:space="preserve">Services have </w:t>
      </w:r>
      <w:r w:rsidR="00D104CE">
        <w:t xml:space="preserve">assertive </w:t>
      </w:r>
      <w:r w:rsidRPr="00F24896">
        <w:t>o</w:t>
      </w:r>
      <w:r w:rsidR="00273B8A" w:rsidRPr="00F24896">
        <w:t>utreach capacity to support young people who have disengaged or left school</w:t>
      </w:r>
      <w:r w:rsidR="008E4727" w:rsidRPr="00F24896">
        <w:t>, or who do not feel safe or comfortable with school-based service engagement</w:t>
      </w:r>
      <w:r w:rsidR="00273B8A" w:rsidRPr="00F24896">
        <w:t xml:space="preserve">. </w:t>
      </w:r>
    </w:p>
    <w:p w14:paraId="3B2FE508" w14:textId="5641219A" w:rsidR="00EE2978" w:rsidRPr="00C00942" w:rsidRDefault="00DD3460" w:rsidP="00C00942">
      <w:pPr>
        <w:pStyle w:val="Heading5"/>
        <w:numPr>
          <w:ilvl w:val="0"/>
          <w:numId w:val="75"/>
        </w:numPr>
      </w:pPr>
      <w:r w:rsidRPr="00C00942">
        <w:t>Embedded s</w:t>
      </w:r>
      <w:r w:rsidR="005F7107" w:rsidRPr="00C00942">
        <w:t>ervices bridge</w:t>
      </w:r>
      <w:r w:rsidR="00273B8A" w:rsidRPr="00C00942">
        <w:t xml:space="preserve"> the gap between school staff</w:t>
      </w:r>
      <w:r w:rsidR="005F7107" w:rsidRPr="00C00942">
        <w:t xml:space="preserve"> and </w:t>
      </w:r>
      <w:r w:rsidR="00273B8A" w:rsidRPr="00C00942">
        <w:t>the wellbeing team</w:t>
      </w:r>
    </w:p>
    <w:p w14:paraId="4C3D663D" w14:textId="78A7A37B" w:rsidR="009155A8" w:rsidRDefault="00A4309C" w:rsidP="00717712">
      <w:pPr>
        <w:pStyle w:val="paragraph"/>
        <w:numPr>
          <w:ilvl w:val="0"/>
          <w:numId w:val="42"/>
        </w:numPr>
        <w:spacing w:before="0" w:beforeAutospacing="0" w:after="160" w:afterAutospacing="0"/>
        <w:ind w:left="714" w:hanging="357"/>
        <w:textAlignment w:val="baseline"/>
        <w:rPr>
          <w:rFonts w:ascii="Karla" w:hAnsi="Karla" w:cs="Arial"/>
        </w:rPr>
      </w:pPr>
      <w:r w:rsidRPr="00F24896">
        <w:rPr>
          <w:rFonts w:ascii="Karla" w:hAnsi="Karla" w:cs="Arial"/>
        </w:rPr>
        <w:t>Services</w:t>
      </w:r>
      <w:r w:rsidR="00D20640" w:rsidRPr="00F24896">
        <w:rPr>
          <w:rFonts w:ascii="Karla" w:hAnsi="Karla" w:cs="Arial"/>
        </w:rPr>
        <w:t xml:space="preserve"> </w:t>
      </w:r>
      <w:r w:rsidR="00CF2D7A">
        <w:rPr>
          <w:rFonts w:ascii="Karla" w:hAnsi="Karla" w:cs="Arial"/>
        </w:rPr>
        <w:t xml:space="preserve">adopt a whole-of-school approach, </w:t>
      </w:r>
      <w:r w:rsidR="00492AA5" w:rsidRPr="00F24896">
        <w:rPr>
          <w:rFonts w:ascii="Karla" w:hAnsi="Karla" w:cs="Arial"/>
        </w:rPr>
        <w:t>help</w:t>
      </w:r>
      <w:r w:rsidR="00CF2D7A">
        <w:rPr>
          <w:rFonts w:ascii="Karla" w:hAnsi="Karla" w:cs="Arial"/>
        </w:rPr>
        <w:t>ing to</w:t>
      </w:r>
      <w:r w:rsidR="004A397A">
        <w:rPr>
          <w:rFonts w:ascii="Karla" w:hAnsi="Karla" w:cs="Arial"/>
        </w:rPr>
        <w:t xml:space="preserve"> </w:t>
      </w:r>
      <w:r w:rsidR="00941CE7" w:rsidRPr="00F24896">
        <w:rPr>
          <w:rFonts w:ascii="Karla" w:hAnsi="Karla" w:cs="Arial"/>
        </w:rPr>
        <w:t>remove silo</w:t>
      </w:r>
      <w:r w:rsidR="00B068D5" w:rsidRPr="00F24896">
        <w:rPr>
          <w:rFonts w:ascii="Karla" w:hAnsi="Karla" w:cs="Arial"/>
        </w:rPr>
        <w:t>ed team structures</w:t>
      </w:r>
      <w:r w:rsidR="004A397A">
        <w:rPr>
          <w:rFonts w:ascii="Karla" w:hAnsi="Karla" w:cs="Arial"/>
        </w:rPr>
        <w:t xml:space="preserve"> by</w:t>
      </w:r>
      <w:r w:rsidR="00492AA5" w:rsidRPr="00F24896">
        <w:rPr>
          <w:rFonts w:ascii="Karla" w:hAnsi="Karla" w:cs="Arial"/>
        </w:rPr>
        <w:t xml:space="preserve"> bridg</w:t>
      </w:r>
      <w:r w:rsidR="004A397A">
        <w:rPr>
          <w:rFonts w:ascii="Karla" w:hAnsi="Karla" w:cs="Arial"/>
        </w:rPr>
        <w:t>ing</w:t>
      </w:r>
      <w:r w:rsidR="00492AA5" w:rsidRPr="00F24896">
        <w:rPr>
          <w:rFonts w:ascii="Karla" w:hAnsi="Karla" w:cs="Arial"/>
        </w:rPr>
        <w:t xml:space="preserve"> the </w:t>
      </w:r>
      <w:r w:rsidR="00CF2D7A">
        <w:rPr>
          <w:rFonts w:ascii="Karla" w:hAnsi="Karla" w:cs="Arial"/>
        </w:rPr>
        <w:t xml:space="preserve">communication </w:t>
      </w:r>
      <w:r w:rsidR="00492AA5" w:rsidRPr="00F24896">
        <w:rPr>
          <w:rFonts w:ascii="Karla" w:hAnsi="Karla" w:cs="Arial"/>
        </w:rPr>
        <w:t>gap between school</w:t>
      </w:r>
      <w:r w:rsidR="008A764D" w:rsidRPr="00F24896">
        <w:rPr>
          <w:rFonts w:ascii="Karla" w:hAnsi="Karla" w:cs="Arial"/>
        </w:rPr>
        <w:t xml:space="preserve"> </w:t>
      </w:r>
      <w:r w:rsidR="00492AA5" w:rsidRPr="00F24896">
        <w:rPr>
          <w:rFonts w:ascii="Karla" w:hAnsi="Karla" w:cs="Arial"/>
        </w:rPr>
        <w:t>staff and wellbeing team</w:t>
      </w:r>
      <w:r w:rsidR="00DB7EDC" w:rsidRPr="00F24896">
        <w:rPr>
          <w:rFonts w:ascii="Karla" w:hAnsi="Karla" w:cs="Arial"/>
        </w:rPr>
        <w:t>s</w:t>
      </w:r>
      <w:r w:rsidR="00941CE7" w:rsidRPr="00F24896">
        <w:rPr>
          <w:rFonts w:ascii="Karla" w:hAnsi="Karla" w:cs="Arial"/>
        </w:rPr>
        <w:t>.</w:t>
      </w:r>
      <w:r w:rsidR="004A397A">
        <w:rPr>
          <w:rFonts w:ascii="Karla" w:hAnsi="Karla" w:cs="Arial"/>
        </w:rPr>
        <w:t xml:space="preserve"> </w:t>
      </w:r>
    </w:p>
    <w:p w14:paraId="294AB2B3" w14:textId="3C0B46AA" w:rsidR="00FE7A5D" w:rsidRPr="00FE7A5D" w:rsidRDefault="007F4A7B" w:rsidP="00FE7A5D">
      <w:pPr>
        <w:pStyle w:val="paragraph"/>
        <w:numPr>
          <w:ilvl w:val="0"/>
          <w:numId w:val="42"/>
        </w:numPr>
        <w:spacing w:before="0" w:beforeAutospacing="0" w:after="120" w:afterAutospacing="0"/>
        <w:textAlignment w:val="baseline"/>
        <w:rPr>
          <w:rFonts w:ascii="Karla" w:hAnsi="Karla" w:cs="Arial"/>
        </w:rPr>
      </w:pPr>
      <w:r>
        <w:rPr>
          <w:rFonts w:ascii="Karla" w:hAnsi="Karla" w:cs="Arial"/>
        </w:rPr>
        <w:t xml:space="preserve">Embedded services </w:t>
      </w:r>
      <w:r w:rsidR="00D60C45">
        <w:rPr>
          <w:rFonts w:ascii="Karla" w:hAnsi="Karla" w:cs="Arial"/>
        </w:rPr>
        <w:t xml:space="preserve">improve </w:t>
      </w:r>
      <w:r w:rsidR="0003333B">
        <w:rPr>
          <w:rFonts w:ascii="Karla" w:hAnsi="Karla" w:cs="Arial"/>
        </w:rPr>
        <w:t xml:space="preserve">capacity building </w:t>
      </w:r>
      <w:r w:rsidR="00725BB1">
        <w:rPr>
          <w:rFonts w:ascii="Karla" w:hAnsi="Karla" w:cs="Arial"/>
        </w:rPr>
        <w:t>for</w:t>
      </w:r>
      <w:r w:rsidR="00D60C45">
        <w:rPr>
          <w:rFonts w:ascii="Karla" w:hAnsi="Karla" w:cs="Arial"/>
        </w:rPr>
        <w:t xml:space="preserve"> teachers by </w:t>
      </w:r>
      <w:r w:rsidR="0010565D">
        <w:rPr>
          <w:rFonts w:ascii="Karla" w:hAnsi="Karla" w:cs="Arial"/>
        </w:rPr>
        <w:t xml:space="preserve">facilitating the sharing of knowledge and skills, such as </w:t>
      </w:r>
      <w:r w:rsidR="00B26568">
        <w:rPr>
          <w:rFonts w:ascii="Karla" w:hAnsi="Karla" w:cs="Arial"/>
        </w:rPr>
        <w:t>trauma-informed practice.</w:t>
      </w:r>
      <w:r w:rsidR="00C93ED0">
        <w:rPr>
          <w:rFonts w:ascii="Karla" w:hAnsi="Karla" w:cs="Arial"/>
        </w:rPr>
        <w:t xml:space="preserve"> </w:t>
      </w:r>
      <w:r w:rsidR="00FE7A5D">
        <w:rPr>
          <w:rFonts w:ascii="Karla" w:hAnsi="Karla" w:cs="Arial"/>
        </w:rPr>
        <w:br/>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blLook w:val="04A0" w:firstRow="1" w:lastRow="0" w:firstColumn="1" w:lastColumn="0" w:noHBand="0" w:noVBand="1"/>
      </w:tblPr>
      <w:tblGrid>
        <w:gridCol w:w="9350"/>
      </w:tblGrid>
      <w:tr w:rsidR="005B7D3E" w14:paraId="5752BBF4" w14:textId="77777777" w:rsidTr="00FE7A5D">
        <w:tc>
          <w:tcPr>
            <w:tcW w:w="9350" w:type="dxa"/>
            <w:shd w:val="clear" w:color="auto" w:fill="FFEFDC"/>
          </w:tcPr>
          <w:p w14:paraId="3DB4E725" w14:textId="56F3D3D8" w:rsidR="005B7D3E" w:rsidRPr="008E416B" w:rsidRDefault="005B7D3E" w:rsidP="00FE7A5D">
            <w:pPr>
              <w:pStyle w:val="Heading4"/>
              <w:shd w:val="clear" w:color="auto" w:fill="FFEFDC"/>
            </w:pPr>
            <w:r w:rsidRPr="00F24896">
              <w:t>Empower Youth Program</w:t>
            </w:r>
            <w:r w:rsidR="00064855">
              <w:t>:</w:t>
            </w:r>
          </w:p>
          <w:p w14:paraId="601442CB" w14:textId="77777777" w:rsidR="005B7D3E" w:rsidRDefault="005B7D3E" w:rsidP="00FE7A5D">
            <w:pPr>
              <w:pStyle w:val="paragraph"/>
              <w:shd w:val="clear" w:color="auto" w:fill="FFEFDC"/>
              <w:spacing w:before="0" w:beforeAutospacing="0" w:after="0" w:afterAutospacing="0"/>
              <w:textAlignment w:val="baseline"/>
              <w:rPr>
                <w:rFonts w:ascii="Karla" w:hAnsi="Karla" w:cs="Arial"/>
              </w:rPr>
            </w:pPr>
            <w:r w:rsidRPr="00F24896">
              <w:rPr>
                <w:rFonts w:ascii="Karla" w:hAnsi="Karla" w:cs="Arial"/>
              </w:rPr>
              <w:t>The Empower</w:t>
            </w:r>
            <w:r>
              <w:rPr>
                <w:rFonts w:ascii="Karla" w:hAnsi="Karla" w:cs="Arial"/>
              </w:rPr>
              <w:t xml:space="preserve"> Youth</w:t>
            </w:r>
            <w:r w:rsidRPr="00F24896">
              <w:rPr>
                <w:rFonts w:ascii="Karla" w:hAnsi="Karla" w:cs="Arial"/>
              </w:rPr>
              <w:t xml:space="preserve"> Program</w:t>
            </w:r>
            <w:r>
              <w:rPr>
                <w:rFonts w:ascii="Karla" w:hAnsi="Karla" w:cs="Arial"/>
              </w:rPr>
              <w:t>, delivered by Swan Hill Rural City Council,</w:t>
            </w:r>
            <w:r w:rsidRPr="00F24896">
              <w:rPr>
                <w:rFonts w:ascii="Karla" w:hAnsi="Karla" w:cs="Arial"/>
              </w:rPr>
              <w:t xml:space="preserve"> </w:t>
            </w:r>
            <w:r>
              <w:rPr>
                <w:rFonts w:ascii="Karla" w:hAnsi="Karla" w:cs="Arial"/>
              </w:rPr>
              <w:t>uses a generalist youth</w:t>
            </w:r>
            <w:r w:rsidRPr="00F24896">
              <w:rPr>
                <w:rFonts w:ascii="Karla" w:hAnsi="Karla" w:cs="Arial"/>
              </w:rPr>
              <w:t xml:space="preserve"> worker </w:t>
            </w:r>
            <w:r>
              <w:rPr>
                <w:rFonts w:ascii="Karla" w:hAnsi="Karla" w:cs="Arial"/>
              </w:rPr>
              <w:t>approach</w:t>
            </w:r>
            <w:r w:rsidRPr="00F24896">
              <w:rPr>
                <w:rFonts w:ascii="Karla" w:hAnsi="Karla" w:cs="Arial"/>
              </w:rPr>
              <w:t xml:space="preserve"> </w:t>
            </w:r>
            <w:r>
              <w:rPr>
                <w:rFonts w:ascii="Karla" w:hAnsi="Karla" w:cs="Arial"/>
              </w:rPr>
              <w:t xml:space="preserve">to </w:t>
            </w:r>
            <w:r w:rsidRPr="00F24896">
              <w:rPr>
                <w:rFonts w:ascii="Karla" w:hAnsi="Karla" w:cs="Arial"/>
              </w:rPr>
              <w:t>embed a youth worker into</w:t>
            </w:r>
            <w:r>
              <w:rPr>
                <w:rFonts w:ascii="Karla" w:hAnsi="Karla" w:cs="Arial"/>
              </w:rPr>
              <w:t xml:space="preserve"> a rural school two days a week. </w:t>
            </w:r>
          </w:p>
          <w:p w14:paraId="0453431C" w14:textId="77777777" w:rsidR="005B7D3E" w:rsidRDefault="005B7D3E" w:rsidP="00FE7A5D">
            <w:pPr>
              <w:pStyle w:val="paragraph"/>
              <w:shd w:val="clear" w:color="auto" w:fill="FFEFDC"/>
              <w:spacing w:before="0" w:beforeAutospacing="0" w:after="0" w:afterAutospacing="0"/>
              <w:textAlignment w:val="baseline"/>
              <w:rPr>
                <w:rFonts w:ascii="Karla" w:hAnsi="Karla" w:cs="Arial"/>
              </w:rPr>
            </w:pPr>
          </w:p>
          <w:p w14:paraId="09424917" w14:textId="77777777" w:rsidR="005B7D3E" w:rsidRDefault="005B7D3E" w:rsidP="00FE7A5D">
            <w:pPr>
              <w:pStyle w:val="paragraph"/>
              <w:shd w:val="clear" w:color="auto" w:fill="FFEFDC"/>
              <w:spacing w:before="0" w:beforeAutospacing="0" w:after="0" w:afterAutospacing="0"/>
              <w:textAlignment w:val="baseline"/>
              <w:rPr>
                <w:rFonts w:ascii="Karla" w:hAnsi="Karla" w:cs="Arial"/>
              </w:rPr>
            </w:pPr>
            <w:r w:rsidRPr="00F24896">
              <w:rPr>
                <w:rFonts w:ascii="Karla" w:hAnsi="Karla" w:cs="Arial"/>
              </w:rPr>
              <w:t>The</w:t>
            </w:r>
            <w:r>
              <w:rPr>
                <w:rFonts w:ascii="Karla" w:hAnsi="Karla" w:cs="Arial"/>
              </w:rPr>
              <w:t xml:space="preserve"> youth worker provides comprehensive and tailored support to meet a young person’s unique needs, with the goal of keeping them engaged in education, or exploring other avenues such as employment and additional training. This may include:</w:t>
            </w:r>
          </w:p>
          <w:p w14:paraId="4EFAA882" w14:textId="77777777" w:rsidR="005B7D3E" w:rsidRDefault="005B7D3E" w:rsidP="00A25DB6">
            <w:pPr>
              <w:pStyle w:val="paragraph"/>
              <w:numPr>
                <w:ilvl w:val="0"/>
                <w:numId w:val="66"/>
              </w:numPr>
              <w:shd w:val="clear" w:color="auto" w:fill="FFEFDC"/>
              <w:spacing w:before="120" w:beforeAutospacing="0" w:after="120" w:afterAutospacing="0"/>
              <w:ind w:left="771" w:hanging="357"/>
              <w:textAlignment w:val="baseline"/>
              <w:rPr>
                <w:rFonts w:ascii="Karla" w:hAnsi="Karla" w:cs="Arial"/>
              </w:rPr>
            </w:pPr>
            <w:r>
              <w:rPr>
                <w:rFonts w:ascii="Karla" w:hAnsi="Karla" w:cs="Arial"/>
              </w:rPr>
              <w:t>Assisting with transportation to school, TAFE and appointments.</w:t>
            </w:r>
          </w:p>
          <w:p w14:paraId="011F6310" w14:textId="0AF564EB" w:rsidR="005B7D3E" w:rsidRPr="00D0409A" w:rsidRDefault="005B7D3E" w:rsidP="00A25DB6">
            <w:pPr>
              <w:pStyle w:val="paragraph"/>
              <w:numPr>
                <w:ilvl w:val="0"/>
                <w:numId w:val="66"/>
              </w:numPr>
              <w:shd w:val="clear" w:color="auto" w:fill="FFEFDC"/>
              <w:spacing w:before="120" w:beforeAutospacing="0" w:after="120" w:afterAutospacing="0"/>
              <w:ind w:left="771" w:hanging="357"/>
              <w:textAlignment w:val="baseline"/>
              <w:rPr>
                <w:rFonts w:ascii="Karla" w:hAnsi="Karla" w:cs="Arial"/>
              </w:rPr>
            </w:pPr>
            <w:r w:rsidRPr="00D0409A">
              <w:rPr>
                <w:rFonts w:ascii="Karla" w:hAnsi="Karla" w:cs="Arial"/>
              </w:rPr>
              <w:t>In-classroom support</w:t>
            </w:r>
            <w:r w:rsidR="00CF4C0B">
              <w:rPr>
                <w:rFonts w:ascii="Karla" w:hAnsi="Karla" w:cs="Arial"/>
              </w:rPr>
              <w:t>.</w:t>
            </w:r>
          </w:p>
          <w:p w14:paraId="2C281C81" w14:textId="77777777" w:rsidR="005B7D3E" w:rsidRPr="00D0409A" w:rsidRDefault="005B7D3E" w:rsidP="00A25DB6">
            <w:pPr>
              <w:pStyle w:val="paragraph"/>
              <w:numPr>
                <w:ilvl w:val="0"/>
                <w:numId w:val="66"/>
              </w:numPr>
              <w:shd w:val="clear" w:color="auto" w:fill="FFEFDC"/>
              <w:spacing w:before="120" w:beforeAutospacing="0" w:after="120" w:afterAutospacing="0"/>
              <w:ind w:left="771" w:hanging="357"/>
              <w:textAlignment w:val="baseline"/>
              <w:rPr>
                <w:rFonts w:ascii="Karla" w:hAnsi="Karla" w:cs="Arial"/>
              </w:rPr>
            </w:pPr>
            <w:r w:rsidRPr="00D0409A">
              <w:rPr>
                <w:rFonts w:ascii="Karla" w:hAnsi="Karla"/>
              </w:rPr>
              <w:t>Providing accompaniment to appointments.</w:t>
            </w:r>
          </w:p>
          <w:p w14:paraId="19DA437A" w14:textId="77777777" w:rsidR="005B7D3E" w:rsidRPr="00D0409A" w:rsidRDefault="005B7D3E" w:rsidP="00A25DB6">
            <w:pPr>
              <w:numPr>
                <w:ilvl w:val="0"/>
                <w:numId w:val="66"/>
              </w:numPr>
              <w:shd w:val="clear" w:color="auto" w:fill="FFEFDC"/>
              <w:spacing w:before="120" w:after="120"/>
              <w:ind w:left="771" w:hanging="357"/>
              <w:rPr>
                <w:rFonts w:eastAsia="Times New Roman" w:cs="Times New Roman"/>
                <w:szCs w:val="24"/>
                <w:lang w:eastAsia="en-AU"/>
              </w:rPr>
            </w:pPr>
            <w:r w:rsidRPr="00D0409A">
              <w:rPr>
                <w:rFonts w:eastAsia="Times New Roman" w:cs="Times New Roman"/>
                <w:szCs w:val="24"/>
                <w:lang w:eastAsia="en-AU"/>
              </w:rPr>
              <w:t>Facilitating care team meetings with other service providers.</w:t>
            </w:r>
          </w:p>
          <w:p w14:paraId="655B70A7" w14:textId="77777777" w:rsidR="005B7D3E" w:rsidRPr="00D0409A" w:rsidRDefault="005B7D3E" w:rsidP="00A25DB6">
            <w:pPr>
              <w:numPr>
                <w:ilvl w:val="0"/>
                <w:numId w:val="66"/>
              </w:numPr>
              <w:shd w:val="clear" w:color="auto" w:fill="FFEFDC"/>
              <w:spacing w:before="120" w:after="120"/>
              <w:ind w:left="771" w:hanging="357"/>
              <w:rPr>
                <w:rFonts w:eastAsia="Times New Roman" w:cs="Times New Roman"/>
                <w:szCs w:val="24"/>
                <w:lang w:eastAsia="en-AU"/>
              </w:rPr>
            </w:pPr>
            <w:r w:rsidRPr="00D0409A">
              <w:rPr>
                <w:rFonts w:eastAsia="Times New Roman" w:cs="Times New Roman"/>
                <w:szCs w:val="24"/>
                <w:lang w:eastAsia="en-AU"/>
              </w:rPr>
              <w:t>Guiding access to NDIS and Centrelink support.</w:t>
            </w:r>
          </w:p>
          <w:p w14:paraId="7FFDAA3E" w14:textId="77777777" w:rsidR="005B7D3E" w:rsidRPr="00D0409A" w:rsidRDefault="005B7D3E" w:rsidP="00A25DB6">
            <w:pPr>
              <w:numPr>
                <w:ilvl w:val="0"/>
                <w:numId w:val="66"/>
              </w:numPr>
              <w:shd w:val="clear" w:color="auto" w:fill="FFEFDC"/>
              <w:spacing w:before="120" w:after="120"/>
              <w:ind w:left="771" w:hanging="357"/>
              <w:rPr>
                <w:rFonts w:eastAsia="Times New Roman" w:cs="Times New Roman"/>
                <w:szCs w:val="24"/>
                <w:lang w:eastAsia="en-AU"/>
              </w:rPr>
            </w:pPr>
            <w:r w:rsidRPr="00D0409A">
              <w:rPr>
                <w:rFonts w:eastAsia="Times New Roman" w:cs="Times New Roman"/>
                <w:szCs w:val="24"/>
                <w:lang w:eastAsia="en-AU"/>
              </w:rPr>
              <w:t>Mediating and resolving family conflicts or misunderstandings.</w:t>
            </w:r>
          </w:p>
          <w:p w14:paraId="41790083" w14:textId="77777777" w:rsidR="005B7D3E" w:rsidRPr="00D0409A" w:rsidRDefault="005B7D3E" w:rsidP="00A25DB6">
            <w:pPr>
              <w:numPr>
                <w:ilvl w:val="0"/>
                <w:numId w:val="66"/>
              </w:numPr>
              <w:shd w:val="clear" w:color="auto" w:fill="FFEFDC"/>
              <w:spacing w:before="120" w:after="120"/>
              <w:ind w:left="771" w:hanging="357"/>
              <w:rPr>
                <w:rFonts w:eastAsia="Times New Roman" w:cs="Times New Roman"/>
                <w:szCs w:val="24"/>
                <w:lang w:eastAsia="en-AU"/>
              </w:rPr>
            </w:pPr>
            <w:r w:rsidRPr="00D0409A">
              <w:rPr>
                <w:rFonts w:eastAsia="Times New Roman" w:cs="Times New Roman"/>
                <w:szCs w:val="24"/>
                <w:lang w:eastAsia="en-AU"/>
              </w:rPr>
              <w:t>Cultivating life skills.</w:t>
            </w:r>
          </w:p>
          <w:p w14:paraId="5A158252" w14:textId="77777777" w:rsidR="005B7D3E" w:rsidRPr="00D0409A" w:rsidRDefault="005B7D3E" w:rsidP="00A25DB6">
            <w:pPr>
              <w:numPr>
                <w:ilvl w:val="0"/>
                <w:numId w:val="66"/>
              </w:numPr>
              <w:shd w:val="clear" w:color="auto" w:fill="FFEFDC"/>
              <w:spacing w:before="120" w:after="120"/>
              <w:ind w:left="771" w:hanging="357"/>
              <w:rPr>
                <w:rFonts w:eastAsia="Times New Roman" w:cs="Times New Roman"/>
                <w:szCs w:val="24"/>
                <w:lang w:eastAsia="en-AU"/>
              </w:rPr>
            </w:pPr>
            <w:r w:rsidRPr="00D0409A">
              <w:rPr>
                <w:rFonts w:eastAsia="Times New Roman" w:cs="Times New Roman"/>
                <w:szCs w:val="24"/>
                <w:lang w:eastAsia="en-AU"/>
              </w:rPr>
              <w:t>Preparing for and transitioning into the workforce.</w:t>
            </w:r>
          </w:p>
          <w:p w14:paraId="063570BD" w14:textId="77777777" w:rsidR="005B7D3E" w:rsidRPr="00D0409A" w:rsidRDefault="005B7D3E" w:rsidP="00A25DB6">
            <w:pPr>
              <w:numPr>
                <w:ilvl w:val="0"/>
                <w:numId w:val="66"/>
              </w:numPr>
              <w:shd w:val="clear" w:color="auto" w:fill="FFEFDC"/>
              <w:spacing w:before="120" w:after="120"/>
              <w:ind w:left="771" w:hanging="357"/>
              <w:rPr>
                <w:rFonts w:eastAsia="Times New Roman" w:cs="Times New Roman"/>
                <w:szCs w:val="24"/>
                <w:lang w:eastAsia="en-AU"/>
              </w:rPr>
            </w:pPr>
            <w:r w:rsidRPr="00D0409A">
              <w:rPr>
                <w:rFonts w:eastAsia="Times New Roman" w:cs="Times New Roman"/>
                <w:szCs w:val="24"/>
                <w:lang w:eastAsia="en-AU"/>
              </w:rPr>
              <w:t>Offering mental and emotional health support.</w:t>
            </w:r>
          </w:p>
          <w:p w14:paraId="4B32BA2F" w14:textId="77777777" w:rsidR="005B7D3E" w:rsidRPr="00D66E87" w:rsidRDefault="005B7D3E" w:rsidP="00A25DB6">
            <w:pPr>
              <w:numPr>
                <w:ilvl w:val="0"/>
                <w:numId w:val="66"/>
              </w:numPr>
              <w:shd w:val="clear" w:color="auto" w:fill="FFEFDC"/>
              <w:spacing w:before="120" w:after="120"/>
              <w:ind w:left="771" w:hanging="357"/>
              <w:rPr>
                <w:rFonts w:eastAsia="Times New Roman" w:cs="Times New Roman"/>
                <w:szCs w:val="24"/>
                <w:lang w:eastAsia="en-AU"/>
              </w:rPr>
            </w:pPr>
            <w:r w:rsidRPr="005B7D3E">
              <w:rPr>
                <w:rFonts w:eastAsia="Times New Roman" w:cs="Times New Roman"/>
                <w:szCs w:val="24"/>
                <w:shd w:val="clear" w:color="auto" w:fill="FFEFDC"/>
                <w:lang w:eastAsia="en-AU"/>
              </w:rPr>
              <w:t>Providing education and support on sexual</w:t>
            </w:r>
            <w:r w:rsidRPr="00D0409A">
              <w:rPr>
                <w:rFonts w:eastAsia="Times New Roman" w:cs="Times New Roman"/>
                <w:szCs w:val="24"/>
                <w:lang w:eastAsia="en-AU"/>
              </w:rPr>
              <w:t xml:space="preserve"> and reproductive health.</w:t>
            </w:r>
          </w:p>
          <w:p w14:paraId="741D6766" w14:textId="77777777" w:rsidR="005B7D3E" w:rsidRDefault="005B7D3E" w:rsidP="00FE7A5D">
            <w:pPr>
              <w:pStyle w:val="paragraph"/>
              <w:shd w:val="clear" w:color="auto" w:fill="FFEFDC"/>
              <w:spacing w:before="0" w:beforeAutospacing="0" w:after="0" w:afterAutospacing="0"/>
              <w:textAlignment w:val="baseline"/>
              <w:rPr>
                <w:rFonts w:ascii="Karla" w:hAnsi="Karla" w:cs="Arial"/>
              </w:rPr>
            </w:pPr>
            <w:r>
              <w:rPr>
                <w:rFonts w:ascii="Karla" w:hAnsi="Karla" w:cs="Arial"/>
              </w:rPr>
              <w:t xml:space="preserve">Embedding the program within the school </w:t>
            </w:r>
            <w:r w:rsidRPr="00F24896">
              <w:rPr>
                <w:rFonts w:ascii="Karla" w:hAnsi="Karla" w:cs="Arial"/>
              </w:rPr>
              <w:t>allows the youth work</w:t>
            </w:r>
            <w:r>
              <w:rPr>
                <w:rFonts w:ascii="Karla" w:hAnsi="Karla" w:cs="Arial"/>
              </w:rPr>
              <w:t xml:space="preserve">er </w:t>
            </w:r>
            <w:r w:rsidRPr="00F24896">
              <w:rPr>
                <w:rFonts w:ascii="Karla" w:hAnsi="Karla" w:cs="Arial"/>
              </w:rPr>
              <w:t>to</w:t>
            </w:r>
            <w:r>
              <w:rPr>
                <w:rFonts w:ascii="Karla" w:hAnsi="Karla" w:cs="Arial"/>
              </w:rPr>
              <w:t>:</w:t>
            </w:r>
          </w:p>
          <w:p w14:paraId="2714BB74" w14:textId="1FEFA3C3" w:rsidR="005B7D3E" w:rsidRDefault="005B7D3E" w:rsidP="00A25DB6">
            <w:pPr>
              <w:pStyle w:val="paragraph"/>
              <w:numPr>
                <w:ilvl w:val="0"/>
                <w:numId w:val="71"/>
              </w:numPr>
              <w:shd w:val="clear" w:color="auto" w:fill="FFEFDC"/>
              <w:spacing w:before="120" w:beforeAutospacing="0" w:after="120" w:afterAutospacing="0"/>
              <w:ind w:left="714" w:hanging="357"/>
              <w:textAlignment w:val="baseline"/>
              <w:rPr>
                <w:rFonts w:ascii="Karla" w:hAnsi="Karla" w:cs="Arial"/>
              </w:rPr>
            </w:pPr>
            <w:r>
              <w:rPr>
                <w:rFonts w:ascii="Karla" w:hAnsi="Karla" w:cs="Arial"/>
              </w:rPr>
              <w:lastRenderedPageBreak/>
              <w:t>B</w:t>
            </w:r>
            <w:r w:rsidRPr="00F24896">
              <w:rPr>
                <w:rFonts w:ascii="Karla" w:hAnsi="Karla" w:cs="Arial"/>
              </w:rPr>
              <w:t xml:space="preserve">uild </w:t>
            </w:r>
            <w:r w:rsidRPr="2CE504BC">
              <w:rPr>
                <w:rFonts w:ascii="Karla" w:hAnsi="Karla" w:cs="Arial"/>
              </w:rPr>
              <w:t>unparallel</w:t>
            </w:r>
            <w:r w:rsidR="6B9B5B62" w:rsidRPr="2CE504BC">
              <w:rPr>
                <w:rFonts w:ascii="Karla" w:hAnsi="Karla" w:cs="Arial"/>
              </w:rPr>
              <w:t>ed</w:t>
            </w:r>
            <w:r>
              <w:rPr>
                <w:rFonts w:ascii="Karla" w:hAnsi="Karla" w:cs="Arial"/>
              </w:rPr>
              <w:t xml:space="preserve"> </w:t>
            </w:r>
            <w:r w:rsidRPr="00F24896">
              <w:rPr>
                <w:rFonts w:ascii="Karla" w:hAnsi="Karla" w:cs="Arial"/>
              </w:rPr>
              <w:t xml:space="preserve">rapport </w:t>
            </w:r>
            <w:r>
              <w:rPr>
                <w:rFonts w:ascii="Karla" w:hAnsi="Karla" w:cs="Arial"/>
              </w:rPr>
              <w:t xml:space="preserve">and trust </w:t>
            </w:r>
            <w:r w:rsidRPr="00F24896">
              <w:rPr>
                <w:rFonts w:ascii="Karla" w:hAnsi="Karla" w:cs="Arial"/>
              </w:rPr>
              <w:t>with young people</w:t>
            </w:r>
            <w:r>
              <w:rPr>
                <w:rFonts w:ascii="Karla" w:hAnsi="Karla" w:cs="Arial"/>
              </w:rPr>
              <w:t xml:space="preserve">, assisting them to navigate the service system and work towards their goals. </w:t>
            </w:r>
          </w:p>
          <w:p w14:paraId="61680D4E" w14:textId="77777777" w:rsidR="005B7D3E" w:rsidRPr="00F24896" w:rsidRDefault="005B7D3E" w:rsidP="00A25DB6">
            <w:pPr>
              <w:pStyle w:val="paragraph"/>
              <w:numPr>
                <w:ilvl w:val="0"/>
                <w:numId w:val="71"/>
              </w:numPr>
              <w:shd w:val="clear" w:color="auto" w:fill="FFEFDC"/>
              <w:spacing w:before="120" w:beforeAutospacing="0" w:after="120" w:afterAutospacing="0"/>
              <w:ind w:left="714" w:hanging="357"/>
              <w:textAlignment w:val="baseline"/>
              <w:rPr>
                <w:rFonts w:ascii="Karla" w:hAnsi="Karla" w:cs="Arial"/>
              </w:rPr>
            </w:pPr>
            <w:r>
              <w:rPr>
                <w:rFonts w:ascii="Karla" w:hAnsi="Karla" w:cs="Arial"/>
              </w:rPr>
              <w:t>Provide</w:t>
            </w:r>
            <w:r w:rsidRPr="00F24896">
              <w:rPr>
                <w:rFonts w:ascii="Karla" w:hAnsi="Karla" w:cs="Arial"/>
              </w:rPr>
              <w:t xml:space="preserve"> extra support </w:t>
            </w:r>
            <w:r>
              <w:rPr>
                <w:rFonts w:ascii="Karla" w:hAnsi="Karla" w:cs="Arial"/>
              </w:rPr>
              <w:t xml:space="preserve">and education to the </w:t>
            </w:r>
            <w:r w:rsidRPr="00F24896">
              <w:rPr>
                <w:rFonts w:ascii="Karla" w:hAnsi="Karla" w:cs="Arial"/>
              </w:rPr>
              <w:t xml:space="preserve">wellbeing team through secondary consultation, along with wellbeing planning. </w:t>
            </w:r>
          </w:p>
          <w:p w14:paraId="6FD36411" w14:textId="77777777" w:rsidR="005B7D3E" w:rsidRDefault="005B7D3E" w:rsidP="00FE7A5D">
            <w:pPr>
              <w:pStyle w:val="paragraph"/>
              <w:numPr>
                <w:ilvl w:val="0"/>
                <w:numId w:val="71"/>
              </w:numPr>
              <w:shd w:val="clear" w:color="auto" w:fill="FFEFDC"/>
              <w:spacing w:before="0" w:beforeAutospacing="0" w:after="0" w:afterAutospacing="0"/>
              <w:textAlignment w:val="baseline"/>
              <w:rPr>
                <w:rFonts w:ascii="Karla" w:hAnsi="Karla" w:cs="Arial"/>
              </w:rPr>
            </w:pPr>
            <w:r>
              <w:rPr>
                <w:rFonts w:ascii="Karla" w:hAnsi="Karla" w:cs="Arial"/>
              </w:rPr>
              <w:t xml:space="preserve">Connect the school and students with other services providers and programs. </w:t>
            </w:r>
          </w:p>
          <w:p w14:paraId="1BB2CE3F" w14:textId="77777777" w:rsidR="005B7D3E" w:rsidRDefault="005B7D3E" w:rsidP="00FE7A5D">
            <w:pPr>
              <w:pStyle w:val="paragraph"/>
              <w:shd w:val="clear" w:color="auto" w:fill="FFEFDC"/>
              <w:spacing w:before="0" w:beforeAutospacing="0" w:after="0" w:afterAutospacing="0"/>
              <w:textAlignment w:val="baseline"/>
              <w:rPr>
                <w:rFonts w:ascii="Karla" w:hAnsi="Karla" w:cs="Arial"/>
              </w:rPr>
            </w:pPr>
          </w:p>
          <w:p w14:paraId="1321E87F" w14:textId="77777777" w:rsidR="005B7D3E" w:rsidRDefault="005B7D3E" w:rsidP="00FE7A5D">
            <w:pPr>
              <w:pStyle w:val="paragraph"/>
              <w:shd w:val="clear" w:color="auto" w:fill="FFEFDC"/>
              <w:spacing w:before="0" w:beforeAutospacing="0" w:after="0" w:afterAutospacing="0"/>
              <w:textAlignment w:val="baseline"/>
              <w:rPr>
                <w:rFonts w:ascii="Karla" w:hAnsi="Karla" w:cs="Arial"/>
              </w:rPr>
            </w:pPr>
            <w:r>
              <w:rPr>
                <w:rFonts w:ascii="Karla" w:hAnsi="Karla" w:cs="Arial"/>
              </w:rPr>
              <w:t xml:space="preserve">Crucially, the </w:t>
            </w:r>
            <w:r w:rsidRPr="00F24896">
              <w:rPr>
                <w:rFonts w:ascii="Karla" w:hAnsi="Karla" w:cs="Arial"/>
              </w:rPr>
              <w:t xml:space="preserve">youth worker is not attached to the school, but to the young person. </w:t>
            </w:r>
            <w:r>
              <w:rPr>
                <w:rFonts w:ascii="Karla" w:hAnsi="Karla" w:cs="Arial"/>
              </w:rPr>
              <w:t xml:space="preserve">This flexibility allows the worker to provide in-community outreach to young people who have disengaged from the host school, and work with them until their goals are met. </w:t>
            </w:r>
          </w:p>
          <w:p w14:paraId="7579A8EE" w14:textId="28B187B2" w:rsidR="00651A13" w:rsidRDefault="00651A13" w:rsidP="00FE7A5D">
            <w:pPr>
              <w:pStyle w:val="paragraph"/>
              <w:shd w:val="clear" w:color="auto" w:fill="FFEFDC"/>
              <w:spacing w:before="0" w:beforeAutospacing="0" w:after="0" w:afterAutospacing="0"/>
              <w:textAlignment w:val="baseline"/>
              <w:rPr>
                <w:rFonts w:ascii="Karla" w:hAnsi="Karla" w:cs="Arial"/>
              </w:rPr>
            </w:pPr>
          </w:p>
        </w:tc>
      </w:tr>
    </w:tbl>
    <w:p w14:paraId="25CFFD82" w14:textId="53C817FB" w:rsidR="003B632F" w:rsidRPr="00F24896" w:rsidRDefault="00A47466" w:rsidP="00651A13">
      <w:pPr>
        <w:pStyle w:val="Heading4"/>
        <w:rPr>
          <w:rFonts w:ascii="Karla" w:hAnsi="Karla" w:cs="Arial"/>
          <w:b/>
          <w:bCs/>
          <w:i/>
          <w:iCs w:val="0"/>
        </w:rPr>
      </w:pPr>
      <w:r w:rsidRPr="00F24896">
        <w:lastRenderedPageBreak/>
        <w:t>What the evidence says:</w:t>
      </w:r>
    </w:p>
    <w:p w14:paraId="2B62EAF6" w14:textId="1A98A835" w:rsidR="006C117B" w:rsidRPr="00F24896" w:rsidRDefault="00FD745B" w:rsidP="00BA62C0">
      <w:pPr>
        <w:rPr>
          <w:rFonts w:cs="Arial"/>
          <w:szCs w:val="24"/>
        </w:rPr>
      </w:pPr>
      <w:r w:rsidRPr="00F24896">
        <w:rPr>
          <w:rFonts w:cs="Arial"/>
        </w:rPr>
        <w:t>S</w:t>
      </w:r>
      <w:r w:rsidR="00E93CF9" w:rsidRPr="00F24896">
        <w:rPr>
          <w:rFonts w:cs="Arial"/>
          <w:szCs w:val="24"/>
        </w:rPr>
        <w:t>chools are uniquely placed to identify students that require extra support and are important sites for early intervention of childhood and adolescent mental health issues.</w:t>
      </w:r>
      <w:r w:rsidR="00E93CF9" w:rsidRPr="00F24896">
        <w:rPr>
          <w:rStyle w:val="EndnoteReference"/>
          <w:rFonts w:cs="Arial"/>
          <w:szCs w:val="24"/>
        </w:rPr>
        <w:endnoteReference w:id="42"/>
      </w:r>
      <w:r w:rsidR="00BE7235" w:rsidRPr="00F24896">
        <w:rPr>
          <w:rFonts w:cs="Arial"/>
          <w:szCs w:val="24"/>
        </w:rPr>
        <w:t xml:space="preserve"> </w:t>
      </w:r>
      <w:r w:rsidR="006C117B" w:rsidRPr="00F24896">
        <w:rPr>
          <w:rFonts w:cs="Arial"/>
          <w:szCs w:val="24"/>
        </w:rPr>
        <w:t>However, schools and teaching staff feel under-supported and overwhelmed to ‘solve’ student wellbeing and mental health.</w:t>
      </w:r>
      <w:r w:rsidR="006C117B" w:rsidRPr="00F24896">
        <w:rPr>
          <w:rStyle w:val="EndnoteReference"/>
          <w:rFonts w:cs="Arial"/>
          <w:szCs w:val="24"/>
        </w:rPr>
        <w:endnoteReference w:id="43"/>
      </w:r>
      <w:r w:rsidR="006C117B" w:rsidRPr="00F24896">
        <w:rPr>
          <w:rFonts w:cs="Arial"/>
          <w:szCs w:val="24"/>
        </w:rPr>
        <w:t xml:space="preserve"> </w:t>
      </w:r>
    </w:p>
    <w:p w14:paraId="5AFE6B4F" w14:textId="1BA5C475" w:rsidR="006C117B" w:rsidRPr="00F24896" w:rsidRDefault="006C117B" w:rsidP="00BA62C0">
      <w:pPr>
        <w:rPr>
          <w:rFonts w:cs="Arial"/>
        </w:rPr>
      </w:pPr>
      <w:r w:rsidRPr="35CE3E07">
        <w:rPr>
          <w:rFonts w:cs="Arial"/>
        </w:rPr>
        <w:t xml:space="preserve">Attention must be given to the structure of schools, including embedding integrated services </w:t>
      </w:r>
      <w:r w:rsidR="005F7D79" w:rsidRPr="35CE3E07">
        <w:rPr>
          <w:rFonts w:cs="Arial"/>
        </w:rPr>
        <w:t xml:space="preserve">in schools upwards of two days a week </w:t>
      </w:r>
      <w:r w:rsidRPr="35CE3E07">
        <w:rPr>
          <w:rFonts w:cs="Arial"/>
        </w:rPr>
        <w:t xml:space="preserve">to provide </w:t>
      </w:r>
      <w:r w:rsidRPr="4681DD51">
        <w:rPr>
          <w:rFonts w:cs="Arial"/>
        </w:rPr>
        <w:t>wrap</w:t>
      </w:r>
      <w:r w:rsidR="1D60BB5B" w:rsidRPr="4681DD51">
        <w:rPr>
          <w:rFonts w:cs="Arial"/>
        </w:rPr>
        <w:t>-</w:t>
      </w:r>
      <w:r w:rsidRPr="4681DD51">
        <w:rPr>
          <w:rFonts w:cs="Arial"/>
        </w:rPr>
        <w:t>around</w:t>
      </w:r>
      <w:r w:rsidRPr="35CE3E07">
        <w:rPr>
          <w:rFonts w:cs="Arial"/>
        </w:rPr>
        <w:t xml:space="preserve"> holistic support for children and families.</w:t>
      </w:r>
      <w:r w:rsidRPr="35CE3E07">
        <w:rPr>
          <w:rStyle w:val="EndnoteReference"/>
          <w:rFonts w:cs="Arial"/>
        </w:rPr>
        <w:endnoteReference w:id="44"/>
      </w:r>
      <w:r w:rsidRPr="35CE3E07">
        <w:rPr>
          <w:rFonts w:cs="Arial"/>
        </w:rPr>
        <w:t xml:space="preserve"> Embedding specialist services in schools offers an opportunity to provide whole-of-school supports early, while also empowering school staff to identify and support students and families in need.</w:t>
      </w:r>
    </w:p>
    <w:p w14:paraId="7E2742C3" w14:textId="05F2D26B" w:rsidR="00570F76" w:rsidRPr="00F24896" w:rsidRDefault="00DA6940" w:rsidP="00BA62C0">
      <w:pPr>
        <w:rPr>
          <w:rFonts w:cs="Arial"/>
        </w:rPr>
      </w:pPr>
      <w:r w:rsidRPr="3404D8AC">
        <w:rPr>
          <w:rFonts w:cs="Arial"/>
        </w:rPr>
        <w:t xml:space="preserve">Additionally, </w:t>
      </w:r>
      <w:r w:rsidRPr="00F24896">
        <w:t xml:space="preserve">while acknowledging all schools play an important role in supporting student mental health, a ‘blanket approach’ to the allocation of resources based on </w:t>
      </w:r>
      <w:r w:rsidR="00D6044F" w:rsidRPr="00F24896">
        <w:t>student</w:t>
      </w:r>
      <w:r w:rsidRPr="00F24896">
        <w:t xml:space="preserve"> numbers can often not reflect the complexity of individual schools or the level of support needed for </w:t>
      </w:r>
      <w:r w:rsidR="00FE0A30" w:rsidRPr="00F24896">
        <w:t>high</w:t>
      </w:r>
      <w:r w:rsidR="62315FDC" w:rsidRPr="00F24896">
        <w:t>-</w:t>
      </w:r>
      <w:r w:rsidR="00FE0A30" w:rsidRPr="00F24896">
        <w:t>need</w:t>
      </w:r>
      <w:r w:rsidRPr="00F24896">
        <w:t xml:space="preserve"> schools.</w:t>
      </w:r>
      <w:r w:rsidRPr="00F24896">
        <w:rPr>
          <w:rStyle w:val="EndnoteReference"/>
        </w:rPr>
        <w:endnoteReference w:id="45"/>
      </w:r>
      <w:r w:rsidRPr="00F24896">
        <w:t xml:space="preserve"> Therefore, </w:t>
      </w:r>
      <w:r w:rsidR="00AC0204" w:rsidRPr="00F24896">
        <w:t xml:space="preserve">additional </w:t>
      </w:r>
      <w:r w:rsidR="0029242E" w:rsidRPr="00F24896">
        <w:t>resources</w:t>
      </w:r>
      <w:r w:rsidR="00AC0204" w:rsidRPr="00F24896">
        <w:t xml:space="preserve"> </w:t>
      </w:r>
      <w:r w:rsidR="0029242E" w:rsidRPr="00F24896">
        <w:t>are</w:t>
      </w:r>
      <w:r w:rsidR="0073117D" w:rsidRPr="00F24896">
        <w:t xml:space="preserve"> required </w:t>
      </w:r>
      <w:r w:rsidR="005444A4" w:rsidRPr="00F24896">
        <w:t>for certain high</w:t>
      </w:r>
      <w:r w:rsidR="4A71DFE6" w:rsidRPr="00F24896">
        <w:t>-</w:t>
      </w:r>
      <w:r w:rsidR="005444A4" w:rsidRPr="00F24896">
        <w:t>needs schools</w:t>
      </w:r>
      <w:r w:rsidR="009B4237" w:rsidRPr="00F24896">
        <w:t xml:space="preserve"> through </w:t>
      </w:r>
      <w:r w:rsidR="005F4C57" w:rsidRPr="00F24896">
        <w:t xml:space="preserve">placed-based embedded services.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blLook w:val="04A0" w:firstRow="1" w:lastRow="0" w:firstColumn="1" w:lastColumn="0" w:noHBand="0" w:noVBand="1"/>
      </w:tblPr>
      <w:tblGrid>
        <w:gridCol w:w="9350"/>
      </w:tblGrid>
      <w:tr w:rsidR="00FD745B" w:rsidRPr="00F24896" w14:paraId="4D103C54" w14:textId="77777777" w:rsidTr="00651A13">
        <w:tc>
          <w:tcPr>
            <w:tcW w:w="9350" w:type="dxa"/>
            <w:shd w:val="clear" w:color="auto" w:fill="FFEFDC"/>
          </w:tcPr>
          <w:p w14:paraId="072C644B" w14:textId="64393083" w:rsidR="00FD745B" w:rsidRPr="00F24896" w:rsidRDefault="00FD745B" w:rsidP="00651A13">
            <w:pPr>
              <w:pStyle w:val="Heading4"/>
              <w:rPr>
                <w:rFonts w:eastAsia="Bahnschrift" w:cs="Arial"/>
              </w:rPr>
            </w:pPr>
            <w:r w:rsidRPr="00F24896">
              <w:t xml:space="preserve">Building Resilience </w:t>
            </w:r>
            <w:r w:rsidR="00B4654F" w:rsidRPr="00F24896">
              <w:t>via Advocacy, Counselling and Education</w:t>
            </w:r>
            <w:r w:rsidRPr="00F24896">
              <w:t xml:space="preserve"> (BRACE) </w:t>
            </w:r>
            <w:r w:rsidR="00651A13">
              <w:t>P</w:t>
            </w:r>
            <w:r w:rsidRPr="00F24896">
              <w:t>rogram</w:t>
            </w:r>
            <w:r w:rsidR="00064855">
              <w:t>:</w:t>
            </w:r>
          </w:p>
        </w:tc>
      </w:tr>
      <w:tr w:rsidR="00FD745B" w:rsidRPr="00F24896" w14:paraId="33EA6EE0" w14:textId="77777777" w:rsidTr="00651A13">
        <w:tc>
          <w:tcPr>
            <w:tcW w:w="9350" w:type="dxa"/>
            <w:shd w:val="clear" w:color="auto" w:fill="FFEFDC"/>
          </w:tcPr>
          <w:p w14:paraId="28438BBD" w14:textId="7E2B5715" w:rsidR="00456DB6" w:rsidRPr="00F24896" w:rsidRDefault="00FD745B" w:rsidP="00BA62C0">
            <w:pPr>
              <w:spacing w:before="120" w:after="160"/>
            </w:pPr>
            <w:r w:rsidRPr="00F24896">
              <w:t xml:space="preserve">Odyssey House’s </w:t>
            </w:r>
            <w:r w:rsidRPr="00F24896">
              <w:rPr>
                <w:i/>
                <w:iCs/>
              </w:rPr>
              <w:t xml:space="preserve">Building Resilience </w:t>
            </w:r>
            <w:r w:rsidR="0035366F" w:rsidRPr="00F24896">
              <w:rPr>
                <w:i/>
                <w:iCs/>
              </w:rPr>
              <w:t>via Advocacy, Counselling and Education</w:t>
            </w:r>
            <w:r w:rsidRPr="00F24896">
              <w:t xml:space="preserve"> (BRACE) program </w:t>
            </w:r>
            <w:r w:rsidR="00044F84" w:rsidRPr="00F24896">
              <w:t xml:space="preserve">embeds </w:t>
            </w:r>
            <w:r w:rsidRPr="00F24896">
              <w:t xml:space="preserve">an experienced drug and alcohol </w:t>
            </w:r>
            <w:r w:rsidR="00895CF8" w:rsidRPr="00F24896">
              <w:t xml:space="preserve">youth </w:t>
            </w:r>
            <w:r w:rsidR="0041271F" w:rsidRPr="00F24896">
              <w:t xml:space="preserve">worker </w:t>
            </w:r>
            <w:r w:rsidR="0072623D">
              <w:t>acros</w:t>
            </w:r>
            <w:r w:rsidR="00A07D79">
              <w:t>s</w:t>
            </w:r>
            <w:r w:rsidR="00724888">
              <w:t xml:space="preserve"> </w:t>
            </w:r>
            <w:r w:rsidR="00936468">
              <w:t>eight high school sites</w:t>
            </w:r>
            <w:r w:rsidR="007F72D1" w:rsidRPr="00F24896">
              <w:t xml:space="preserve"> </w:t>
            </w:r>
            <w:r w:rsidR="0027134C" w:rsidRPr="00F24896">
              <w:t xml:space="preserve">to provide </w:t>
            </w:r>
            <w:r w:rsidRPr="00F24896">
              <w:t>holistic support to young people</w:t>
            </w:r>
            <w:r w:rsidR="0027134C" w:rsidRPr="00F24896">
              <w:t xml:space="preserve"> with </w:t>
            </w:r>
            <w:r w:rsidR="00793853" w:rsidRPr="00F24896">
              <w:t xml:space="preserve">a focus on alcohol and other drug early intervention, prevention and harm </w:t>
            </w:r>
            <w:r w:rsidR="00A97795" w:rsidRPr="00F24896">
              <w:t>reduction</w:t>
            </w:r>
            <w:r w:rsidRPr="00F24896">
              <w:t xml:space="preserve">. </w:t>
            </w:r>
          </w:p>
          <w:p w14:paraId="7FDCB812" w14:textId="605CA39A" w:rsidR="00A97795" w:rsidRPr="00F24896" w:rsidRDefault="00A07D79" w:rsidP="00BA62C0">
            <w:pPr>
              <w:spacing w:before="120" w:after="160"/>
            </w:pPr>
            <w:r>
              <w:t>K</w:t>
            </w:r>
            <w:r w:rsidR="00456DB6" w:rsidRPr="00F24896">
              <w:t>ey characteristics of BRACE</w:t>
            </w:r>
            <w:r w:rsidR="00B43589" w:rsidRPr="00F24896">
              <w:t xml:space="preserve"> include</w:t>
            </w:r>
            <w:r>
              <w:t>s</w:t>
            </w:r>
            <w:r w:rsidR="00B43589" w:rsidRPr="00F24896">
              <w:t xml:space="preserve"> in-school provision of</w:t>
            </w:r>
            <w:r w:rsidR="00456DB6" w:rsidRPr="00F24896">
              <w:t>:</w:t>
            </w:r>
          </w:p>
          <w:p w14:paraId="7C2101C1" w14:textId="5B7EF75A" w:rsidR="00B43589" w:rsidRPr="00F24896" w:rsidRDefault="00456DB6" w:rsidP="5F2C4C42">
            <w:pPr>
              <w:pStyle w:val="ListParagraph"/>
              <w:numPr>
                <w:ilvl w:val="0"/>
                <w:numId w:val="48"/>
              </w:numPr>
              <w:spacing w:after="120"/>
              <w:ind w:left="714" w:hanging="357"/>
            </w:pPr>
            <w:r w:rsidRPr="00F24896">
              <w:t xml:space="preserve">Alcohol and </w:t>
            </w:r>
            <w:r w:rsidR="09A2CF84">
              <w:t>O</w:t>
            </w:r>
            <w:r w:rsidR="47C6B0DA">
              <w:t>ther</w:t>
            </w:r>
            <w:r w:rsidRPr="00F24896">
              <w:t xml:space="preserve"> Drug screening and counselling (inclusive of support, referral and facilitation to other treatment and detox services where necessary) </w:t>
            </w:r>
          </w:p>
          <w:p w14:paraId="7FC23E10" w14:textId="77777777" w:rsidR="00B43589" w:rsidRPr="00F24896" w:rsidRDefault="00456DB6" w:rsidP="00651A13">
            <w:pPr>
              <w:pStyle w:val="ListParagraph"/>
              <w:numPr>
                <w:ilvl w:val="0"/>
                <w:numId w:val="48"/>
              </w:numPr>
              <w:spacing w:after="120"/>
              <w:ind w:left="714" w:hanging="357"/>
              <w:contextualSpacing w:val="0"/>
            </w:pPr>
            <w:r w:rsidRPr="00F24896">
              <w:lastRenderedPageBreak/>
              <w:t xml:space="preserve">Mental health screening, support and referral </w:t>
            </w:r>
          </w:p>
          <w:p w14:paraId="41570CA8" w14:textId="28754742" w:rsidR="00B43589" w:rsidRPr="00F24896" w:rsidRDefault="009716C1" w:rsidP="00651A13">
            <w:pPr>
              <w:pStyle w:val="ListParagraph"/>
              <w:numPr>
                <w:ilvl w:val="0"/>
                <w:numId w:val="48"/>
              </w:numPr>
              <w:spacing w:after="120"/>
              <w:ind w:left="714" w:hanging="357"/>
              <w:contextualSpacing w:val="0"/>
            </w:pPr>
            <w:r w:rsidRPr="00F24896">
              <w:t>10-week</w:t>
            </w:r>
            <w:r w:rsidR="00756973" w:rsidRPr="00F24896">
              <w:t xml:space="preserve"> d</w:t>
            </w:r>
            <w:r w:rsidR="00456DB6" w:rsidRPr="00F24896">
              <w:t xml:space="preserve">rug and alcohol education </w:t>
            </w:r>
            <w:r w:rsidR="00756973" w:rsidRPr="00F24896">
              <w:t xml:space="preserve">program </w:t>
            </w:r>
          </w:p>
          <w:p w14:paraId="4F51177A" w14:textId="2FCF3B36" w:rsidR="00B43589" w:rsidRPr="00F24896" w:rsidRDefault="00456DB6" w:rsidP="00651A13">
            <w:pPr>
              <w:pStyle w:val="ListParagraph"/>
              <w:numPr>
                <w:ilvl w:val="0"/>
                <w:numId w:val="48"/>
              </w:numPr>
              <w:spacing w:after="120"/>
              <w:ind w:left="714" w:hanging="357"/>
              <w:contextualSpacing w:val="0"/>
            </w:pPr>
            <w:r w:rsidRPr="00F24896">
              <w:t>Secondary consultation and professional development for teaching and school welfare staff</w:t>
            </w:r>
            <w:r w:rsidR="0049098A" w:rsidRPr="00F24896">
              <w:t xml:space="preserve">, including </w:t>
            </w:r>
            <w:r w:rsidR="005E195B" w:rsidRPr="00F24896">
              <w:t>welfare staff professional development forums, formal and ad hoc secondary consultation</w:t>
            </w:r>
          </w:p>
          <w:p w14:paraId="7E579D50" w14:textId="5E971D9C" w:rsidR="00456DB6" w:rsidRPr="00F24896" w:rsidRDefault="00456DB6" w:rsidP="00651A13">
            <w:pPr>
              <w:pStyle w:val="ListParagraph"/>
              <w:numPr>
                <w:ilvl w:val="0"/>
                <w:numId w:val="48"/>
              </w:numPr>
              <w:spacing w:after="120"/>
              <w:ind w:left="714" w:hanging="357"/>
              <w:contextualSpacing w:val="0"/>
            </w:pPr>
            <w:r w:rsidRPr="00F24896">
              <w:t>Family/caregiver support and referra</w:t>
            </w:r>
            <w:r w:rsidR="00B43589" w:rsidRPr="00F24896">
              <w:t>l</w:t>
            </w:r>
          </w:p>
          <w:p w14:paraId="7863F167" w14:textId="490FBE14" w:rsidR="00954671" w:rsidRPr="00F24896" w:rsidRDefault="00ED58BF" w:rsidP="22547818">
            <w:pPr>
              <w:pStyle w:val="ListParagraph"/>
              <w:numPr>
                <w:ilvl w:val="0"/>
                <w:numId w:val="48"/>
              </w:numPr>
              <w:spacing w:after="120"/>
              <w:ind w:left="714" w:hanging="357"/>
            </w:pPr>
            <w:r w:rsidRPr="00F24896">
              <w:t>Wrap</w:t>
            </w:r>
            <w:r w:rsidR="152F80F1">
              <w:t>-</w:t>
            </w:r>
            <w:r w:rsidRPr="00F24896">
              <w:t>around pro-so</w:t>
            </w:r>
            <w:r w:rsidR="0049098A" w:rsidRPr="00F24896">
              <w:t>cial supports including skill building, peer leadership and connection camps</w:t>
            </w:r>
            <w:r w:rsidR="00954671" w:rsidRPr="00F24896">
              <w:t>.</w:t>
            </w:r>
          </w:p>
          <w:p w14:paraId="072F684A" w14:textId="7AE0DA16" w:rsidR="00610674" w:rsidRDefault="00954671" w:rsidP="00BA62C0">
            <w:pPr>
              <w:spacing w:before="120" w:after="160"/>
            </w:pPr>
            <w:r w:rsidRPr="00F24896">
              <w:t xml:space="preserve">The program is currently being evaluated by Deakin University. </w:t>
            </w:r>
          </w:p>
          <w:p w14:paraId="46F3C0A0" w14:textId="2D9F5AA3" w:rsidR="00904D4E" w:rsidRPr="00F24896" w:rsidRDefault="00DF0C41" w:rsidP="00BA62C0">
            <w:pPr>
              <w:spacing w:before="120" w:after="160"/>
            </w:pPr>
            <w:r w:rsidRPr="00F24896">
              <w:t>Victoria University</w:t>
            </w:r>
            <w:r w:rsidR="00610674">
              <w:t>’s evaluation of BRACE</w:t>
            </w:r>
            <w:r w:rsidR="00FE1AE2">
              <w:t xml:space="preserve"> (2019)</w:t>
            </w:r>
            <w:r w:rsidR="00674D27" w:rsidRPr="00F24896">
              <w:t xml:space="preserve"> demonstrates </w:t>
            </w:r>
            <w:r w:rsidR="001E4A71" w:rsidRPr="00F24896">
              <w:t xml:space="preserve">this embedded services model </w:t>
            </w:r>
            <w:r w:rsidR="00E82C80" w:rsidRPr="00F24896">
              <w:t xml:space="preserve">supports </w:t>
            </w:r>
            <w:r w:rsidR="00AA0AD9">
              <w:t>student</w:t>
            </w:r>
            <w:r w:rsidR="00E82C80" w:rsidRPr="00F24896">
              <w:t xml:space="preserve"> </w:t>
            </w:r>
            <w:r w:rsidR="00D57064" w:rsidRPr="00F24896">
              <w:t>wellbeing</w:t>
            </w:r>
            <w:r w:rsidR="00E82C80" w:rsidRPr="00F24896">
              <w:t xml:space="preserve"> </w:t>
            </w:r>
            <w:r w:rsidR="00A058C2">
              <w:t>alongside</w:t>
            </w:r>
            <w:r w:rsidR="00E82C80" w:rsidRPr="00F24896">
              <w:t xml:space="preserve"> welfare capacity of schools in</w:t>
            </w:r>
            <w:r w:rsidR="00D57064" w:rsidRPr="00F24896">
              <w:t xml:space="preserve"> numerous ways.</w:t>
            </w:r>
            <w:r w:rsidR="00954671" w:rsidRPr="00F24896">
              <w:t xml:space="preserve"> </w:t>
            </w:r>
            <w:r w:rsidR="0049098A" w:rsidRPr="00F24896">
              <w:t xml:space="preserve"> </w:t>
            </w:r>
            <w:r w:rsidR="00470D5F" w:rsidRPr="00F24896">
              <w:t xml:space="preserve">The evaluation </w:t>
            </w:r>
            <w:r w:rsidR="000D4B3A">
              <w:t>reports</w:t>
            </w:r>
            <w:r w:rsidR="00470D5F" w:rsidRPr="00F24896">
              <w:t xml:space="preserve"> the program:</w:t>
            </w:r>
          </w:p>
          <w:p w14:paraId="559568EF" w14:textId="2A5083CF" w:rsidR="00803942" w:rsidRDefault="00803942" w:rsidP="00BA62C0">
            <w:pPr>
              <w:pStyle w:val="ListParagraph"/>
              <w:numPr>
                <w:ilvl w:val="0"/>
                <w:numId w:val="49"/>
              </w:numPr>
              <w:spacing w:before="120" w:after="160"/>
              <w:contextualSpacing w:val="0"/>
            </w:pPr>
            <w:r>
              <w:t xml:space="preserve">Supports </w:t>
            </w:r>
            <w:r w:rsidR="00AF3C8F">
              <w:t>positive outcomes for students across reduced substance use</w:t>
            </w:r>
            <w:r w:rsidR="005E3FA8">
              <w:t xml:space="preserve">, mental health, emotional </w:t>
            </w:r>
            <w:r w:rsidR="00B72448">
              <w:t>regulation and school engagement.</w:t>
            </w:r>
          </w:p>
          <w:p w14:paraId="23A23216" w14:textId="61B40F3B" w:rsidR="007F0753" w:rsidRDefault="007F0753" w:rsidP="00BA62C0">
            <w:pPr>
              <w:pStyle w:val="ListParagraph"/>
              <w:numPr>
                <w:ilvl w:val="0"/>
                <w:numId w:val="49"/>
              </w:numPr>
              <w:spacing w:before="120" w:after="160"/>
              <w:contextualSpacing w:val="0"/>
            </w:pPr>
            <w:r>
              <w:t>Su</w:t>
            </w:r>
            <w:r w:rsidR="00C95591">
              <w:t>pport</w:t>
            </w:r>
            <w:r w:rsidR="00590D86">
              <w:t>s</w:t>
            </w:r>
            <w:r w:rsidR="00C95591">
              <w:t xml:space="preserve"> </w:t>
            </w:r>
            <w:r w:rsidR="00DB5CEE">
              <w:t xml:space="preserve">opportunities for </w:t>
            </w:r>
            <w:r w:rsidR="003348A4">
              <w:t xml:space="preserve">proactive and </w:t>
            </w:r>
            <w:r w:rsidR="00590D86">
              <w:t>early intervention</w:t>
            </w:r>
            <w:r w:rsidR="00293A01">
              <w:t xml:space="preserve"> </w:t>
            </w:r>
            <w:r w:rsidR="00DB5CEE">
              <w:t xml:space="preserve">with </w:t>
            </w:r>
            <w:r w:rsidR="00C95591">
              <w:t>young people</w:t>
            </w:r>
            <w:r w:rsidR="00DB5CEE">
              <w:t>.</w:t>
            </w:r>
            <w:r w:rsidR="00C95591">
              <w:t xml:space="preserve"> </w:t>
            </w:r>
          </w:p>
          <w:p w14:paraId="4A27BDC5" w14:textId="19CB344D" w:rsidR="00904D4E" w:rsidRPr="00F24896" w:rsidRDefault="008906FA" w:rsidP="00BA62C0">
            <w:pPr>
              <w:pStyle w:val="ListParagraph"/>
              <w:numPr>
                <w:ilvl w:val="0"/>
                <w:numId w:val="49"/>
              </w:numPr>
              <w:spacing w:before="120" w:after="160"/>
              <w:contextualSpacing w:val="0"/>
            </w:pPr>
            <w:r>
              <w:t>C</w:t>
            </w:r>
            <w:r w:rsidR="00773930">
              <w:t>onnects</w:t>
            </w:r>
            <w:r>
              <w:t xml:space="preserve"> specialised </w:t>
            </w:r>
            <w:r w:rsidR="009F0E49">
              <w:t>contacts</w:t>
            </w:r>
            <w:r w:rsidR="001957E8">
              <w:t xml:space="preserve">, </w:t>
            </w:r>
            <w:r w:rsidR="00B76A4E">
              <w:t>knowledge,</w:t>
            </w:r>
            <w:r w:rsidR="001957E8">
              <w:t xml:space="preserve"> and services with schools. </w:t>
            </w:r>
          </w:p>
          <w:p w14:paraId="57494948" w14:textId="71B99305" w:rsidR="000B6DDA" w:rsidRPr="00F24896" w:rsidRDefault="00B029F5" w:rsidP="00BA62C0">
            <w:pPr>
              <w:pStyle w:val="ListParagraph"/>
              <w:numPr>
                <w:ilvl w:val="0"/>
                <w:numId w:val="49"/>
              </w:numPr>
              <w:spacing w:before="120" w:after="160"/>
              <w:contextualSpacing w:val="0"/>
            </w:pPr>
            <w:r>
              <w:t>Strengthens</w:t>
            </w:r>
            <w:r w:rsidR="004A4651">
              <w:t xml:space="preserve"> pre-existing </w:t>
            </w:r>
            <w:r w:rsidR="00744C8A">
              <w:t xml:space="preserve">teams </w:t>
            </w:r>
            <w:r w:rsidR="003B52E9">
              <w:t xml:space="preserve">by </w:t>
            </w:r>
            <w:r w:rsidR="00330E1D">
              <w:t>incr</w:t>
            </w:r>
            <w:r w:rsidR="003D1505">
              <w:t xml:space="preserve">easing their </w:t>
            </w:r>
            <w:r w:rsidR="004A5555">
              <w:t xml:space="preserve">understanding and </w:t>
            </w:r>
            <w:r w:rsidR="000D7E7C">
              <w:t>recog</w:t>
            </w:r>
            <w:r w:rsidR="00410F1F">
              <w:t>nition</w:t>
            </w:r>
            <w:r w:rsidR="00CF7958">
              <w:t xml:space="preserve"> </w:t>
            </w:r>
            <w:r w:rsidR="00DB7185">
              <w:t xml:space="preserve">of </w:t>
            </w:r>
            <w:r w:rsidR="00DE3C83">
              <w:t xml:space="preserve">young people with multiple </w:t>
            </w:r>
            <w:r w:rsidR="00DE7A6C">
              <w:t>and co-occurring issues.</w:t>
            </w:r>
          </w:p>
          <w:p w14:paraId="18528527" w14:textId="48E34A51" w:rsidR="000B6DDA" w:rsidRPr="00F24896" w:rsidRDefault="00396644" w:rsidP="00BA62C0">
            <w:pPr>
              <w:pStyle w:val="ListParagraph"/>
              <w:numPr>
                <w:ilvl w:val="0"/>
                <w:numId w:val="49"/>
              </w:numPr>
              <w:spacing w:before="120" w:after="160"/>
              <w:contextualSpacing w:val="0"/>
            </w:pPr>
            <w:r>
              <w:t>S</w:t>
            </w:r>
            <w:r w:rsidR="00143438">
              <w:t>upports</w:t>
            </w:r>
            <w:r>
              <w:t xml:space="preserve"> </w:t>
            </w:r>
            <w:r w:rsidR="00CF2B5C">
              <w:t>teacher and wellbeing staff</w:t>
            </w:r>
            <w:r w:rsidR="00A26D2A">
              <w:t xml:space="preserve"> </w:t>
            </w:r>
            <w:r w:rsidR="00A57272">
              <w:t xml:space="preserve">to respond and identify young people with complex issues by </w:t>
            </w:r>
            <w:r w:rsidR="008F129E">
              <w:t>disseminating information and</w:t>
            </w:r>
            <w:r w:rsidR="00A57272">
              <w:t xml:space="preserve"> providing </w:t>
            </w:r>
            <w:r w:rsidR="007243DE">
              <w:t xml:space="preserve">professional development training on </w:t>
            </w:r>
            <w:r w:rsidR="004E76DE">
              <w:t xml:space="preserve">substance use, mental </w:t>
            </w:r>
            <w:r w:rsidR="00972F8C">
              <w:t>health,</w:t>
            </w:r>
            <w:r w:rsidR="004E76DE">
              <w:t xml:space="preserve"> and trauma.</w:t>
            </w:r>
            <w:r w:rsidR="00A57272">
              <w:t xml:space="preserve"> </w:t>
            </w:r>
          </w:p>
          <w:p w14:paraId="1C5CEC85" w14:textId="636CC39A" w:rsidR="00FD745B" w:rsidRPr="00FE1AE2" w:rsidRDefault="00E52159" w:rsidP="00BA62C0">
            <w:pPr>
              <w:pStyle w:val="ListParagraph"/>
              <w:numPr>
                <w:ilvl w:val="0"/>
                <w:numId w:val="49"/>
              </w:numPr>
              <w:spacing w:before="120" w:after="160"/>
              <w:contextualSpacing w:val="0"/>
            </w:pPr>
            <w:r>
              <w:t>Through capacity building, e</w:t>
            </w:r>
            <w:r w:rsidR="00675ACB">
              <w:t xml:space="preserve">nsures </w:t>
            </w:r>
            <w:r w:rsidR="00265A30">
              <w:t xml:space="preserve">schools and classrooms are safe places for </w:t>
            </w:r>
            <w:r w:rsidR="00C60682">
              <w:t xml:space="preserve">young people </w:t>
            </w:r>
            <w:r w:rsidR="00205DFC">
              <w:t xml:space="preserve">to </w:t>
            </w:r>
            <w:r w:rsidR="005A413C">
              <w:t xml:space="preserve">build </w:t>
            </w:r>
            <w:r w:rsidR="00FD26F2">
              <w:t xml:space="preserve">trusting </w:t>
            </w:r>
            <w:r w:rsidR="00961C7D">
              <w:t xml:space="preserve">relationships </w:t>
            </w:r>
            <w:r w:rsidR="00B87262">
              <w:t>with school staff and clini</w:t>
            </w:r>
            <w:r w:rsidR="005245EF">
              <w:t xml:space="preserve">cians </w:t>
            </w:r>
            <w:r w:rsidR="008F3707">
              <w:t xml:space="preserve">to </w:t>
            </w:r>
            <w:r w:rsidR="00FA0C0A">
              <w:t>address</w:t>
            </w:r>
            <w:r w:rsidR="00571E02">
              <w:t xml:space="preserve"> </w:t>
            </w:r>
            <w:r w:rsidR="00882E8B">
              <w:t xml:space="preserve">their </w:t>
            </w:r>
            <w:r w:rsidR="00571E02">
              <w:t>issues</w:t>
            </w:r>
            <w:r w:rsidR="000D59C4">
              <w:t>.</w:t>
            </w:r>
            <w:r w:rsidR="008E69B8" w:rsidRPr="00F24896">
              <w:rPr>
                <w:rStyle w:val="EndnoteReference"/>
                <w:rFonts w:cs="Arial"/>
              </w:rPr>
              <w:t xml:space="preserve"> </w:t>
            </w:r>
            <w:r w:rsidR="008E69B8" w:rsidRPr="00F24896">
              <w:rPr>
                <w:rStyle w:val="EndnoteReference"/>
                <w:rFonts w:cs="Arial"/>
              </w:rPr>
              <w:endnoteReference w:id="46"/>
            </w:r>
            <w:r w:rsidR="000D59C4">
              <w:t xml:space="preserve"> </w:t>
            </w:r>
          </w:p>
        </w:tc>
      </w:tr>
    </w:tbl>
    <w:p w14:paraId="3E2B4952" w14:textId="77777777" w:rsidR="00570F76" w:rsidRPr="00F24896" w:rsidRDefault="00570F76" w:rsidP="00BA62C0">
      <w:pPr>
        <w:rPr>
          <w:rFonts w:cs="Arial"/>
          <w:szCs w:val="24"/>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blLook w:val="04A0" w:firstRow="1" w:lastRow="0" w:firstColumn="1" w:lastColumn="0" w:noHBand="0" w:noVBand="1"/>
      </w:tblPr>
      <w:tblGrid>
        <w:gridCol w:w="9350"/>
      </w:tblGrid>
      <w:tr w:rsidR="00A47466" w:rsidRPr="00F24896" w14:paraId="1A761C50" w14:textId="77777777" w:rsidTr="00393FE2">
        <w:tc>
          <w:tcPr>
            <w:tcW w:w="9350" w:type="dxa"/>
            <w:shd w:val="clear" w:color="auto" w:fill="FFEFDC"/>
          </w:tcPr>
          <w:p w14:paraId="612318AA" w14:textId="2F615B61" w:rsidR="00A47466" w:rsidRPr="00F24896" w:rsidRDefault="00A47466" w:rsidP="00393FE2">
            <w:pPr>
              <w:pStyle w:val="Heading4"/>
              <w:rPr>
                <w:rFonts w:eastAsia="Bahnschrift" w:cs="Arial"/>
              </w:rPr>
            </w:pPr>
            <w:r w:rsidRPr="00F24896">
              <w:t>Recommendations</w:t>
            </w:r>
            <w:r w:rsidR="00920DD2">
              <w:t>:</w:t>
            </w:r>
          </w:p>
        </w:tc>
      </w:tr>
      <w:tr w:rsidR="00A47466" w:rsidRPr="00F24896" w14:paraId="7FCA971F" w14:textId="77777777" w:rsidTr="00393FE2">
        <w:tc>
          <w:tcPr>
            <w:tcW w:w="9350" w:type="dxa"/>
            <w:shd w:val="clear" w:color="auto" w:fill="FFEFDC"/>
          </w:tcPr>
          <w:p w14:paraId="579E6C0D" w14:textId="20B2D285" w:rsidR="00A47466" w:rsidRDefault="00661BD2" w:rsidP="007F6A6E">
            <w:pPr>
              <w:pStyle w:val="ListParagraph"/>
              <w:numPr>
                <w:ilvl w:val="0"/>
                <w:numId w:val="29"/>
              </w:numPr>
              <w:spacing w:before="120" w:after="120"/>
              <w:ind w:left="357" w:hanging="357"/>
              <w:contextualSpacing w:val="0"/>
              <w:rPr>
                <w:rFonts w:eastAsia="Bahnschrift" w:cs="Arial"/>
              </w:rPr>
            </w:pPr>
            <w:r w:rsidRPr="0ADEC53B">
              <w:rPr>
                <w:rFonts w:eastAsia="Karla" w:cs="Karla"/>
                <w:lang w:eastAsia="en-AU"/>
              </w:rPr>
              <w:t>Increase funding and scale up the embedded services model in high-need schools, to support</w:t>
            </w:r>
            <w:r w:rsidR="00227583">
              <w:rPr>
                <w:rFonts w:eastAsia="Karla" w:cs="Karla"/>
                <w:lang w:eastAsia="en-AU"/>
              </w:rPr>
              <w:t xml:space="preserve"> and respond to</w:t>
            </w:r>
            <w:r w:rsidRPr="0ADEC53B">
              <w:rPr>
                <w:rFonts w:eastAsia="Karla" w:cs="Karla"/>
                <w:lang w:eastAsia="en-AU"/>
              </w:rPr>
              <w:t xml:space="preserve"> young people’s co-occurring issues</w:t>
            </w:r>
            <w:r>
              <w:rPr>
                <w:rFonts w:eastAsia="Karla" w:cs="Karla"/>
                <w:lang w:eastAsia="en-AU"/>
              </w:rPr>
              <w:t xml:space="preserve"> – such as mental health and AOD</w:t>
            </w:r>
            <w:r w:rsidRPr="0ADEC53B">
              <w:rPr>
                <w:rFonts w:eastAsia="Karla" w:cs="Karla"/>
                <w:lang w:eastAsia="en-AU"/>
              </w:rPr>
              <w:t xml:space="preserve">. </w:t>
            </w:r>
            <w:r w:rsidR="00947E72" w:rsidRPr="00FE1AE2">
              <w:rPr>
                <w:rFonts w:eastAsia="Bahnschrift" w:cs="Arial"/>
              </w:rPr>
              <w:t xml:space="preserve">Models to </w:t>
            </w:r>
            <w:r w:rsidR="00FB0232" w:rsidRPr="00FE1AE2">
              <w:rPr>
                <w:rFonts w:eastAsia="Bahnschrift" w:cs="Arial"/>
              </w:rPr>
              <w:t xml:space="preserve">use a </w:t>
            </w:r>
            <w:r w:rsidR="00C3624A">
              <w:rPr>
                <w:rFonts w:eastAsia="Bahnschrift" w:cs="Arial"/>
              </w:rPr>
              <w:t xml:space="preserve">generalist </w:t>
            </w:r>
            <w:r w:rsidR="00FB0232" w:rsidRPr="00FE1AE2">
              <w:rPr>
                <w:rFonts w:eastAsia="Bahnschrift" w:cs="Arial"/>
              </w:rPr>
              <w:t xml:space="preserve">youth work model and </w:t>
            </w:r>
            <w:r w:rsidR="00947E72" w:rsidRPr="00FE1AE2">
              <w:rPr>
                <w:rFonts w:eastAsia="Bahnschrift" w:cs="Arial"/>
              </w:rPr>
              <w:t>be based on best-practice principles includ</w:t>
            </w:r>
            <w:r w:rsidR="00FB0232" w:rsidRPr="00FE1AE2">
              <w:rPr>
                <w:rFonts w:eastAsia="Bahnschrift" w:cs="Arial"/>
              </w:rPr>
              <w:t>ing</w:t>
            </w:r>
            <w:r w:rsidR="00947E72" w:rsidRPr="00FE1AE2">
              <w:rPr>
                <w:rFonts w:eastAsia="Bahnschrift" w:cs="Arial"/>
              </w:rPr>
              <w:t xml:space="preserve"> strength-based, person-centred, trauma-informed</w:t>
            </w:r>
            <w:r w:rsidR="00C258D1" w:rsidRPr="00FE1AE2">
              <w:rPr>
                <w:rFonts w:eastAsia="Bahnschrift" w:cs="Arial"/>
              </w:rPr>
              <w:t xml:space="preserve">, family inclusive and </w:t>
            </w:r>
            <w:r w:rsidR="0080713A" w:rsidRPr="00FE1AE2">
              <w:rPr>
                <w:rFonts w:eastAsia="Bahnschrift" w:cs="Arial"/>
              </w:rPr>
              <w:t>intersectional.</w:t>
            </w:r>
          </w:p>
          <w:p w14:paraId="45343B0F" w14:textId="5B374B52" w:rsidR="00A47466" w:rsidRPr="00FE1AE2" w:rsidRDefault="00335AF7" w:rsidP="007F6A6E">
            <w:pPr>
              <w:pStyle w:val="ListParagraph"/>
              <w:numPr>
                <w:ilvl w:val="0"/>
                <w:numId w:val="29"/>
              </w:numPr>
              <w:spacing w:before="120" w:after="120"/>
              <w:ind w:left="357" w:hanging="357"/>
              <w:contextualSpacing w:val="0"/>
              <w:rPr>
                <w:rFonts w:eastAsia="Bahnschrift" w:cs="Arial"/>
              </w:rPr>
            </w:pPr>
            <w:r>
              <w:rPr>
                <w:rFonts w:eastAsia="Bahnschrift" w:cs="Arial"/>
              </w:rPr>
              <w:lastRenderedPageBreak/>
              <w:t xml:space="preserve">Ensure </w:t>
            </w:r>
            <w:r w:rsidR="008061FA">
              <w:rPr>
                <w:rFonts w:eastAsia="Bahnschrift" w:cs="Arial"/>
              </w:rPr>
              <w:t xml:space="preserve">all </w:t>
            </w:r>
            <w:r>
              <w:rPr>
                <w:rFonts w:eastAsia="Bahnschrift" w:cs="Arial"/>
              </w:rPr>
              <w:t xml:space="preserve">youth workers </w:t>
            </w:r>
            <w:r w:rsidR="00C86A8B">
              <w:rPr>
                <w:rFonts w:eastAsia="Bahnschrift" w:cs="Arial"/>
              </w:rPr>
              <w:t xml:space="preserve">in schools are paid </w:t>
            </w:r>
            <w:r w:rsidR="00092299">
              <w:rPr>
                <w:rFonts w:eastAsia="Bahnschrift" w:cs="Arial"/>
              </w:rPr>
              <w:t>at S</w:t>
            </w:r>
            <w:r w:rsidR="008336CA">
              <w:rPr>
                <w:rFonts w:eastAsia="Bahnschrift" w:cs="Arial"/>
              </w:rPr>
              <w:t xml:space="preserve">ocial </w:t>
            </w:r>
            <w:r w:rsidR="00092299">
              <w:rPr>
                <w:rFonts w:eastAsia="Bahnschrift" w:cs="Arial"/>
              </w:rPr>
              <w:t>C</w:t>
            </w:r>
            <w:r w:rsidR="008336CA">
              <w:rPr>
                <w:rFonts w:eastAsia="Bahnschrift" w:cs="Arial"/>
              </w:rPr>
              <w:t>ommunity</w:t>
            </w:r>
            <w:r w:rsidR="00B50B6C">
              <w:rPr>
                <w:rFonts w:eastAsia="Bahnschrift" w:cs="Arial"/>
              </w:rPr>
              <w:t xml:space="preserve">, </w:t>
            </w:r>
            <w:r w:rsidR="00092299">
              <w:rPr>
                <w:rFonts w:eastAsia="Bahnschrift" w:cs="Arial"/>
              </w:rPr>
              <w:t>H</w:t>
            </w:r>
            <w:r w:rsidR="00B50B6C">
              <w:rPr>
                <w:rFonts w:eastAsia="Bahnschrift" w:cs="Arial"/>
              </w:rPr>
              <w:t>ome Care and Disability Services (SCHADS)</w:t>
            </w:r>
            <w:r w:rsidR="00092299">
              <w:rPr>
                <w:rFonts w:eastAsia="Bahnschrift" w:cs="Arial"/>
              </w:rPr>
              <w:t xml:space="preserve"> award level</w:t>
            </w:r>
            <w:r w:rsidR="00585E2F">
              <w:rPr>
                <w:rFonts w:eastAsia="Bahnschrift" w:cs="Arial"/>
              </w:rPr>
              <w:t xml:space="preserve">, to increase </w:t>
            </w:r>
            <w:r w:rsidR="00DB72FD">
              <w:rPr>
                <w:rFonts w:eastAsia="Bahnschrift" w:cs="Arial"/>
              </w:rPr>
              <w:t>job attractiveness</w:t>
            </w:r>
            <w:r w:rsidR="008A6D5C">
              <w:rPr>
                <w:rFonts w:eastAsia="Bahnschrift" w:cs="Arial"/>
              </w:rPr>
              <w:t>, retention</w:t>
            </w:r>
            <w:r w:rsidR="00DB72FD">
              <w:rPr>
                <w:rFonts w:eastAsia="Bahnschrift" w:cs="Arial"/>
              </w:rPr>
              <w:t xml:space="preserve"> and </w:t>
            </w:r>
            <w:r w:rsidR="000136E8">
              <w:rPr>
                <w:rFonts w:eastAsia="Bahnschrift" w:cs="Arial"/>
              </w:rPr>
              <w:t xml:space="preserve">workforce capacity. </w:t>
            </w:r>
          </w:p>
        </w:tc>
      </w:tr>
    </w:tbl>
    <w:p w14:paraId="0FA24027" w14:textId="0BF8378A" w:rsidR="00BC3A60" w:rsidRPr="00F24896" w:rsidRDefault="00BC3A60" w:rsidP="00261F4A">
      <w:pPr>
        <w:pStyle w:val="Heading3"/>
      </w:pPr>
      <w:bookmarkStart w:id="73" w:name="_Toc147845169"/>
      <w:bookmarkStart w:id="74" w:name="_Toc148006457"/>
      <w:r w:rsidRPr="00F24896">
        <w:lastRenderedPageBreak/>
        <w:t>2.3 Community-based support services</w:t>
      </w:r>
      <w:bookmarkEnd w:id="73"/>
      <w:bookmarkEnd w:id="74"/>
    </w:p>
    <w:p w14:paraId="5E83DD7A" w14:textId="40FAC5F1" w:rsidR="00BC3A60" w:rsidRPr="00F24896" w:rsidRDefault="00BC3A60" w:rsidP="008061FA">
      <w:pPr>
        <w:pStyle w:val="Heading4"/>
        <w:rPr>
          <w:b/>
          <w:bCs/>
          <w:i/>
          <w:iCs w:val="0"/>
        </w:rPr>
      </w:pPr>
      <w:r w:rsidRPr="00F24896">
        <w:t>What we heard:</w:t>
      </w:r>
    </w:p>
    <w:p w14:paraId="63239885" w14:textId="2C5FE1BA" w:rsidR="002670B0" w:rsidRPr="00F24896" w:rsidRDefault="00223E72" w:rsidP="00BA62C0">
      <w:pPr>
        <w:rPr>
          <w:rFonts w:cs="Arial"/>
        </w:rPr>
      </w:pPr>
      <w:r w:rsidRPr="00F24896">
        <w:rPr>
          <w:rFonts w:cs="Arial"/>
        </w:rPr>
        <w:t>Participants tol</w:t>
      </w:r>
      <w:r w:rsidR="00BB61DA" w:rsidRPr="00F24896">
        <w:rPr>
          <w:rFonts w:cs="Arial"/>
        </w:rPr>
        <w:t>d</w:t>
      </w:r>
      <w:r w:rsidRPr="00F24896">
        <w:rPr>
          <w:rFonts w:cs="Arial"/>
        </w:rPr>
        <w:t xml:space="preserve"> us</w:t>
      </w:r>
      <w:r w:rsidR="00BC3A60" w:rsidRPr="00F24896">
        <w:rPr>
          <w:rFonts w:cs="Arial"/>
        </w:rPr>
        <w:t xml:space="preserve"> </w:t>
      </w:r>
      <w:r w:rsidRPr="00F24896">
        <w:rPr>
          <w:rFonts w:cs="Arial"/>
        </w:rPr>
        <w:t xml:space="preserve">the </w:t>
      </w:r>
      <w:r w:rsidR="00BC3A60" w:rsidRPr="00F24896">
        <w:rPr>
          <w:rFonts w:cs="Arial"/>
        </w:rPr>
        <w:t xml:space="preserve">community sector plays a significant role in supporting student learning outcomes, school engagement and mental health. </w:t>
      </w:r>
      <w:r w:rsidR="002670B0" w:rsidRPr="00F24896">
        <w:rPr>
          <w:rFonts w:cs="Arial"/>
        </w:rPr>
        <w:t>We heard the importance of:</w:t>
      </w:r>
    </w:p>
    <w:p w14:paraId="7C433FB7" w14:textId="762F7C2E" w:rsidR="00894AD9" w:rsidRPr="00F24896" w:rsidRDefault="00493CA8" w:rsidP="00BA62C0">
      <w:pPr>
        <w:pStyle w:val="ListParagraph"/>
        <w:numPr>
          <w:ilvl w:val="0"/>
          <w:numId w:val="43"/>
        </w:numPr>
        <w:rPr>
          <w:rFonts w:cs="Arial"/>
        </w:rPr>
      </w:pPr>
      <w:r w:rsidRPr="00F24896">
        <w:t>L</w:t>
      </w:r>
      <w:r w:rsidR="00BC3A60" w:rsidRPr="00F24896">
        <w:t>ocally based and locally informed</w:t>
      </w:r>
      <w:r w:rsidR="002670B0" w:rsidRPr="00F24896">
        <w:t xml:space="preserve"> </w:t>
      </w:r>
      <w:r w:rsidRPr="00F24896">
        <w:t xml:space="preserve">school </w:t>
      </w:r>
      <w:r w:rsidR="002670B0" w:rsidRPr="00F24896">
        <w:t>in-reach services</w:t>
      </w:r>
      <w:r w:rsidR="000E36E8" w:rsidRPr="00F24896">
        <w:t>.</w:t>
      </w:r>
    </w:p>
    <w:p w14:paraId="18129020" w14:textId="75DF889C" w:rsidR="00EB61C0" w:rsidRPr="00F24896" w:rsidRDefault="00894AD9" w:rsidP="00BA62C0">
      <w:pPr>
        <w:pStyle w:val="ListParagraph"/>
        <w:numPr>
          <w:ilvl w:val="0"/>
          <w:numId w:val="43"/>
        </w:numPr>
        <w:rPr>
          <w:rFonts w:cs="Arial"/>
        </w:rPr>
      </w:pPr>
      <w:r w:rsidRPr="00F24896">
        <w:t xml:space="preserve">The option of </w:t>
      </w:r>
      <w:r w:rsidR="00BC3A60" w:rsidRPr="00F24896">
        <w:rPr>
          <w:rFonts w:cs="Arial"/>
        </w:rPr>
        <w:t xml:space="preserve">community-based services </w:t>
      </w:r>
      <w:r w:rsidR="007514CE" w:rsidRPr="00F24896">
        <w:rPr>
          <w:rFonts w:cs="Arial"/>
        </w:rPr>
        <w:t xml:space="preserve">or outreach </w:t>
      </w:r>
      <w:r w:rsidR="00BC3A60" w:rsidRPr="00F24896">
        <w:rPr>
          <w:rFonts w:cs="Arial"/>
        </w:rPr>
        <w:t xml:space="preserve">outside of school for privacy and anonymity. </w:t>
      </w:r>
    </w:p>
    <w:p w14:paraId="0739B468" w14:textId="04B24531" w:rsidR="00BC3A60" w:rsidRPr="00F24896" w:rsidRDefault="00493CA8" w:rsidP="00BA62C0">
      <w:pPr>
        <w:pStyle w:val="ListParagraph"/>
        <w:numPr>
          <w:ilvl w:val="0"/>
          <w:numId w:val="43"/>
        </w:numPr>
        <w:rPr>
          <w:rFonts w:cs="Arial"/>
        </w:rPr>
      </w:pPr>
      <w:r w:rsidRPr="00F24896">
        <w:rPr>
          <w:rFonts w:cs="Arial"/>
        </w:rPr>
        <w:t xml:space="preserve">Creating safe wellbeing spaces. </w:t>
      </w:r>
      <w:r w:rsidR="00BC3A60" w:rsidRPr="00F24896">
        <w:rPr>
          <w:rFonts w:cs="Arial"/>
        </w:rPr>
        <w:t xml:space="preserve">Participants noted </w:t>
      </w:r>
      <w:r w:rsidR="00515926" w:rsidRPr="00F24896">
        <w:rPr>
          <w:rFonts w:cs="Arial"/>
        </w:rPr>
        <w:t xml:space="preserve">some </w:t>
      </w:r>
      <w:r w:rsidR="00BC3A60" w:rsidRPr="00F24896">
        <w:rPr>
          <w:rFonts w:cs="Arial"/>
        </w:rPr>
        <w:t>students do not feel safe with school staff, particular</w:t>
      </w:r>
      <w:r w:rsidR="000E2A78" w:rsidRPr="00F24896">
        <w:rPr>
          <w:rFonts w:cs="Arial"/>
        </w:rPr>
        <w:t>ly</w:t>
      </w:r>
      <w:r w:rsidR="00BC3A60" w:rsidRPr="00F24896">
        <w:rPr>
          <w:rFonts w:cs="Arial"/>
        </w:rPr>
        <w:t xml:space="preserve"> </w:t>
      </w:r>
      <w:r w:rsidR="000E2A78" w:rsidRPr="00F24896">
        <w:rPr>
          <w:rFonts w:cs="Arial"/>
        </w:rPr>
        <w:t xml:space="preserve">in </w:t>
      </w:r>
      <w:r w:rsidR="00BC3A60" w:rsidRPr="00F24896">
        <w:rPr>
          <w:rFonts w:cs="Arial"/>
        </w:rPr>
        <w:t xml:space="preserve">rural and regional </w:t>
      </w:r>
      <w:r w:rsidR="000E2A78" w:rsidRPr="00F24896">
        <w:rPr>
          <w:rFonts w:cs="Arial"/>
        </w:rPr>
        <w:t xml:space="preserve">areas where </w:t>
      </w:r>
      <w:r w:rsidR="00BC3A60" w:rsidRPr="00F24896">
        <w:rPr>
          <w:rFonts w:cs="Arial"/>
        </w:rPr>
        <w:t xml:space="preserve">teachers </w:t>
      </w:r>
      <w:r w:rsidR="000E2A78" w:rsidRPr="00F24896">
        <w:rPr>
          <w:rFonts w:cs="Arial"/>
        </w:rPr>
        <w:t>are</w:t>
      </w:r>
      <w:r w:rsidR="00BC3A60" w:rsidRPr="00F24896">
        <w:rPr>
          <w:rFonts w:cs="Arial"/>
        </w:rPr>
        <w:t xml:space="preserve"> </w:t>
      </w:r>
      <w:r w:rsidR="008144EA" w:rsidRPr="00F24896">
        <w:rPr>
          <w:rFonts w:cs="Arial"/>
        </w:rPr>
        <w:t>also providing</w:t>
      </w:r>
      <w:r w:rsidR="00BC3A60" w:rsidRPr="00F24896">
        <w:rPr>
          <w:rFonts w:cs="Arial"/>
        </w:rPr>
        <w:t xml:space="preserve"> wellbeing support. </w:t>
      </w:r>
    </w:p>
    <w:p w14:paraId="2D635C8D" w14:textId="4B54DBAE" w:rsidR="00C548B1" w:rsidRPr="00F24896" w:rsidRDefault="00BC3A60" w:rsidP="00BA62C0">
      <w:pPr>
        <w:rPr>
          <w:rFonts w:cs="Arial"/>
        </w:rPr>
      </w:pPr>
      <w:r w:rsidRPr="00F24896">
        <w:t xml:space="preserve">Broadly, </w:t>
      </w:r>
      <w:r w:rsidRPr="00F24896">
        <w:rPr>
          <w:rFonts w:cs="Arial"/>
        </w:rPr>
        <w:t xml:space="preserve">participants spoke to ongoing staffing challenges and lack of services, particularly for those in rural and regional areas. Some participants noted support services received </w:t>
      </w:r>
      <w:r w:rsidR="00E4320F" w:rsidRPr="00F24896">
        <w:rPr>
          <w:rFonts w:cs="Arial"/>
        </w:rPr>
        <w:t xml:space="preserve">significant </w:t>
      </w:r>
      <w:r w:rsidRPr="00F24896">
        <w:rPr>
          <w:rFonts w:cs="Arial"/>
        </w:rPr>
        <w:t>increases in referrals during COVID-19, which have remained high whil</w:t>
      </w:r>
      <w:r w:rsidR="006914C9" w:rsidRPr="00F24896">
        <w:rPr>
          <w:rFonts w:cs="Arial"/>
        </w:rPr>
        <w:t>e</w:t>
      </w:r>
      <w:r w:rsidRPr="00F24896">
        <w:rPr>
          <w:rFonts w:cs="Arial"/>
        </w:rPr>
        <w:t xml:space="preserve"> operating at reduced staffing levels. This has led to high workloads, burn out, and compassion fatigue, and is compounded by community sector funding insecurity and short-term contracts.</w:t>
      </w:r>
    </w:p>
    <w:p w14:paraId="4BCAAE15" w14:textId="76D02D7A" w:rsidR="00BC3A60" w:rsidRPr="00F24896" w:rsidRDefault="00C548B1" w:rsidP="00BA62C0">
      <w:pPr>
        <w:rPr>
          <w:rFonts w:cs="Arial"/>
        </w:rPr>
      </w:pPr>
      <w:r>
        <w:rPr>
          <w:rFonts w:cs="Arial"/>
        </w:rPr>
        <w:t xml:space="preserve">Participants overall saw </w:t>
      </w:r>
      <w:r w:rsidRPr="09FEEED9">
        <w:rPr>
          <w:rFonts w:cs="Arial"/>
        </w:rPr>
        <w:t>Navigator</w:t>
      </w:r>
      <w:r>
        <w:rPr>
          <w:rFonts w:cs="Arial"/>
        </w:rPr>
        <w:t xml:space="preserve"> as a positive program supporting student</w:t>
      </w:r>
      <w:r w:rsidR="001B04BF">
        <w:rPr>
          <w:rFonts w:cs="Arial"/>
        </w:rPr>
        <w:t>s</w:t>
      </w:r>
      <w:r>
        <w:rPr>
          <w:rFonts w:cs="Arial"/>
        </w:rPr>
        <w:t xml:space="preserve"> to re—engage with education, with its case management approach identified as a strength. </w:t>
      </w:r>
      <w:r w:rsidR="004152F8">
        <w:rPr>
          <w:rFonts w:cs="Arial"/>
        </w:rPr>
        <w:t>However, p</w:t>
      </w:r>
      <w:r>
        <w:rPr>
          <w:rFonts w:cs="Arial"/>
        </w:rPr>
        <w:t>articipants also described challenges with the program</w:t>
      </w:r>
      <w:r w:rsidR="00C37CA3">
        <w:rPr>
          <w:rFonts w:cs="Arial"/>
        </w:rPr>
        <w:t>,</w:t>
      </w:r>
      <w:r>
        <w:rPr>
          <w:rFonts w:cs="Arial"/>
        </w:rPr>
        <w:t xml:space="preserve"> specifically barriers relating to parental consent, criteria for access and an absence of programmatic support. </w:t>
      </w:r>
    </w:p>
    <w:p w14:paraId="15CDCC4C" w14:textId="649E0A05" w:rsidR="00C80307" w:rsidRDefault="002B2913" w:rsidP="00BA62C0">
      <w:pPr>
        <w:rPr>
          <w:rFonts w:cs="Arial"/>
        </w:rPr>
      </w:pPr>
      <w:r>
        <w:rPr>
          <w:rFonts w:cs="Arial"/>
        </w:rPr>
        <w:t xml:space="preserve">Participants spoke to </w:t>
      </w:r>
      <w:r w:rsidR="00FB1AD2">
        <w:rPr>
          <w:rFonts w:cs="Arial"/>
        </w:rPr>
        <w:t>the potential defunding of School Focused Youth Services</w:t>
      </w:r>
      <w:r w:rsidR="00CF29C4">
        <w:rPr>
          <w:rFonts w:cs="Arial"/>
        </w:rPr>
        <w:t xml:space="preserve"> (SFYS)</w:t>
      </w:r>
      <w:r w:rsidR="00FB1AD2">
        <w:rPr>
          <w:rFonts w:cs="Arial"/>
        </w:rPr>
        <w:t xml:space="preserve">, </w:t>
      </w:r>
      <w:r w:rsidR="00F853D5">
        <w:rPr>
          <w:rFonts w:cs="Arial"/>
        </w:rPr>
        <w:t>and the gap this will create</w:t>
      </w:r>
      <w:r w:rsidR="00416AB0">
        <w:rPr>
          <w:rFonts w:cs="Arial"/>
        </w:rPr>
        <w:t xml:space="preserve">. </w:t>
      </w:r>
      <w:r w:rsidR="0014200B">
        <w:rPr>
          <w:rFonts w:cs="Arial"/>
        </w:rPr>
        <w:t>Particularly,</w:t>
      </w:r>
      <w:r w:rsidR="004A3755">
        <w:rPr>
          <w:rFonts w:cs="Arial"/>
        </w:rPr>
        <w:t xml:space="preserve"> the </w:t>
      </w:r>
      <w:r w:rsidR="00CF29C4">
        <w:rPr>
          <w:rFonts w:cs="Arial"/>
        </w:rPr>
        <w:t>important role of SFYS in connecting schools with local community and local experience to support place-based response</w:t>
      </w:r>
      <w:r w:rsidR="00223772">
        <w:rPr>
          <w:rFonts w:cs="Arial"/>
        </w:rPr>
        <w:t>s</w:t>
      </w:r>
      <w:r w:rsidR="00CF29C4">
        <w:rPr>
          <w:rFonts w:cs="Arial"/>
        </w:rPr>
        <w:t>.</w:t>
      </w:r>
      <w:r w:rsidR="00554560">
        <w:rPr>
          <w:rFonts w:cs="Arial"/>
        </w:rPr>
        <w:t xml:space="preserve"> </w:t>
      </w:r>
    </w:p>
    <w:p w14:paraId="69220D6D" w14:textId="3FC9B59B" w:rsidR="002B2913" w:rsidRDefault="00554560" w:rsidP="00BA62C0">
      <w:pPr>
        <w:rPr>
          <w:rFonts w:cs="Arial"/>
        </w:rPr>
      </w:pPr>
      <w:r>
        <w:rPr>
          <w:rFonts w:cs="Arial"/>
        </w:rPr>
        <w:t>Participants also spoke to the impact defunding S</w:t>
      </w:r>
      <w:r w:rsidR="007F6AA9">
        <w:rPr>
          <w:rFonts w:cs="Arial"/>
        </w:rPr>
        <w:t>FYS will have on the Navigator program</w:t>
      </w:r>
      <w:r w:rsidR="00674FE0">
        <w:rPr>
          <w:rFonts w:cs="Arial"/>
        </w:rPr>
        <w:t xml:space="preserve"> – anticipating higher </w:t>
      </w:r>
      <w:r w:rsidR="0001030D">
        <w:rPr>
          <w:rFonts w:cs="Arial"/>
        </w:rPr>
        <w:t xml:space="preserve">and unsustainable </w:t>
      </w:r>
      <w:r w:rsidR="00674FE0">
        <w:rPr>
          <w:rFonts w:cs="Arial"/>
        </w:rPr>
        <w:t>demand</w:t>
      </w:r>
      <w:r w:rsidR="0001030D">
        <w:rPr>
          <w:rFonts w:cs="Arial"/>
        </w:rPr>
        <w:t xml:space="preserve"> on Navigator. Participants</w:t>
      </w:r>
      <w:r w:rsidR="00DB536F">
        <w:rPr>
          <w:rFonts w:cs="Arial"/>
        </w:rPr>
        <w:t xml:space="preserve"> emphasised the need for SFYS service renewals, and</w:t>
      </w:r>
      <w:r w:rsidR="0001030D">
        <w:rPr>
          <w:rFonts w:cs="Arial"/>
        </w:rPr>
        <w:t xml:space="preserve"> </w:t>
      </w:r>
      <w:r w:rsidR="008535A5">
        <w:rPr>
          <w:rFonts w:cs="Arial"/>
        </w:rPr>
        <w:t>emphasised</w:t>
      </w:r>
      <w:r w:rsidR="0067299F">
        <w:rPr>
          <w:rFonts w:cs="Arial"/>
        </w:rPr>
        <w:t xml:space="preserve"> the need for </w:t>
      </w:r>
      <w:r w:rsidR="003A46E7">
        <w:rPr>
          <w:rFonts w:cs="Arial"/>
        </w:rPr>
        <w:t>strong</w:t>
      </w:r>
      <w:r w:rsidR="0067299F">
        <w:rPr>
          <w:rFonts w:cs="Arial"/>
        </w:rPr>
        <w:t xml:space="preserve"> investment in upstream education engagement support for children</w:t>
      </w:r>
      <w:r w:rsidR="00BB3DD8">
        <w:rPr>
          <w:rFonts w:cs="Arial"/>
        </w:rPr>
        <w:t xml:space="preserve"> in school foundation and early years</w:t>
      </w:r>
      <w:r w:rsidR="0067299F">
        <w:rPr>
          <w:rFonts w:cs="Arial"/>
        </w:rPr>
        <w:t xml:space="preserve">. </w:t>
      </w:r>
    </w:p>
    <w:p w14:paraId="4804A610" w14:textId="7D47B177" w:rsidR="00077DC5" w:rsidRPr="00F24896" w:rsidRDefault="00077DC5" w:rsidP="00BA62C0">
      <w:pPr>
        <w:rPr>
          <w:rFonts w:cs="Arial"/>
        </w:rPr>
      </w:pPr>
      <w:r w:rsidRPr="00F24896">
        <w:rPr>
          <w:rFonts w:cs="Arial"/>
        </w:rPr>
        <w:lastRenderedPageBreak/>
        <w:t xml:space="preserve">Participants also spoke to the need for ongoing consultation with community services and better co-ordination between </w:t>
      </w:r>
      <w:r w:rsidR="001A18E4">
        <w:rPr>
          <w:rFonts w:cs="Arial"/>
        </w:rPr>
        <w:t xml:space="preserve">services funded by </w:t>
      </w:r>
      <w:r w:rsidR="00E058AF">
        <w:rPr>
          <w:rFonts w:cs="Arial"/>
        </w:rPr>
        <w:t>the Department of Education</w:t>
      </w:r>
      <w:r w:rsidR="001A18E4">
        <w:rPr>
          <w:rFonts w:cs="Arial"/>
        </w:rPr>
        <w:t xml:space="preserve"> </w:t>
      </w:r>
      <w:r w:rsidR="009B0821">
        <w:rPr>
          <w:rFonts w:cs="Arial"/>
        </w:rPr>
        <w:t xml:space="preserve">and </w:t>
      </w:r>
      <w:r w:rsidR="00E058AF" w:rsidRPr="00F24896">
        <w:rPr>
          <w:rFonts w:cs="Arial"/>
        </w:rPr>
        <w:t>the Department</w:t>
      </w:r>
      <w:r w:rsidR="001A18E4">
        <w:rPr>
          <w:rFonts w:cs="Arial"/>
        </w:rPr>
        <w:t>, specifically School Focused Youth Services</w:t>
      </w:r>
      <w:r w:rsidR="00E058AF" w:rsidRPr="00F24896">
        <w:rPr>
          <w:rFonts w:cs="Arial"/>
        </w:rPr>
        <w:t>.</w:t>
      </w:r>
      <w:r w:rsidRPr="00F24896">
        <w:rPr>
          <w:rFonts w:cs="Arial"/>
        </w:rPr>
        <w:t xml:space="preserve"> </w:t>
      </w:r>
    </w:p>
    <w:p w14:paraId="4524DC7E" w14:textId="197706A1" w:rsidR="00BC3A60" w:rsidRPr="00F24896" w:rsidRDefault="00BC3A60" w:rsidP="008061FA">
      <w:pPr>
        <w:pStyle w:val="Heading4"/>
        <w:rPr>
          <w:rFonts w:ascii="Karla" w:hAnsi="Karla" w:cs="Arial"/>
          <w:b/>
          <w:bCs/>
          <w:i/>
          <w:iCs w:val="0"/>
        </w:rPr>
      </w:pPr>
      <w:r w:rsidRPr="00F24896">
        <w:t>What the evidence says:</w:t>
      </w:r>
    </w:p>
    <w:p w14:paraId="4D0AD44D" w14:textId="77777777" w:rsidR="00331C20" w:rsidRPr="00F24896" w:rsidRDefault="00BC3A60" w:rsidP="00BA62C0">
      <w:pPr>
        <w:rPr>
          <w:rFonts w:cs="Arial"/>
        </w:rPr>
      </w:pPr>
      <w:r w:rsidRPr="00F24896">
        <w:rPr>
          <w:rFonts w:cs="Arial"/>
        </w:rPr>
        <w:t xml:space="preserve">While schools play an essential role in supporting positive mental health and wellbeing, much needs to be addressed outside the school gates. </w:t>
      </w:r>
      <w:r w:rsidR="001F3798" w:rsidRPr="00F24896">
        <w:rPr>
          <w:rFonts w:cs="Arial"/>
        </w:rPr>
        <w:t xml:space="preserve">A </w:t>
      </w:r>
      <w:r w:rsidR="00887534" w:rsidRPr="00F24896">
        <w:rPr>
          <w:rFonts w:cs="Arial"/>
        </w:rPr>
        <w:t>student’s</w:t>
      </w:r>
      <w:r w:rsidR="001F3798" w:rsidRPr="00F24896">
        <w:rPr>
          <w:rFonts w:cs="Arial"/>
        </w:rPr>
        <w:t xml:space="preserve"> sense of connection </w:t>
      </w:r>
      <w:r w:rsidR="000705ED" w:rsidRPr="00F24896">
        <w:rPr>
          <w:rFonts w:cs="Arial"/>
        </w:rPr>
        <w:t xml:space="preserve">to their broader community has been identified as crucial for </w:t>
      </w:r>
      <w:r w:rsidR="00714BF2" w:rsidRPr="00F24896">
        <w:rPr>
          <w:rFonts w:cs="Arial"/>
        </w:rPr>
        <w:t>engagement and wellbeing.</w:t>
      </w:r>
      <w:r w:rsidR="006C4724" w:rsidRPr="00F24896">
        <w:rPr>
          <w:rStyle w:val="EndnoteReference"/>
          <w:rFonts w:cs="Arial"/>
        </w:rPr>
        <w:endnoteReference w:id="47"/>
      </w:r>
      <w:r w:rsidR="00714BF2" w:rsidRPr="00F24896">
        <w:rPr>
          <w:rFonts w:cs="Arial"/>
        </w:rPr>
        <w:t xml:space="preserve"> </w:t>
      </w:r>
    </w:p>
    <w:p w14:paraId="007BB315" w14:textId="1BE8CCF0" w:rsidR="00BC3A60" w:rsidRPr="00F24896" w:rsidRDefault="000D6B0A" w:rsidP="00BA62C0">
      <w:pPr>
        <w:rPr>
          <w:rFonts w:cs="Arial"/>
        </w:rPr>
      </w:pPr>
      <w:r w:rsidRPr="00F24896">
        <w:rPr>
          <w:rFonts w:cs="Arial"/>
        </w:rPr>
        <w:t xml:space="preserve">Connection with community </w:t>
      </w:r>
      <w:r w:rsidR="00826945" w:rsidRPr="00F24896">
        <w:rPr>
          <w:rFonts w:cs="Arial"/>
        </w:rPr>
        <w:t>is especially important where the needs being addressed require culturally responsive practice</w:t>
      </w:r>
      <w:r w:rsidR="00E639E5" w:rsidRPr="00F24896">
        <w:rPr>
          <w:rFonts w:cs="Arial"/>
        </w:rPr>
        <w:t xml:space="preserve"> – </w:t>
      </w:r>
      <w:r w:rsidR="0085419E" w:rsidRPr="00F24896">
        <w:rPr>
          <w:rFonts w:cs="Arial"/>
        </w:rPr>
        <w:t>empowering local decision</w:t>
      </w:r>
      <w:r w:rsidR="00574BD9" w:rsidRPr="00F24896">
        <w:rPr>
          <w:rFonts w:cs="Arial"/>
        </w:rPr>
        <w:t xml:space="preserve">-making and </w:t>
      </w:r>
      <w:r w:rsidR="0085419E" w:rsidRPr="00F24896">
        <w:rPr>
          <w:rFonts w:cs="Arial"/>
        </w:rPr>
        <w:t>enhancing partnership</w:t>
      </w:r>
      <w:r w:rsidR="00574BD9" w:rsidRPr="00F24896">
        <w:rPr>
          <w:rFonts w:cs="Arial"/>
        </w:rPr>
        <w:t xml:space="preserve"> is essential for engaging First Nations students.</w:t>
      </w:r>
      <w:r w:rsidR="00574BD9" w:rsidRPr="00F24896">
        <w:rPr>
          <w:rStyle w:val="EndnoteReference"/>
          <w:rFonts w:cs="Arial"/>
        </w:rPr>
        <w:endnoteReference w:id="48"/>
      </w:r>
      <w:r w:rsidR="00574BD9" w:rsidRPr="00F24896">
        <w:rPr>
          <w:rFonts w:cs="Arial"/>
        </w:rPr>
        <w:t xml:space="preserve"> </w:t>
      </w:r>
    </w:p>
    <w:p w14:paraId="40CE15C5" w14:textId="04CF8531" w:rsidR="00965261" w:rsidRDefault="00AC04B0" w:rsidP="00BA62C0">
      <w:pPr>
        <w:rPr>
          <w:rFonts w:cs="Arial"/>
        </w:rPr>
      </w:pPr>
      <w:r w:rsidRPr="00F24896">
        <w:rPr>
          <w:rFonts w:cs="Arial"/>
        </w:rPr>
        <w:t>C</w:t>
      </w:r>
      <w:r w:rsidR="009114EC" w:rsidRPr="00F24896">
        <w:rPr>
          <w:rFonts w:cs="Arial"/>
        </w:rPr>
        <w:t>ommunity services have highlighted the importance of not ‘re-inventing the wheel’ in terms of supporting student’s school engagement, learning and wellbeing.</w:t>
      </w:r>
      <w:r w:rsidRPr="00F24896">
        <w:rPr>
          <w:rStyle w:val="EndnoteReference"/>
          <w:rFonts w:cs="Arial"/>
        </w:rPr>
        <w:endnoteReference w:id="49"/>
      </w:r>
      <w:r w:rsidR="009114EC" w:rsidRPr="00F24896">
        <w:rPr>
          <w:rFonts w:cs="Arial"/>
        </w:rPr>
        <w:t xml:space="preserve"> Largely, programs and initiatives have been discontinued due to funding cuts, not because intervention has been ineffective.</w:t>
      </w:r>
      <w:r w:rsidR="00791830" w:rsidRPr="00F24896">
        <w:rPr>
          <w:rStyle w:val="EndnoteReference"/>
          <w:rFonts w:cs="Arial"/>
        </w:rPr>
        <w:endnoteReference w:id="50"/>
      </w:r>
      <w:r w:rsidR="0001488B" w:rsidRPr="0001488B">
        <w:rPr>
          <w:rFonts w:cs="Arial"/>
        </w:rPr>
        <w:t xml:space="preserve"> </w:t>
      </w:r>
    </w:p>
    <w:p w14:paraId="26ABDAB5" w14:textId="17F8F079" w:rsidR="009114EC" w:rsidRPr="00F24896" w:rsidRDefault="007C4C3A" w:rsidP="00BA62C0">
      <w:pPr>
        <w:rPr>
          <w:rFonts w:cs="Arial"/>
        </w:rPr>
      </w:pPr>
      <w:r w:rsidRPr="00F24896">
        <w:rPr>
          <w:rFonts w:cs="Arial"/>
        </w:rPr>
        <w:t>Schools in rural or regional and lower socio-economic areas continue to experience staffing shortages, are poorly funded and under resourced, and lack a network of services to support student needs.</w:t>
      </w:r>
      <w:r w:rsidRPr="00F24896">
        <w:rPr>
          <w:rStyle w:val="EndnoteReference"/>
          <w:rFonts w:cs="Arial"/>
        </w:rPr>
        <w:endnoteReference w:id="51"/>
      </w:r>
      <w:r w:rsidRPr="00F24896">
        <w:rPr>
          <w:rFonts w:cs="Arial"/>
        </w:rPr>
        <w:t xml:space="preserve"> </w:t>
      </w:r>
      <w:r w:rsidR="009114EC" w:rsidRPr="00F24896">
        <w:rPr>
          <w:rFonts w:cs="Arial"/>
        </w:rPr>
        <w:t xml:space="preserve">There must be increased investment in scaling up existing, proven approaches. </w:t>
      </w:r>
    </w:p>
    <w:p w14:paraId="262BDCE2" w14:textId="3AAEDC14" w:rsidR="00BC3A60" w:rsidRPr="005E11E8" w:rsidRDefault="00F54EBB" w:rsidP="005E11E8">
      <w:pPr>
        <w:rPr>
          <w:rFonts w:cs="Arial"/>
        </w:rPr>
      </w:pPr>
      <w:r w:rsidRPr="00F24896">
        <w:rPr>
          <w:rFonts w:cs="Arial"/>
        </w:rPr>
        <w:t>Further,</w:t>
      </w:r>
      <w:r w:rsidR="00533A7F" w:rsidRPr="00F24896">
        <w:rPr>
          <w:rFonts w:cs="Arial"/>
        </w:rPr>
        <w:t xml:space="preserve"> to avoid </w:t>
      </w:r>
      <w:r w:rsidR="00751891" w:rsidRPr="00F24896">
        <w:rPr>
          <w:rFonts w:cs="Arial"/>
        </w:rPr>
        <w:t xml:space="preserve">further system complexity for </w:t>
      </w:r>
      <w:r w:rsidR="00750CD2" w:rsidRPr="00F24896">
        <w:rPr>
          <w:rFonts w:cs="Arial"/>
        </w:rPr>
        <w:t>students, their families, and schools to navigate,</w:t>
      </w:r>
      <w:r w:rsidRPr="00F24896">
        <w:rPr>
          <w:rFonts w:cs="Arial"/>
        </w:rPr>
        <w:t xml:space="preserve"> </w:t>
      </w:r>
      <w:r w:rsidR="00CF50F0" w:rsidRPr="00F24896">
        <w:rPr>
          <w:rFonts w:cs="Arial"/>
        </w:rPr>
        <w:t xml:space="preserve">community services </w:t>
      </w:r>
      <w:r w:rsidR="006B3675" w:rsidRPr="00F24896">
        <w:rPr>
          <w:rFonts w:cs="Arial"/>
        </w:rPr>
        <w:t>have</w:t>
      </w:r>
      <w:r w:rsidRPr="00F24896">
        <w:rPr>
          <w:rFonts w:cs="Arial"/>
        </w:rPr>
        <w:t xml:space="preserve"> </w:t>
      </w:r>
      <w:r w:rsidR="00CE6676" w:rsidRPr="00F24896">
        <w:rPr>
          <w:rFonts w:cs="Arial"/>
        </w:rPr>
        <w:t>pointed to the need for a co-ordinated policy approach, and greater guidance on appropriate interventions and how these can be accessed.</w:t>
      </w:r>
      <w:r w:rsidR="00750CD2" w:rsidRPr="00F24896">
        <w:rPr>
          <w:rStyle w:val="EndnoteReference"/>
          <w:rFonts w:cs="Arial"/>
        </w:rPr>
        <w:endnoteReference w:id="52"/>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blLook w:val="04A0" w:firstRow="1" w:lastRow="0" w:firstColumn="1" w:lastColumn="0" w:noHBand="0" w:noVBand="1"/>
      </w:tblPr>
      <w:tblGrid>
        <w:gridCol w:w="9350"/>
      </w:tblGrid>
      <w:tr w:rsidR="00BC3A60" w:rsidRPr="00F24896" w14:paraId="3D23E32D" w14:textId="77777777" w:rsidTr="008061FA">
        <w:tc>
          <w:tcPr>
            <w:tcW w:w="9350" w:type="dxa"/>
            <w:shd w:val="clear" w:color="auto" w:fill="FFEFDC"/>
          </w:tcPr>
          <w:p w14:paraId="659FC3B5" w14:textId="7C6876CA" w:rsidR="00BC3A60" w:rsidRPr="00F24896" w:rsidRDefault="00BC3A60" w:rsidP="008061FA">
            <w:pPr>
              <w:pStyle w:val="Heading4"/>
              <w:rPr>
                <w:rFonts w:eastAsia="Bahnschrift" w:cs="Arial"/>
              </w:rPr>
            </w:pPr>
            <w:r w:rsidRPr="008061FA">
              <w:t>Recommendations</w:t>
            </w:r>
            <w:r w:rsidR="008061FA">
              <w:t>:</w:t>
            </w:r>
          </w:p>
        </w:tc>
      </w:tr>
      <w:tr w:rsidR="00BC3A60" w:rsidRPr="00F24896" w14:paraId="5089E4F1" w14:textId="77777777" w:rsidTr="008061FA">
        <w:tc>
          <w:tcPr>
            <w:tcW w:w="9350" w:type="dxa"/>
            <w:shd w:val="clear" w:color="auto" w:fill="FFEFDC"/>
          </w:tcPr>
          <w:p w14:paraId="62281E5A" w14:textId="0862654D" w:rsidR="009C08EE" w:rsidRPr="00F24896" w:rsidRDefault="00505143" w:rsidP="001A4976">
            <w:pPr>
              <w:pStyle w:val="ListParagraph"/>
              <w:numPr>
                <w:ilvl w:val="0"/>
                <w:numId w:val="29"/>
              </w:numPr>
              <w:spacing w:before="120" w:after="160"/>
              <w:contextualSpacing w:val="0"/>
              <w:rPr>
                <w:rFonts w:eastAsia="Bahnschrift" w:cs="Arial"/>
              </w:rPr>
            </w:pPr>
            <w:r w:rsidRPr="00F24896">
              <w:rPr>
                <w:rFonts w:eastAsia="Bahnschrift" w:cs="Arial"/>
              </w:rPr>
              <w:t>F</w:t>
            </w:r>
            <w:r w:rsidR="00B91D8D" w:rsidRPr="00F24896">
              <w:rPr>
                <w:rFonts w:eastAsia="Bahnschrift" w:cs="Arial"/>
              </w:rPr>
              <w:t>und schools</w:t>
            </w:r>
            <w:r w:rsidRPr="00F24896">
              <w:rPr>
                <w:rFonts w:eastAsia="Bahnschrift" w:cs="Arial"/>
              </w:rPr>
              <w:t xml:space="preserve"> adequately </w:t>
            </w:r>
            <w:r w:rsidR="00B91D8D" w:rsidRPr="00F24896">
              <w:rPr>
                <w:rFonts w:eastAsia="Bahnschrift" w:cs="Arial"/>
              </w:rPr>
              <w:t xml:space="preserve">to have </w:t>
            </w:r>
            <w:r w:rsidR="00B15E6D" w:rsidRPr="00F24896">
              <w:rPr>
                <w:rFonts w:eastAsia="Bahnschrift" w:cs="Arial"/>
              </w:rPr>
              <w:t>capacity to</w:t>
            </w:r>
            <w:r w:rsidR="00F85FE2" w:rsidRPr="00F24896">
              <w:rPr>
                <w:rFonts w:eastAsia="Bahnschrift" w:cs="Arial"/>
              </w:rPr>
              <w:t xml:space="preserve"> build relationships </w:t>
            </w:r>
            <w:r w:rsidR="009931B8" w:rsidRPr="00F24896">
              <w:rPr>
                <w:rFonts w:eastAsia="Bahnschrift" w:cs="Arial"/>
              </w:rPr>
              <w:t xml:space="preserve">and collaborate </w:t>
            </w:r>
            <w:r w:rsidR="00F85FE2" w:rsidRPr="00F24896">
              <w:rPr>
                <w:rFonts w:eastAsia="Bahnschrift" w:cs="Arial"/>
              </w:rPr>
              <w:t>with</w:t>
            </w:r>
            <w:r w:rsidR="00B91D8D" w:rsidRPr="00F24896">
              <w:rPr>
                <w:rFonts w:eastAsia="Bahnschrift" w:cs="Arial"/>
              </w:rPr>
              <w:t xml:space="preserve"> </w:t>
            </w:r>
            <w:r w:rsidR="009931B8" w:rsidRPr="00F24896">
              <w:rPr>
                <w:rFonts w:eastAsia="Bahnschrift" w:cs="Arial"/>
              </w:rPr>
              <w:t>local</w:t>
            </w:r>
            <w:r w:rsidR="00B91D8D" w:rsidRPr="00F24896">
              <w:rPr>
                <w:rFonts w:eastAsia="Bahnschrift" w:cs="Arial"/>
              </w:rPr>
              <w:t xml:space="preserve"> youth and family support services</w:t>
            </w:r>
            <w:r w:rsidR="00F85FE2" w:rsidRPr="00F24896">
              <w:rPr>
                <w:rFonts w:eastAsia="Bahnschrift" w:cs="Arial"/>
              </w:rPr>
              <w:t xml:space="preserve"> </w:t>
            </w:r>
            <w:r w:rsidR="009931B8" w:rsidRPr="00F24896">
              <w:rPr>
                <w:rFonts w:eastAsia="Bahnschrift" w:cs="Arial"/>
              </w:rPr>
              <w:t xml:space="preserve">and programs. </w:t>
            </w:r>
          </w:p>
          <w:p w14:paraId="2BE664B1" w14:textId="13CFAF5D" w:rsidR="0042235A" w:rsidRPr="00F24896" w:rsidRDefault="009C08EE" w:rsidP="001A4976">
            <w:pPr>
              <w:pStyle w:val="ListParagraph"/>
              <w:numPr>
                <w:ilvl w:val="0"/>
                <w:numId w:val="29"/>
              </w:numPr>
              <w:spacing w:before="120" w:after="160"/>
              <w:contextualSpacing w:val="0"/>
              <w:rPr>
                <w:rFonts w:eastAsia="Bahnschrift" w:cs="Arial"/>
              </w:rPr>
            </w:pPr>
            <w:r w:rsidRPr="00F24896">
              <w:rPr>
                <w:rFonts w:eastAsia="Bahnschrift" w:cs="Arial"/>
              </w:rPr>
              <w:t xml:space="preserve">Increase investment </w:t>
            </w:r>
            <w:r w:rsidR="00D946C3" w:rsidRPr="00F24896">
              <w:rPr>
                <w:rFonts w:eastAsia="Bahnschrift" w:cs="Arial"/>
              </w:rPr>
              <w:t xml:space="preserve">and resources </w:t>
            </w:r>
            <w:r w:rsidR="00A30C21" w:rsidRPr="00F24896">
              <w:rPr>
                <w:rFonts w:eastAsia="Bahnschrift" w:cs="Arial"/>
              </w:rPr>
              <w:t xml:space="preserve">to </w:t>
            </w:r>
            <w:r w:rsidR="007032BA">
              <w:rPr>
                <w:rFonts w:eastAsia="Bahnschrift" w:cs="Arial"/>
              </w:rPr>
              <w:t>youth and</w:t>
            </w:r>
            <w:r w:rsidR="00A30C21" w:rsidRPr="008061FA">
              <w:rPr>
                <w:rFonts w:eastAsia="Bahnschrift" w:cs="Arial"/>
              </w:rPr>
              <w:t xml:space="preserve"> </w:t>
            </w:r>
            <w:r w:rsidR="00E00D42" w:rsidRPr="00F24896">
              <w:rPr>
                <w:rFonts w:eastAsia="Bahnschrift" w:cs="Arial"/>
              </w:rPr>
              <w:t>community services</w:t>
            </w:r>
            <w:r w:rsidRPr="00F24896">
              <w:rPr>
                <w:rFonts w:eastAsia="Bahnschrift" w:cs="Arial"/>
              </w:rPr>
              <w:t xml:space="preserve"> </w:t>
            </w:r>
            <w:r w:rsidR="005A18C8" w:rsidRPr="00F24896">
              <w:rPr>
                <w:rFonts w:eastAsia="Bahnschrift" w:cs="Arial"/>
              </w:rPr>
              <w:t>to</w:t>
            </w:r>
            <w:r w:rsidR="0042235A" w:rsidRPr="00F24896">
              <w:rPr>
                <w:rFonts w:eastAsia="Bahnschrift" w:cs="Arial"/>
              </w:rPr>
              <w:t>:</w:t>
            </w:r>
          </w:p>
          <w:p w14:paraId="2A2337BA" w14:textId="5644F4D3" w:rsidR="003A1365" w:rsidRPr="00F24896" w:rsidRDefault="00015DBE" w:rsidP="001A4976">
            <w:pPr>
              <w:pStyle w:val="ListParagraph"/>
              <w:numPr>
                <w:ilvl w:val="0"/>
                <w:numId w:val="47"/>
              </w:numPr>
              <w:spacing w:before="120" w:after="160"/>
              <w:ind w:hanging="357"/>
              <w:contextualSpacing w:val="0"/>
              <w:rPr>
                <w:rFonts w:eastAsia="Bahnschrift" w:cs="Arial"/>
              </w:rPr>
            </w:pPr>
            <w:r>
              <w:rPr>
                <w:rFonts w:eastAsia="Bahnschrift" w:cs="Arial"/>
              </w:rPr>
              <w:t>ensure</w:t>
            </w:r>
            <w:r w:rsidR="00C75C2D" w:rsidRPr="00F24896">
              <w:rPr>
                <w:rFonts w:eastAsia="Bahnschrift" w:cs="Arial"/>
              </w:rPr>
              <w:t xml:space="preserve"> </w:t>
            </w:r>
            <w:r w:rsidR="00825367" w:rsidRPr="00F24896">
              <w:rPr>
                <w:rFonts w:eastAsia="Bahnschrift" w:cs="Arial"/>
              </w:rPr>
              <w:t xml:space="preserve">staff </w:t>
            </w:r>
            <w:r>
              <w:rPr>
                <w:rFonts w:eastAsia="Bahnschrift" w:cs="Arial"/>
              </w:rPr>
              <w:t xml:space="preserve">are provided </w:t>
            </w:r>
            <w:r w:rsidR="00C75C2D" w:rsidRPr="00F24896">
              <w:rPr>
                <w:rFonts w:eastAsia="Bahnschrift" w:cs="Arial"/>
              </w:rPr>
              <w:t xml:space="preserve">with </w:t>
            </w:r>
            <w:r w:rsidR="00AC2DB3" w:rsidRPr="00F24896">
              <w:rPr>
                <w:rFonts w:eastAsia="Bahnschrift" w:cs="Arial"/>
              </w:rPr>
              <w:t>manageable caseloads secure contracts</w:t>
            </w:r>
            <w:r w:rsidR="000323EF" w:rsidRPr="00F24896">
              <w:rPr>
                <w:rFonts w:eastAsia="Bahnschrift" w:cs="Arial"/>
              </w:rPr>
              <w:t>; and</w:t>
            </w:r>
            <w:r>
              <w:rPr>
                <w:rFonts w:eastAsia="Bahnschrift" w:cs="Arial"/>
              </w:rPr>
              <w:t>,</w:t>
            </w:r>
          </w:p>
          <w:p w14:paraId="3592211A" w14:textId="043C3E27" w:rsidR="00BC3A60" w:rsidRPr="00F24896" w:rsidRDefault="009C08EE" w:rsidP="001A4976">
            <w:pPr>
              <w:pStyle w:val="ListParagraph"/>
              <w:numPr>
                <w:ilvl w:val="0"/>
                <w:numId w:val="47"/>
              </w:numPr>
              <w:spacing w:before="120" w:after="160"/>
              <w:ind w:hanging="357"/>
              <w:contextualSpacing w:val="0"/>
              <w:rPr>
                <w:rFonts w:eastAsia="Bahnschrift" w:cs="Arial"/>
              </w:rPr>
            </w:pPr>
            <w:r w:rsidRPr="00F24896">
              <w:rPr>
                <w:rFonts w:eastAsia="Bahnschrift" w:cs="Arial"/>
              </w:rPr>
              <w:t xml:space="preserve">scale </w:t>
            </w:r>
            <w:r w:rsidR="007D4312" w:rsidRPr="00F24896">
              <w:rPr>
                <w:rFonts w:eastAsia="Bahnschrift" w:cs="Arial"/>
              </w:rPr>
              <w:t>up</w:t>
            </w:r>
            <w:r w:rsidRPr="00F24896">
              <w:rPr>
                <w:rFonts w:eastAsia="Bahnschrift" w:cs="Arial"/>
              </w:rPr>
              <w:t xml:space="preserve"> existing </w:t>
            </w:r>
            <w:r w:rsidR="000C0E57" w:rsidRPr="00F24896">
              <w:rPr>
                <w:rFonts w:eastAsia="Bahnschrift" w:cs="Arial"/>
              </w:rPr>
              <w:t>place-based</w:t>
            </w:r>
            <w:r w:rsidR="00E00D42" w:rsidRPr="00F24896">
              <w:rPr>
                <w:rFonts w:eastAsia="Bahnschrift" w:cs="Arial"/>
              </w:rPr>
              <w:t xml:space="preserve"> </w:t>
            </w:r>
            <w:r w:rsidR="00550B31" w:rsidRPr="00F24896">
              <w:rPr>
                <w:rFonts w:eastAsia="Bahnschrift" w:cs="Arial"/>
              </w:rPr>
              <w:t xml:space="preserve">programs </w:t>
            </w:r>
            <w:r w:rsidR="007B4808" w:rsidRPr="00F24896">
              <w:rPr>
                <w:rFonts w:eastAsia="Bahnschrift" w:cs="Arial"/>
              </w:rPr>
              <w:t xml:space="preserve">to connect </w:t>
            </w:r>
            <w:r w:rsidR="00111CAD" w:rsidRPr="00F24896">
              <w:rPr>
                <w:rFonts w:eastAsia="Bahnschrift" w:cs="Arial"/>
              </w:rPr>
              <w:t>schools with commun</w:t>
            </w:r>
            <w:r w:rsidR="00C20F32" w:rsidRPr="00F24896">
              <w:rPr>
                <w:rFonts w:eastAsia="Bahnschrift" w:cs="Arial"/>
              </w:rPr>
              <w:t>ity.</w:t>
            </w:r>
          </w:p>
          <w:p w14:paraId="0F41C77A" w14:textId="2B006D34" w:rsidR="004508C4" w:rsidRPr="00F24896" w:rsidRDefault="00FD77F4" w:rsidP="001A4976">
            <w:pPr>
              <w:pStyle w:val="ListParagraph"/>
              <w:numPr>
                <w:ilvl w:val="0"/>
                <w:numId w:val="29"/>
              </w:numPr>
              <w:spacing w:before="120" w:after="160"/>
              <w:contextualSpacing w:val="0"/>
              <w:rPr>
                <w:rFonts w:eastAsia="Bahnschrift" w:cs="Arial"/>
              </w:rPr>
            </w:pPr>
            <w:r>
              <w:rPr>
                <w:rFonts w:eastAsia="Bahnschrift" w:cs="Arial"/>
              </w:rPr>
              <w:t xml:space="preserve">Invest in upstream support to </w:t>
            </w:r>
            <w:r w:rsidR="0045235C">
              <w:rPr>
                <w:rFonts w:eastAsia="Bahnschrift" w:cs="Arial"/>
              </w:rPr>
              <w:t xml:space="preserve">identify and provide wrap-around support to children </w:t>
            </w:r>
            <w:r w:rsidR="00FE056B">
              <w:rPr>
                <w:rFonts w:eastAsia="Bahnschrift" w:cs="Arial"/>
              </w:rPr>
              <w:t xml:space="preserve">in early years of school </w:t>
            </w:r>
            <w:r w:rsidR="0045235C">
              <w:rPr>
                <w:rFonts w:eastAsia="Bahnschrift" w:cs="Arial"/>
              </w:rPr>
              <w:t>at risk of educational disengagement.</w:t>
            </w:r>
            <w:r w:rsidR="008C2066">
              <w:rPr>
                <w:rFonts w:eastAsia="Bahnschrift" w:cs="Arial"/>
              </w:rPr>
              <w:t xml:space="preserve"> </w:t>
            </w:r>
          </w:p>
          <w:p w14:paraId="7CF4A5CF" w14:textId="77777777" w:rsidR="00BC3A60" w:rsidRPr="00F24896" w:rsidRDefault="00BC3A60" w:rsidP="00BA62C0">
            <w:pPr>
              <w:rPr>
                <w:rFonts w:eastAsia="Bahnschrift" w:cs="Arial"/>
              </w:rPr>
            </w:pPr>
          </w:p>
        </w:tc>
      </w:tr>
    </w:tbl>
    <w:p w14:paraId="0C45DAF6" w14:textId="77777777" w:rsidR="00803924" w:rsidRPr="00F24896" w:rsidRDefault="00803924" w:rsidP="00803924"/>
    <w:p w14:paraId="2862D84B" w14:textId="217EDA8D" w:rsidR="00186C09" w:rsidRPr="00F24896" w:rsidRDefault="006E09C7" w:rsidP="00515709">
      <w:pPr>
        <w:pStyle w:val="Heading2"/>
        <w:numPr>
          <w:ilvl w:val="0"/>
          <w:numId w:val="20"/>
        </w:numPr>
      </w:pPr>
      <w:bookmarkStart w:id="75" w:name="_Toc147845170"/>
      <w:bookmarkStart w:id="76" w:name="_Toc148006458"/>
      <w:r w:rsidRPr="00F24896">
        <w:lastRenderedPageBreak/>
        <w:t xml:space="preserve">Connection </w:t>
      </w:r>
      <w:r w:rsidR="00053099" w:rsidRPr="00F24896">
        <w:t xml:space="preserve">between school and community: support for </w:t>
      </w:r>
      <w:r w:rsidR="009825EB" w:rsidRPr="00F24896">
        <w:t>teachers</w:t>
      </w:r>
      <w:r w:rsidR="00957AE3" w:rsidRPr="00F24896">
        <w:t>, families, parents and carers</w:t>
      </w:r>
      <w:bookmarkEnd w:id="75"/>
      <w:bookmarkEnd w:id="76"/>
    </w:p>
    <w:p w14:paraId="2E6CB73A" w14:textId="44F88C3F" w:rsidR="00255BDF" w:rsidRPr="00F24896" w:rsidRDefault="0010758E" w:rsidP="0010758E">
      <w:pPr>
        <w:pStyle w:val="Heading3"/>
      </w:pPr>
      <w:bookmarkStart w:id="77" w:name="_Toc147845171"/>
      <w:bookmarkStart w:id="78" w:name="_Toc148006459"/>
      <w:r w:rsidRPr="00F24896">
        <w:t>3.</w:t>
      </w:r>
      <w:r w:rsidR="002B7C06" w:rsidRPr="00F24896">
        <w:t>1</w:t>
      </w:r>
      <w:r w:rsidRPr="00F24896">
        <w:t xml:space="preserve"> </w:t>
      </w:r>
      <w:r w:rsidR="002D06EA" w:rsidRPr="00F24896">
        <w:t xml:space="preserve">Support for teachers </w:t>
      </w:r>
      <w:r w:rsidR="00397EE0" w:rsidRPr="00F24896">
        <w:t>and school staff</w:t>
      </w:r>
      <w:bookmarkEnd w:id="77"/>
      <w:bookmarkEnd w:id="78"/>
    </w:p>
    <w:p w14:paraId="163BE5C4" w14:textId="52167D6B" w:rsidR="00255BDF" w:rsidRPr="00F24896" w:rsidRDefault="001D0597" w:rsidP="005E11E8">
      <w:pPr>
        <w:pStyle w:val="Heading4"/>
        <w:rPr>
          <w:b/>
          <w:bCs/>
          <w:i/>
          <w:iCs w:val="0"/>
          <w:szCs w:val="24"/>
        </w:rPr>
      </w:pPr>
      <w:r w:rsidRPr="00F24896">
        <w:t>What we heard:</w:t>
      </w:r>
    </w:p>
    <w:p w14:paraId="06C1C074" w14:textId="3505FD74" w:rsidR="003D375C" w:rsidRPr="00F24896" w:rsidRDefault="00DD0143" w:rsidP="00BA62C0">
      <w:pPr>
        <w:rPr>
          <w:rFonts w:cs="Arial"/>
        </w:rPr>
      </w:pPr>
      <w:r w:rsidRPr="00F24896">
        <w:rPr>
          <w:rFonts w:cs="Arial"/>
        </w:rPr>
        <w:t>We know</w:t>
      </w:r>
      <w:r w:rsidRPr="00F24896" w:rsidDel="00D05356">
        <w:rPr>
          <w:rFonts w:cs="Arial"/>
        </w:rPr>
        <w:t xml:space="preserve"> </w:t>
      </w:r>
      <w:r w:rsidRPr="00F24896">
        <w:rPr>
          <w:rFonts w:cs="Arial"/>
        </w:rPr>
        <w:t xml:space="preserve">teachers play a crucial role </w:t>
      </w:r>
      <w:r w:rsidR="00AB4B06" w:rsidRPr="00F24896">
        <w:rPr>
          <w:rFonts w:cs="Arial"/>
        </w:rPr>
        <w:t xml:space="preserve">in supporting student wellbeing and mental health. </w:t>
      </w:r>
      <w:r w:rsidR="00F71A5E" w:rsidRPr="00F24896">
        <w:rPr>
          <w:rFonts w:cs="Arial"/>
        </w:rPr>
        <w:t xml:space="preserve">While acknowledging that </w:t>
      </w:r>
      <w:r w:rsidR="008D4F03" w:rsidRPr="00F24896">
        <w:rPr>
          <w:rFonts w:cs="Arial"/>
        </w:rPr>
        <w:t xml:space="preserve">supporting student wellbeing </w:t>
      </w:r>
      <w:r w:rsidR="00F71A5E" w:rsidRPr="00F24896">
        <w:rPr>
          <w:rFonts w:cs="Arial"/>
        </w:rPr>
        <w:t>is not the primary role of teachers, p</w:t>
      </w:r>
      <w:r w:rsidR="003D375C" w:rsidRPr="00F24896">
        <w:rPr>
          <w:rFonts w:cs="Arial"/>
        </w:rPr>
        <w:t>articipants</w:t>
      </w:r>
      <w:r w:rsidR="00966000" w:rsidRPr="00F24896">
        <w:rPr>
          <w:rFonts w:cs="Arial"/>
        </w:rPr>
        <w:t xml:space="preserve"> emphasised the need for teachers to be empowered with the knowledge, information and training on how to identify and support students at risk</w:t>
      </w:r>
      <w:r w:rsidR="00814A97" w:rsidRPr="00F24896">
        <w:rPr>
          <w:rFonts w:cs="Arial"/>
        </w:rPr>
        <w:t xml:space="preserve"> of disengagement</w:t>
      </w:r>
      <w:r w:rsidR="00310126">
        <w:rPr>
          <w:rFonts w:cs="Arial"/>
        </w:rPr>
        <w:t>.</w:t>
      </w:r>
      <w:r w:rsidR="00966000" w:rsidRPr="00F24896">
        <w:rPr>
          <w:rFonts w:cs="Arial"/>
        </w:rPr>
        <w:t xml:space="preserve"> </w:t>
      </w:r>
      <w:r w:rsidR="00310126">
        <w:rPr>
          <w:rFonts w:cs="Arial"/>
        </w:rPr>
        <w:t>S</w:t>
      </w:r>
      <w:r w:rsidR="00966000" w:rsidRPr="00F24896">
        <w:rPr>
          <w:rFonts w:cs="Arial"/>
        </w:rPr>
        <w:t>pecifically</w:t>
      </w:r>
      <w:r w:rsidR="00310126">
        <w:rPr>
          <w:rFonts w:cs="Arial"/>
        </w:rPr>
        <w:t>,</w:t>
      </w:r>
      <w:r w:rsidR="00966000" w:rsidRPr="00F24896">
        <w:rPr>
          <w:rFonts w:cs="Arial"/>
        </w:rPr>
        <w:t xml:space="preserve"> </w:t>
      </w:r>
      <w:r w:rsidR="008C5D98">
        <w:rPr>
          <w:rFonts w:cs="Arial"/>
        </w:rPr>
        <w:t xml:space="preserve">with </w:t>
      </w:r>
      <w:r w:rsidR="00DF7A38">
        <w:rPr>
          <w:rFonts w:cs="Arial"/>
        </w:rPr>
        <w:t xml:space="preserve">supporting </w:t>
      </w:r>
      <w:r w:rsidR="00966000" w:rsidRPr="00F24896">
        <w:rPr>
          <w:rFonts w:cs="Arial"/>
        </w:rPr>
        <w:t xml:space="preserve">mental health and </w:t>
      </w:r>
      <w:r w:rsidR="005B418F" w:rsidRPr="00F24896">
        <w:rPr>
          <w:rFonts w:cs="Arial"/>
        </w:rPr>
        <w:t xml:space="preserve">understanding </w:t>
      </w:r>
      <w:r w:rsidR="00CF388A" w:rsidRPr="00F24896">
        <w:rPr>
          <w:rFonts w:cs="Arial"/>
        </w:rPr>
        <w:t>trauma-driven behaviours</w:t>
      </w:r>
      <w:r w:rsidR="00591C87" w:rsidRPr="00F24896">
        <w:rPr>
          <w:rFonts w:cs="Arial"/>
        </w:rPr>
        <w:t>.</w:t>
      </w:r>
    </w:p>
    <w:p w14:paraId="656ABF15" w14:textId="78763540" w:rsidR="00760E0E" w:rsidRPr="00F24896" w:rsidRDefault="00FE75FC" w:rsidP="00BA62C0">
      <w:r w:rsidRPr="00F24896">
        <w:t xml:space="preserve">In a discussion regarding the rise in youth suicide, several participants noted the role of </w:t>
      </w:r>
      <w:r w:rsidR="00402F14" w:rsidRPr="00F24896">
        <w:t xml:space="preserve">teachers and </w:t>
      </w:r>
      <w:r w:rsidRPr="00F24896">
        <w:t>school</w:t>
      </w:r>
      <w:r w:rsidR="00402F14" w:rsidRPr="00F24896">
        <w:t xml:space="preserve"> staff</w:t>
      </w:r>
      <w:r w:rsidRPr="00F24896">
        <w:t xml:space="preserve"> in supporting those affected by </w:t>
      </w:r>
      <w:r w:rsidR="00402F14" w:rsidRPr="00F24896">
        <w:t>grief</w:t>
      </w:r>
      <w:r w:rsidRPr="00F24896">
        <w:t xml:space="preserve">, </w:t>
      </w:r>
      <w:r w:rsidR="00402F14" w:rsidRPr="00F24896">
        <w:t xml:space="preserve">citing the importance </w:t>
      </w:r>
      <w:r w:rsidR="00732924" w:rsidRPr="00F24896">
        <w:t xml:space="preserve">of </w:t>
      </w:r>
      <w:r w:rsidR="00732924">
        <w:t>trauma</w:t>
      </w:r>
      <w:r w:rsidR="260BBB52">
        <w:t>-</w:t>
      </w:r>
      <w:r w:rsidR="00732924">
        <w:t>informed</w:t>
      </w:r>
      <w:r w:rsidR="00732924" w:rsidRPr="00F24896">
        <w:t xml:space="preserve"> training. </w:t>
      </w:r>
    </w:p>
    <w:p w14:paraId="603A1D2D" w14:textId="19E5F527" w:rsidR="004A407A" w:rsidRPr="00F24896" w:rsidRDefault="006D6871" w:rsidP="00BA62C0">
      <w:pPr>
        <w:rPr>
          <w:rFonts w:cs="Arial"/>
        </w:rPr>
      </w:pPr>
      <w:r w:rsidRPr="00F24896">
        <w:t>E</w:t>
      </w:r>
      <w:r w:rsidR="004A407A" w:rsidRPr="00F24896">
        <w:t>mbedd</w:t>
      </w:r>
      <w:r w:rsidR="00F61C26" w:rsidRPr="00F24896">
        <w:t>ing</w:t>
      </w:r>
      <w:r w:rsidR="004A407A" w:rsidRPr="00F24896">
        <w:t xml:space="preserve"> services in schools and </w:t>
      </w:r>
      <w:r w:rsidR="007E3211" w:rsidRPr="00F24896">
        <w:t>connecting schools to wrap</w:t>
      </w:r>
      <w:r w:rsidR="5CF71899">
        <w:t>-</w:t>
      </w:r>
      <w:r w:rsidR="007E3211" w:rsidRPr="00F24896">
        <w:t>around</w:t>
      </w:r>
      <w:r w:rsidR="004A407A" w:rsidRPr="00F24896">
        <w:t xml:space="preserve"> specialist support services was </w:t>
      </w:r>
      <w:r w:rsidR="004866AF" w:rsidRPr="00F24896">
        <w:t>identified as key to</w:t>
      </w:r>
      <w:r w:rsidR="004A407A" w:rsidRPr="00F24896">
        <w:t xml:space="preserve"> capacity building and professional development for teachers to </w:t>
      </w:r>
      <w:r w:rsidR="004A407A" w:rsidRPr="00F24896">
        <w:rPr>
          <w:rFonts w:cs="Arial"/>
        </w:rPr>
        <w:t>identify</w:t>
      </w:r>
      <w:r w:rsidR="000C6ADE" w:rsidRPr="00F24896">
        <w:rPr>
          <w:rFonts w:cs="Arial"/>
        </w:rPr>
        <w:t xml:space="preserve">, </w:t>
      </w:r>
      <w:r w:rsidR="00BE1A6E" w:rsidRPr="00F24896">
        <w:rPr>
          <w:rFonts w:cs="Arial"/>
        </w:rPr>
        <w:t xml:space="preserve">understand </w:t>
      </w:r>
      <w:r w:rsidR="000C6ADE" w:rsidRPr="00F24896">
        <w:rPr>
          <w:rFonts w:cs="Arial"/>
        </w:rPr>
        <w:t xml:space="preserve">and respond to trauma-driven </w:t>
      </w:r>
      <w:r w:rsidR="004A407A" w:rsidRPr="00F24896">
        <w:rPr>
          <w:rFonts w:cs="Arial"/>
        </w:rPr>
        <w:t>behaviour</w:t>
      </w:r>
      <w:r w:rsidR="000C6ADE" w:rsidRPr="00F24896">
        <w:rPr>
          <w:rFonts w:cs="Arial"/>
        </w:rPr>
        <w:t>s</w:t>
      </w:r>
      <w:r w:rsidR="004A407A" w:rsidRPr="00F24896">
        <w:rPr>
          <w:rFonts w:cs="Arial"/>
        </w:rPr>
        <w:t xml:space="preserve">. </w:t>
      </w:r>
    </w:p>
    <w:p w14:paraId="38088DC2" w14:textId="7F43CF4C" w:rsidR="000E40BA" w:rsidRPr="00F24896" w:rsidRDefault="00EA1D80" w:rsidP="00BA62C0">
      <w:pPr>
        <w:rPr>
          <w:rFonts w:cs="Arial"/>
        </w:rPr>
      </w:pPr>
      <w:r w:rsidRPr="00F24896">
        <w:rPr>
          <w:rFonts w:cs="Arial"/>
        </w:rPr>
        <w:t xml:space="preserve">Consultation attendees spoke to the significant issue </w:t>
      </w:r>
      <w:r w:rsidR="0034228B" w:rsidRPr="00F24896">
        <w:rPr>
          <w:rFonts w:cs="Arial"/>
        </w:rPr>
        <w:t>of</w:t>
      </w:r>
      <w:r w:rsidR="00307B17" w:rsidRPr="00F24896">
        <w:rPr>
          <w:rFonts w:cs="Arial"/>
        </w:rPr>
        <w:t xml:space="preserve"> retaining teachers and school staff, particularly for rural and regional areas. Participants described </w:t>
      </w:r>
      <w:r w:rsidR="006B2CFA" w:rsidRPr="00F24896">
        <w:rPr>
          <w:rFonts w:cs="Arial"/>
        </w:rPr>
        <w:t>how</w:t>
      </w:r>
      <w:r w:rsidR="00307B17" w:rsidRPr="00F24896">
        <w:rPr>
          <w:rFonts w:cs="Arial"/>
        </w:rPr>
        <w:t xml:space="preserve"> staffing shortages </w:t>
      </w:r>
      <w:r w:rsidR="006B2CFA" w:rsidRPr="00F24896">
        <w:rPr>
          <w:rFonts w:cs="Arial"/>
        </w:rPr>
        <w:t xml:space="preserve">create </w:t>
      </w:r>
      <w:r w:rsidR="00307B17" w:rsidRPr="00F24896">
        <w:rPr>
          <w:rFonts w:cs="Arial"/>
        </w:rPr>
        <w:t xml:space="preserve">challenges for students to build trust and respectful relationships with their teachers, as well as inconsistency </w:t>
      </w:r>
      <w:r w:rsidR="006B2CFA" w:rsidRPr="00F24896">
        <w:rPr>
          <w:rFonts w:cs="Arial"/>
        </w:rPr>
        <w:t>in curriculum teaching</w:t>
      </w:r>
      <w:r w:rsidR="00307B17" w:rsidRPr="00F24896">
        <w:rPr>
          <w:rFonts w:cs="Arial"/>
        </w:rPr>
        <w:t>.</w:t>
      </w:r>
    </w:p>
    <w:p w14:paraId="2E63C7A0" w14:textId="32239B66" w:rsidR="00AF6BED" w:rsidRPr="00F24896" w:rsidRDefault="001D0597" w:rsidP="00CF6E9E">
      <w:pPr>
        <w:pStyle w:val="Heading4"/>
        <w:rPr>
          <w:rFonts w:ascii="Karla" w:hAnsi="Karla" w:cs="Arial"/>
          <w:b/>
          <w:bCs/>
          <w:i/>
          <w:iCs w:val="0"/>
        </w:rPr>
      </w:pPr>
      <w:r w:rsidRPr="00F24896">
        <w:t>What the evidence says:</w:t>
      </w:r>
    </w:p>
    <w:p w14:paraId="3313CE28" w14:textId="5F8C825B" w:rsidR="00784633" w:rsidRPr="00F24896" w:rsidRDefault="002B6E72" w:rsidP="00BA62C0">
      <w:pPr>
        <w:pStyle w:val="paragraph"/>
        <w:spacing w:before="0" w:beforeAutospacing="0" w:after="0" w:afterAutospacing="0"/>
        <w:textAlignment w:val="baseline"/>
        <w:rPr>
          <w:rFonts w:ascii="Karla" w:hAnsi="Karla" w:cs="Arial"/>
          <w:sz w:val="22"/>
          <w:szCs w:val="22"/>
        </w:rPr>
      </w:pPr>
      <w:r w:rsidRPr="00F24896">
        <w:rPr>
          <w:rFonts w:ascii="Karla" w:hAnsi="Karla" w:cs="Arial"/>
        </w:rPr>
        <w:t>A student</w:t>
      </w:r>
      <w:r w:rsidR="42324AE0" w:rsidRPr="00F24896">
        <w:rPr>
          <w:rFonts w:ascii="Karla" w:hAnsi="Karla" w:cs="Arial"/>
        </w:rPr>
        <w:t>’</w:t>
      </w:r>
      <w:r w:rsidRPr="00F24896">
        <w:rPr>
          <w:rFonts w:ascii="Karla" w:hAnsi="Karla" w:cs="Arial"/>
        </w:rPr>
        <w:t xml:space="preserve">s </w:t>
      </w:r>
      <w:r w:rsidR="00395AAF" w:rsidRPr="00F24896">
        <w:rPr>
          <w:rFonts w:ascii="Karla" w:hAnsi="Karla" w:cs="Arial"/>
        </w:rPr>
        <w:t xml:space="preserve">perceived </w:t>
      </w:r>
      <w:r w:rsidRPr="00F24896">
        <w:rPr>
          <w:rFonts w:ascii="Karla" w:hAnsi="Karla" w:cs="Arial"/>
        </w:rPr>
        <w:t xml:space="preserve">connection to teachers and </w:t>
      </w:r>
      <w:r w:rsidR="00395AAF" w:rsidRPr="00F24896">
        <w:rPr>
          <w:rFonts w:ascii="Karla" w:hAnsi="Karla" w:cs="Arial"/>
        </w:rPr>
        <w:t xml:space="preserve">their </w:t>
      </w:r>
      <w:r w:rsidRPr="00F24896">
        <w:rPr>
          <w:rFonts w:ascii="Karla" w:hAnsi="Karla" w:cs="Arial"/>
        </w:rPr>
        <w:t xml:space="preserve">school community is crucial </w:t>
      </w:r>
      <w:r w:rsidR="006555C5" w:rsidRPr="00F24896">
        <w:rPr>
          <w:rFonts w:ascii="Karla" w:hAnsi="Karla" w:cs="Arial"/>
        </w:rPr>
        <w:t xml:space="preserve">for </w:t>
      </w:r>
      <w:r w:rsidR="00003DD3" w:rsidRPr="00F24896">
        <w:rPr>
          <w:rFonts w:ascii="Karla" w:hAnsi="Karla" w:cs="Arial"/>
        </w:rPr>
        <w:t>student engagement</w:t>
      </w:r>
      <w:r w:rsidR="006555C5" w:rsidRPr="00F24896">
        <w:rPr>
          <w:rFonts w:ascii="Karla" w:hAnsi="Karla" w:cs="Arial"/>
        </w:rPr>
        <w:t>.</w:t>
      </w:r>
      <w:r w:rsidR="00577F86" w:rsidRPr="00F24896">
        <w:rPr>
          <w:rStyle w:val="EndnoteReference"/>
          <w:rFonts w:ascii="Karla" w:hAnsi="Karla" w:cs="Arial"/>
        </w:rPr>
        <w:endnoteReference w:id="53"/>
      </w:r>
      <w:r w:rsidR="006555C5" w:rsidRPr="00F24896">
        <w:rPr>
          <w:rFonts w:ascii="Karla" w:hAnsi="Karla" w:cs="Arial"/>
        </w:rPr>
        <w:t xml:space="preserve"> </w:t>
      </w:r>
      <w:r w:rsidR="006B6A83" w:rsidRPr="00F24896">
        <w:rPr>
          <w:rFonts w:ascii="Karla" w:hAnsi="Karla" w:cs="Arial"/>
        </w:rPr>
        <w:t xml:space="preserve">When students </w:t>
      </w:r>
      <w:r w:rsidR="004357DC" w:rsidRPr="00F24896">
        <w:rPr>
          <w:rFonts w:ascii="Karla" w:hAnsi="Karla" w:cs="Arial"/>
        </w:rPr>
        <w:t xml:space="preserve">feel unsupported by teachers, or that teachers only care about </w:t>
      </w:r>
      <w:r w:rsidR="00E551AF" w:rsidRPr="00F24896">
        <w:rPr>
          <w:rFonts w:ascii="Karla" w:hAnsi="Karla" w:cs="Arial"/>
        </w:rPr>
        <w:t xml:space="preserve">poor performance, they are more likely to disengage </w:t>
      </w:r>
      <w:r w:rsidR="00577F86" w:rsidRPr="00F24896">
        <w:rPr>
          <w:rFonts w:ascii="Karla" w:hAnsi="Karla" w:cs="Arial"/>
        </w:rPr>
        <w:t>for being labelled as ‘bad.’</w:t>
      </w:r>
      <w:r w:rsidR="00C010E0" w:rsidRPr="00F24896">
        <w:rPr>
          <w:rStyle w:val="EndnoteReference"/>
          <w:rFonts w:ascii="Karla" w:hAnsi="Karla" w:cs="Arial"/>
        </w:rPr>
        <w:endnoteReference w:id="54"/>
      </w:r>
      <w:r w:rsidR="0015786B" w:rsidRPr="00F24896">
        <w:rPr>
          <w:rFonts w:ascii="Karla" w:hAnsi="Karla" w:cs="Arial"/>
        </w:rPr>
        <w:t xml:space="preserve"> </w:t>
      </w:r>
      <w:r w:rsidR="00A67CA1" w:rsidRPr="00F24896">
        <w:rPr>
          <w:rFonts w:ascii="Karla" w:hAnsi="Karla" w:cs="Arial"/>
        </w:rPr>
        <w:t>Conversely, we know when students feel connected to their school and supported by their teachers they are more likely to stay engaged and have positive mental health outcomes.</w:t>
      </w:r>
      <w:r w:rsidR="00740A95">
        <w:rPr>
          <w:rStyle w:val="EndnoteReference"/>
          <w:rFonts w:ascii="Karla" w:hAnsi="Karla" w:cs="Arial"/>
        </w:rPr>
        <w:endnoteReference w:id="55"/>
      </w:r>
      <w:r w:rsidR="00A67CA1" w:rsidRPr="00F24896">
        <w:rPr>
          <w:rFonts w:ascii="Karla" w:hAnsi="Karla" w:cs="Arial"/>
        </w:rPr>
        <w:t xml:space="preserve"> </w:t>
      </w:r>
    </w:p>
    <w:p w14:paraId="64807DAA" w14:textId="77777777" w:rsidR="00784633" w:rsidRPr="00F24896" w:rsidRDefault="00784633" w:rsidP="00BA62C0">
      <w:pPr>
        <w:pStyle w:val="paragraph"/>
        <w:spacing w:before="0" w:beforeAutospacing="0" w:after="0" w:afterAutospacing="0"/>
        <w:textAlignment w:val="baseline"/>
        <w:rPr>
          <w:rFonts w:ascii="Karla" w:hAnsi="Karla" w:cs="Arial"/>
          <w:b/>
          <w:bCs/>
          <w:i/>
          <w:iCs/>
          <w:sz w:val="22"/>
          <w:szCs w:val="22"/>
          <w:u w:val="single"/>
        </w:rPr>
      </w:pPr>
    </w:p>
    <w:p w14:paraId="745340DA" w14:textId="72E090E1" w:rsidR="00D3168E" w:rsidRPr="00F24896" w:rsidRDefault="0019303A" w:rsidP="00BA62C0">
      <w:pPr>
        <w:rPr>
          <w:rFonts w:cs="Arial"/>
        </w:rPr>
      </w:pPr>
      <w:r w:rsidRPr="00F24896">
        <w:rPr>
          <w:rFonts w:cs="Arial"/>
        </w:rPr>
        <w:t xml:space="preserve">The Productivity Commission’s </w:t>
      </w:r>
      <w:r w:rsidR="61956CDE" w:rsidRPr="62C66C36">
        <w:rPr>
          <w:rFonts w:cs="Arial"/>
        </w:rPr>
        <w:t>I</w:t>
      </w:r>
      <w:r w:rsidRPr="62C66C36">
        <w:rPr>
          <w:rFonts w:cs="Arial"/>
        </w:rPr>
        <w:t>n</w:t>
      </w:r>
      <w:r w:rsidR="00637950" w:rsidRPr="62C66C36">
        <w:rPr>
          <w:rFonts w:cs="Arial"/>
        </w:rPr>
        <w:t>quiry</w:t>
      </w:r>
      <w:r w:rsidR="00637950" w:rsidRPr="00F24896">
        <w:rPr>
          <w:rFonts w:cs="Arial"/>
        </w:rPr>
        <w:t xml:space="preserve"> into </w:t>
      </w:r>
      <w:r w:rsidR="17D7E0B3" w:rsidRPr="62C66C36">
        <w:rPr>
          <w:rFonts w:cs="Arial"/>
        </w:rPr>
        <w:t>M</w:t>
      </w:r>
      <w:r w:rsidR="00637950" w:rsidRPr="62C66C36">
        <w:rPr>
          <w:rFonts w:cs="Arial"/>
        </w:rPr>
        <w:t>ental</w:t>
      </w:r>
      <w:r w:rsidR="00637950" w:rsidRPr="00F24896">
        <w:rPr>
          <w:rFonts w:cs="Arial"/>
        </w:rPr>
        <w:t xml:space="preserve"> </w:t>
      </w:r>
      <w:r w:rsidR="11E3F3A8" w:rsidRPr="240EFF81">
        <w:rPr>
          <w:rFonts w:cs="Arial"/>
        </w:rPr>
        <w:t>H</w:t>
      </w:r>
      <w:r w:rsidR="00637950" w:rsidRPr="240EFF81">
        <w:rPr>
          <w:rFonts w:cs="Arial"/>
        </w:rPr>
        <w:t>ealth</w:t>
      </w:r>
      <w:r w:rsidR="00637950" w:rsidRPr="00F24896">
        <w:rPr>
          <w:rFonts w:cs="Arial"/>
        </w:rPr>
        <w:t xml:space="preserve"> (2020) identified </w:t>
      </w:r>
      <w:r w:rsidR="003F2E95" w:rsidRPr="00F24896">
        <w:rPr>
          <w:rFonts w:cs="Arial"/>
        </w:rPr>
        <w:t>several</w:t>
      </w:r>
      <w:r w:rsidR="00637950" w:rsidRPr="00F24896">
        <w:rPr>
          <w:rFonts w:cs="Arial"/>
        </w:rPr>
        <w:t xml:space="preserve"> challenges </w:t>
      </w:r>
      <w:r w:rsidR="0049709F" w:rsidRPr="00F24896">
        <w:rPr>
          <w:rFonts w:cs="Arial"/>
        </w:rPr>
        <w:t>for school staff and teachers in the delivery of mental health and wellbeing support:</w:t>
      </w:r>
    </w:p>
    <w:p w14:paraId="06DD119B" w14:textId="5AED328F" w:rsidR="0049709F" w:rsidRPr="00F24896" w:rsidRDefault="003F2E95" w:rsidP="00BA62C0">
      <w:pPr>
        <w:pStyle w:val="ListParagraph"/>
        <w:numPr>
          <w:ilvl w:val="0"/>
          <w:numId w:val="26"/>
        </w:numPr>
        <w:rPr>
          <w:rFonts w:cs="Arial"/>
        </w:rPr>
      </w:pPr>
      <w:r w:rsidRPr="00F24896">
        <w:rPr>
          <w:rFonts w:cs="Arial"/>
        </w:rPr>
        <w:t xml:space="preserve">Teachers feeling </w:t>
      </w:r>
      <w:r w:rsidR="00F8226F" w:rsidRPr="00F24896">
        <w:rPr>
          <w:rFonts w:cs="Arial"/>
        </w:rPr>
        <w:t>under supported</w:t>
      </w:r>
      <w:r w:rsidR="009D2841" w:rsidRPr="00F24896">
        <w:rPr>
          <w:rFonts w:cs="Arial"/>
        </w:rPr>
        <w:t xml:space="preserve"> and </w:t>
      </w:r>
      <w:r w:rsidRPr="00F24896">
        <w:rPr>
          <w:rFonts w:cs="Arial"/>
        </w:rPr>
        <w:t xml:space="preserve">overwhelmed by </w:t>
      </w:r>
      <w:r w:rsidR="00A06BBF" w:rsidRPr="00F24896">
        <w:rPr>
          <w:rFonts w:cs="Arial"/>
        </w:rPr>
        <w:t xml:space="preserve">the expectation to </w:t>
      </w:r>
      <w:r w:rsidR="00F46410" w:rsidRPr="00F24896">
        <w:rPr>
          <w:rFonts w:cs="Arial"/>
        </w:rPr>
        <w:t>resolve</w:t>
      </w:r>
      <w:r w:rsidR="005C5214" w:rsidRPr="00F24896">
        <w:rPr>
          <w:rFonts w:cs="Arial"/>
        </w:rPr>
        <w:t xml:space="preserve"> </w:t>
      </w:r>
      <w:r w:rsidR="005C5214" w:rsidRPr="240EFF81">
        <w:rPr>
          <w:rFonts w:cs="Arial"/>
        </w:rPr>
        <w:t>students</w:t>
      </w:r>
      <w:r w:rsidR="68FB0CF6" w:rsidRPr="240EFF81">
        <w:rPr>
          <w:rFonts w:cs="Arial"/>
        </w:rPr>
        <w:t>’</w:t>
      </w:r>
      <w:r w:rsidR="005C5214" w:rsidRPr="00F24896">
        <w:rPr>
          <w:rFonts w:cs="Arial"/>
        </w:rPr>
        <w:t xml:space="preserve"> emotional and wellbeing issues. </w:t>
      </w:r>
    </w:p>
    <w:p w14:paraId="6DAF00C6" w14:textId="265D3F9B" w:rsidR="005C5214" w:rsidRPr="00F24896" w:rsidRDefault="005E752F" w:rsidP="00BA62C0">
      <w:pPr>
        <w:pStyle w:val="ListParagraph"/>
        <w:numPr>
          <w:ilvl w:val="0"/>
          <w:numId w:val="26"/>
        </w:numPr>
        <w:rPr>
          <w:rFonts w:cs="Arial"/>
        </w:rPr>
      </w:pPr>
      <w:r w:rsidRPr="00F24896">
        <w:rPr>
          <w:rFonts w:cs="Arial"/>
        </w:rPr>
        <w:t>Lack of training</w:t>
      </w:r>
      <w:r w:rsidR="00F8226F" w:rsidRPr="00F24896">
        <w:rPr>
          <w:rFonts w:cs="Arial"/>
        </w:rPr>
        <w:t>, skills and planning</w:t>
      </w:r>
      <w:r w:rsidRPr="00F24896">
        <w:rPr>
          <w:rFonts w:cs="Arial"/>
        </w:rPr>
        <w:t xml:space="preserve"> for teachers to support student wellbeing. </w:t>
      </w:r>
    </w:p>
    <w:p w14:paraId="0EC124DD" w14:textId="33D925C3" w:rsidR="005E752F" w:rsidRPr="00F24896" w:rsidRDefault="0073492B" w:rsidP="00BA62C0">
      <w:pPr>
        <w:pStyle w:val="ListParagraph"/>
        <w:numPr>
          <w:ilvl w:val="0"/>
          <w:numId w:val="26"/>
        </w:numPr>
        <w:rPr>
          <w:rFonts w:cs="Arial"/>
        </w:rPr>
      </w:pPr>
      <w:r w:rsidRPr="00F24896">
        <w:rPr>
          <w:rFonts w:cs="Arial"/>
        </w:rPr>
        <w:lastRenderedPageBreak/>
        <w:t xml:space="preserve">Overlapping programs and policies </w:t>
      </w:r>
      <w:r w:rsidR="00BA70B6" w:rsidRPr="00F24896">
        <w:rPr>
          <w:rFonts w:cs="Arial"/>
        </w:rPr>
        <w:t xml:space="preserve">on wellbeing, and </w:t>
      </w:r>
      <w:r w:rsidR="00D34C8E" w:rsidRPr="00F24896">
        <w:rPr>
          <w:rFonts w:cs="Arial"/>
        </w:rPr>
        <w:t>limited c</w:t>
      </w:r>
      <w:r w:rsidR="00BB6F3E" w:rsidRPr="00F24896">
        <w:rPr>
          <w:rFonts w:cs="Arial"/>
        </w:rPr>
        <w:t>apacity or guidance to implement them.</w:t>
      </w:r>
    </w:p>
    <w:p w14:paraId="0EFA7D31" w14:textId="354681E6" w:rsidR="00BB6F3E" w:rsidRPr="00F24896" w:rsidRDefault="00F3395F" w:rsidP="00BA62C0">
      <w:pPr>
        <w:pStyle w:val="ListParagraph"/>
        <w:numPr>
          <w:ilvl w:val="0"/>
          <w:numId w:val="26"/>
        </w:numPr>
        <w:rPr>
          <w:rFonts w:cs="Arial"/>
        </w:rPr>
      </w:pPr>
      <w:r w:rsidRPr="00F24896">
        <w:rPr>
          <w:rFonts w:cs="Arial"/>
        </w:rPr>
        <w:t>L</w:t>
      </w:r>
      <w:r w:rsidR="00BB6F3E" w:rsidRPr="00F24896">
        <w:rPr>
          <w:rFonts w:cs="Arial"/>
        </w:rPr>
        <w:t>ittle transparency on student wellbeing outcomes.</w:t>
      </w:r>
    </w:p>
    <w:p w14:paraId="241ECA35" w14:textId="45644318" w:rsidR="0048334E" w:rsidRPr="005E11E8" w:rsidRDefault="0073492B" w:rsidP="005E11E8">
      <w:pPr>
        <w:pStyle w:val="ListParagraph"/>
        <w:numPr>
          <w:ilvl w:val="0"/>
          <w:numId w:val="26"/>
        </w:numPr>
        <w:rPr>
          <w:rFonts w:cs="Arial"/>
        </w:rPr>
      </w:pPr>
      <w:r w:rsidRPr="00F24896">
        <w:rPr>
          <w:rFonts w:cs="Arial"/>
        </w:rPr>
        <w:t xml:space="preserve">Incoherent pathways for </w:t>
      </w:r>
      <w:r w:rsidR="004A3F29" w:rsidRPr="00F24896">
        <w:rPr>
          <w:rFonts w:cs="Arial"/>
        </w:rPr>
        <w:t>student support at school, including blurred responsibilities among staff.</w:t>
      </w:r>
      <w:r w:rsidR="004A3F29" w:rsidRPr="00F24896">
        <w:rPr>
          <w:rStyle w:val="EndnoteReference"/>
          <w:rFonts w:cs="Arial"/>
        </w:rPr>
        <w:t xml:space="preserve"> </w:t>
      </w:r>
      <w:r w:rsidR="00B24568" w:rsidRPr="00F24896">
        <w:rPr>
          <w:rStyle w:val="EndnoteReference"/>
          <w:rFonts w:cs="Arial"/>
        </w:rPr>
        <w:endnoteReference w:id="56"/>
      </w:r>
      <w:r w:rsidR="00B24568" w:rsidRPr="00F24896">
        <w:rPr>
          <w:rFonts w:cs="Arial"/>
        </w:rPr>
        <w:t xml:space="preserve"> </w:t>
      </w:r>
      <w:r w:rsidR="004A3F29" w:rsidRPr="00F24896">
        <w:rPr>
          <w:rFonts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blLook w:val="04A0" w:firstRow="1" w:lastRow="0" w:firstColumn="1" w:lastColumn="0" w:noHBand="0" w:noVBand="1"/>
      </w:tblPr>
      <w:tblGrid>
        <w:gridCol w:w="9350"/>
      </w:tblGrid>
      <w:tr w:rsidR="00237864" w:rsidRPr="00F24896" w14:paraId="2DB178AD" w14:textId="77777777" w:rsidTr="005E11E8">
        <w:tc>
          <w:tcPr>
            <w:tcW w:w="9350" w:type="dxa"/>
            <w:shd w:val="clear" w:color="auto" w:fill="FFEFDC"/>
          </w:tcPr>
          <w:p w14:paraId="04A449D7" w14:textId="4294D675" w:rsidR="00237864" w:rsidRPr="00F24896" w:rsidRDefault="00237864" w:rsidP="005E11E8">
            <w:pPr>
              <w:pStyle w:val="Heading4"/>
              <w:rPr>
                <w:rFonts w:eastAsia="Bahnschrift" w:cs="Arial"/>
              </w:rPr>
            </w:pPr>
            <w:r w:rsidRPr="00F24896">
              <w:t>Recommendations</w:t>
            </w:r>
            <w:r w:rsidR="005E11E8">
              <w:t>:</w:t>
            </w:r>
          </w:p>
        </w:tc>
      </w:tr>
      <w:tr w:rsidR="00237864" w:rsidRPr="00F24896" w14:paraId="5EB8D4D7" w14:textId="77777777" w:rsidTr="005E11E8">
        <w:tc>
          <w:tcPr>
            <w:tcW w:w="9350" w:type="dxa"/>
            <w:shd w:val="clear" w:color="auto" w:fill="FFEFDC"/>
          </w:tcPr>
          <w:p w14:paraId="74F79634" w14:textId="4B7086C2" w:rsidR="0019118E" w:rsidRPr="00F84CEC" w:rsidRDefault="000F3AD2" w:rsidP="007F6A6E">
            <w:pPr>
              <w:pStyle w:val="ListParagraph"/>
              <w:numPr>
                <w:ilvl w:val="0"/>
                <w:numId w:val="29"/>
              </w:numPr>
              <w:spacing w:before="120" w:after="120"/>
              <w:ind w:hanging="357"/>
              <w:contextualSpacing w:val="0"/>
              <w:rPr>
                <w:rFonts w:eastAsia="Bahnschrift" w:cs="Arial"/>
              </w:rPr>
            </w:pPr>
            <w:r w:rsidRPr="00F84CEC">
              <w:rPr>
                <w:rFonts w:eastAsia="Bahnschrift" w:cs="Arial"/>
              </w:rPr>
              <w:t>Provide</w:t>
            </w:r>
            <w:r w:rsidR="006320DD" w:rsidRPr="00F84CEC">
              <w:rPr>
                <w:rFonts w:eastAsia="Bahnschrift" w:cs="Arial"/>
              </w:rPr>
              <w:t xml:space="preserve"> </w:t>
            </w:r>
            <w:r w:rsidR="00DB44F9">
              <w:rPr>
                <w:rFonts w:eastAsia="Bahnschrift" w:cs="Arial"/>
              </w:rPr>
              <w:t xml:space="preserve">regular and ongoing </w:t>
            </w:r>
            <w:r w:rsidR="006320DD" w:rsidRPr="00F84CEC">
              <w:rPr>
                <w:rFonts w:eastAsia="Bahnschrift" w:cs="Arial"/>
              </w:rPr>
              <w:t xml:space="preserve">trauma-informed </w:t>
            </w:r>
            <w:r w:rsidR="00F85401">
              <w:rPr>
                <w:rFonts w:eastAsia="Bahnschrift" w:cs="Arial"/>
              </w:rPr>
              <w:t>professional development</w:t>
            </w:r>
            <w:r w:rsidR="00A92D60" w:rsidRPr="00F84CEC">
              <w:rPr>
                <w:rFonts w:eastAsia="Bahnschrift" w:cs="Arial"/>
              </w:rPr>
              <w:t xml:space="preserve"> </w:t>
            </w:r>
            <w:r w:rsidR="00DB44F9">
              <w:rPr>
                <w:rFonts w:eastAsia="Bahnschrift" w:cs="Arial"/>
              </w:rPr>
              <w:t>to</w:t>
            </w:r>
            <w:r w:rsidR="00A92D60" w:rsidRPr="00F84CEC">
              <w:rPr>
                <w:rFonts w:eastAsia="Bahnschrift" w:cs="Arial"/>
              </w:rPr>
              <w:t xml:space="preserve"> teachers </w:t>
            </w:r>
            <w:r w:rsidR="00AE510F" w:rsidRPr="00F84CEC">
              <w:rPr>
                <w:rFonts w:eastAsia="Bahnschrift" w:cs="Arial"/>
              </w:rPr>
              <w:t xml:space="preserve">and </w:t>
            </w:r>
            <w:r w:rsidR="00861F68">
              <w:rPr>
                <w:rFonts w:eastAsia="Bahnschrift" w:cs="Arial"/>
              </w:rPr>
              <w:t xml:space="preserve">other </w:t>
            </w:r>
            <w:r w:rsidR="00AE510F" w:rsidRPr="00F84CEC">
              <w:rPr>
                <w:rFonts w:eastAsia="Bahnschrift" w:cs="Arial"/>
              </w:rPr>
              <w:t>school staff</w:t>
            </w:r>
            <w:r w:rsidR="004A33B3" w:rsidRPr="00F84CEC">
              <w:rPr>
                <w:rFonts w:eastAsia="Bahnschrift" w:cs="Arial"/>
              </w:rPr>
              <w:t xml:space="preserve"> </w:t>
            </w:r>
            <w:r w:rsidR="007854BD" w:rsidRPr="00F84CEC">
              <w:rPr>
                <w:rFonts w:eastAsia="Bahnschrift" w:cs="Arial"/>
              </w:rPr>
              <w:t xml:space="preserve">to better </w:t>
            </w:r>
            <w:r w:rsidR="00994A0D" w:rsidRPr="00F84CEC">
              <w:rPr>
                <w:rFonts w:eastAsia="Bahnschrift" w:cs="Arial"/>
              </w:rPr>
              <w:t>understand</w:t>
            </w:r>
            <w:r w:rsidR="0019118E" w:rsidRPr="00F84CEC">
              <w:rPr>
                <w:rFonts w:eastAsia="Bahnschrift" w:cs="Arial"/>
              </w:rPr>
              <w:t>:</w:t>
            </w:r>
          </w:p>
          <w:p w14:paraId="5FDF78A6" w14:textId="13CEACF6" w:rsidR="00393826" w:rsidRPr="00F24896" w:rsidRDefault="00994A0D" w:rsidP="007F6A6E">
            <w:pPr>
              <w:pStyle w:val="ListParagraph"/>
              <w:numPr>
                <w:ilvl w:val="0"/>
                <w:numId w:val="51"/>
              </w:numPr>
              <w:spacing w:before="120" w:after="120"/>
              <w:ind w:hanging="357"/>
              <w:contextualSpacing w:val="0"/>
              <w:rPr>
                <w:rFonts w:eastAsia="Bahnschrift" w:cs="Arial"/>
              </w:rPr>
            </w:pPr>
            <w:r w:rsidRPr="00F24896">
              <w:rPr>
                <w:rFonts w:eastAsia="Bahnschrift" w:cs="Arial"/>
              </w:rPr>
              <w:t xml:space="preserve">the </w:t>
            </w:r>
            <w:r w:rsidR="00D210A8" w:rsidRPr="00F24896">
              <w:rPr>
                <w:rFonts w:eastAsia="Bahnschrift" w:cs="Arial"/>
              </w:rPr>
              <w:t xml:space="preserve">impacts of trauma on </w:t>
            </w:r>
            <w:r w:rsidR="001242B6" w:rsidRPr="00F24896">
              <w:rPr>
                <w:rFonts w:eastAsia="Bahnschrift" w:cs="Arial"/>
              </w:rPr>
              <w:t xml:space="preserve">child </w:t>
            </w:r>
            <w:r w:rsidR="00D210A8" w:rsidRPr="00F24896">
              <w:rPr>
                <w:rFonts w:eastAsia="Bahnschrift" w:cs="Arial"/>
              </w:rPr>
              <w:t>brain develop</w:t>
            </w:r>
            <w:r w:rsidR="00A50182" w:rsidRPr="00F24896">
              <w:rPr>
                <w:rFonts w:eastAsia="Bahnschrift" w:cs="Arial"/>
              </w:rPr>
              <w:t>ment</w:t>
            </w:r>
            <w:r w:rsidR="00634B53" w:rsidRPr="00F24896">
              <w:rPr>
                <w:rFonts w:eastAsia="Bahnschrift" w:cs="Arial"/>
              </w:rPr>
              <w:t xml:space="preserve"> and its effect on </w:t>
            </w:r>
            <w:r w:rsidR="001F6737" w:rsidRPr="00F24896">
              <w:rPr>
                <w:rFonts w:eastAsia="Bahnschrift" w:cs="Arial"/>
              </w:rPr>
              <w:t>behaviour</w:t>
            </w:r>
            <w:r w:rsidR="00A02771" w:rsidRPr="00F24896">
              <w:rPr>
                <w:rFonts w:eastAsia="Bahnschrift" w:cs="Arial"/>
              </w:rPr>
              <w:t>; and</w:t>
            </w:r>
          </w:p>
          <w:p w14:paraId="73780731" w14:textId="30A5B475" w:rsidR="00605A9F" w:rsidRPr="00F24896" w:rsidRDefault="00A50182" w:rsidP="007F6A6E">
            <w:pPr>
              <w:pStyle w:val="ListParagraph"/>
              <w:numPr>
                <w:ilvl w:val="0"/>
                <w:numId w:val="51"/>
              </w:numPr>
              <w:spacing w:before="120" w:after="120"/>
              <w:ind w:hanging="357"/>
              <w:contextualSpacing w:val="0"/>
              <w:rPr>
                <w:rFonts w:eastAsia="Bahnschrift" w:cs="Arial"/>
              </w:rPr>
            </w:pPr>
            <w:r w:rsidRPr="00F24896">
              <w:rPr>
                <w:rFonts w:eastAsia="Bahnschrift" w:cs="Arial"/>
              </w:rPr>
              <w:t xml:space="preserve">how to </w:t>
            </w:r>
            <w:r w:rsidR="00DD3999" w:rsidRPr="00F24896">
              <w:rPr>
                <w:rFonts w:eastAsia="Bahnschrift" w:cs="Arial"/>
              </w:rPr>
              <w:t xml:space="preserve">identify and </w:t>
            </w:r>
            <w:r w:rsidR="00741DFD" w:rsidRPr="00F24896">
              <w:rPr>
                <w:rFonts w:eastAsia="Bahnschrift" w:cs="Arial"/>
              </w:rPr>
              <w:t>respond to</w:t>
            </w:r>
            <w:r w:rsidR="00E808FA" w:rsidRPr="00F24896">
              <w:rPr>
                <w:rFonts w:eastAsia="Bahnschrift" w:cs="Arial"/>
              </w:rPr>
              <w:t xml:space="preserve"> students </w:t>
            </w:r>
            <w:r w:rsidR="008818A2" w:rsidRPr="00F24896">
              <w:rPr>
                <w:rFonts w:eastAsia="Bahnschrift" w:cs="Arial"/>
              </w:rPr>
              <w:t>impacted by trauma</w:t>
            </w:r>
            <w:r w:rsidR="00400C6E" w:rsidRPr="00F24896">
              <w:rPr>
                <w:rFonts w:eastAsia="Bahnschrift" w:cs="Arial"/>
              </w:rPr>
              <w:t xml:space="preserve">, </w:t>
            </w:r>
            <w:r w:rsidR="007D2195" w:rsidRPr="00F24896">
              <w:rPr>
                <w:rFonts w:eastAsia="Bahnschrift" w:cs="Arial"/>
              </w:rPr>
              <w:t>such as</w:t>
            </w:r>
            <w:r w:rsidR="00DB4BC4" w:rsidRPr="00F24896">
              <w:rPr>
                <w:rFonts w:eastAsia="Bahnschrift" w:cs="Arial"/>
              </w:rPr>
              <w:t xml:space="preserve"> </w:t>
            </w:r>
            <w:r w:rsidR="00144306" w:rsidRPr="00F24896">
              <w:rPr>
                <w:rFonts w:eastAsia="Bahnschrift" w:cs="Arial"/>
              </w:rPr>
              <w:t>adjusting</w:t>
            </w:r>
            <w:r w:rsidR="003339A6" w:rsidRPr="00F24896">
              <w:rPr>
                <w:rFonts w:eastAsia="Bahnschrift" w:cs="Arial"/>
              </w:rPr>
              <w:t xml:space="preserve"> </w:t>
            </w:r>
            <w:r w:rsidR="00A02771" w:rsidRPr="00F24896">
              <w:rPr>
                <w:rFonts w:eastAsia="Bahnschrift" w:cs="Arial"/>
              </w:rPr>
              <w:t>their</w:t>
            </w:r>
            <w:r w:rsidR="00DB4BC4" w:rsidRPr="00F24896">
              <w:rPr>
                <w:rFonts w:eastAsia="Bahnschrift" w:cs="Arial"/>
              </w:rPr>
              <w:t xml:space="preserve"> learning</w:t>
            </w:r>
            <w:r w:rsidR="003339A6" w:rsidRPr="00F24896">
              <w:rPr>
                <w:rFonts w:eastAsia="Bahnschrift" w:cs="Arial"/>
              </w:rPr>
              <w:t xml:space="preserve">, </w:t>
            </w:r>
            <w:r w:rsidR="00A859C2" w:rsidRPr="00F24896">
              <w:rPr>
                <w:rFonts w:eastAsia="Bahnschrift" w:cs="Arial"/>
              </w:rPr>
              <w:t xml:space="preserve">having conversations about mental health and suicide </w:t>
            </w:r>
            <w:r w:rsidR="00700921" w:rsidRPr="00F24896">
              <w:rPr>
                <w:rFonts w:eastAsia="Bahnschrift" w:cs="Arial"/>
              </w:rPr>
              <w:t xml:space="preserve">and </w:t>
            </w:r>
            <w:r w:rsidR="00701EA0" w:rsidRPr="00F24896">
              <w:rPr>
                <w:rFonts w:eastAsia="Bahnschrift" w:cs="Arial"/>
              </w:rPr>
              <w:t xml:space="preserve">linking </w:t>
            </w:r>
            <w:r w:rsidR="00A02771" w:rsidRPr="00F24896">
              <w:rPr>
                <w:rFonts w:eastAsia="Bahnschrift" w:cs="Arial"/>
              </w:rPr>
              <w:t>them in</w:t>
            </w:r>
            <w:r w:rsidR="00701EA0" w:rsidRPr="00F24896">
              <w:rPr>
                <w:rFonts w:eastAsia="Bahnschrift" w:cs="Arial"/>
              </w:rPr>
              <w:t xml:space="preserve"> with relevant services and supports.</w:t>
            </w:r>
            <w:r w:rsidR="005E11E8">
              <w:rPr>
                <w:rFonts w:eastAsia="Bahnschrift" w:cs="Arial"/>
              </w:rPr>
              <w:br/>
            </w:r>
          </w:p>
        </w:tc>
      </w:tr>
    </w:tbl>
    <w:p w14:paraId="57131173" w14:textId="0F171C64" w:rsidR="00DA786C" w:rsidRPr="00F24896" w:rsidRDefault="0010758E" w:rsidP="00211901">
      <w:pPr>
        <w:pStyle w:val="Heading3"/>
        <w:rPr>
          <w:rStyle w:val="normaltextrun"/>
        </w:rPr>
      </w:pPr>
      <w:bookmarkStart w:id="79" w:name="_Toc147845172"/>
      <w:bookmarkStart w:id="80" w:name="_Toc148006460"/>
      <w:r w:rsidRPr="00F24896">
        <w:rPr>
          <w:rStyle w:val="normaltextrun"/>
        </w:rPr>
        <w:t>3.</w:t>
      </w:r>
      <w:r w:rsidR="002B7C06" w:rsidRPr="00F24896">
        <w:rPr>
          <w:rStyle w:val="normaltextrun"/>
        </w:rPr>
        <w:t>2</w:t>
      </w:r>
      <w:r w:rsidRPr="00F24896">
        <w:rPr>
          <w:rStyle w:val="normaltextrun"/>
        </w:rPr>
        <w:t xml:space="preserve"> </w:t>
      </w:r>
      <w:r w:rsidR="002D06EA" w:rsidRPr="00F24896">
        <w:rPr>
          <w:rStyle w:val="normaltextrun"/>
        </w:rPr>
        <w:t xml:space="preserve">Support for </w:t>
      </w:r>
      <w:r w:rsidR="000063F3" w:rsidRPr="00F24896">
        <w:rPr>
          <w:rStyle w:val="normaltextrun"/>
        </w:rPr>
        <w:t>families, p</w:t>
      </w:r>
      <w:r w:rsidR="002D06EA" w:rsidRPr="00F24896">
        <w:rPr>
          <w:rStyle w:val="normaltextrun"/>
        </w:rPr>
        <w:t>arents</w:t>
      </w:r>
      <w:r w:rsidR="00A84B37" w:rsidRPr="00F24896">
        <w:rPr>
          <w:rStyle w:val="normaltextrun"/>
        </w:rPr>
        <w:t>,</w:t>
      </w:r>
      <w:r w:rsidR="002D06EA" w:rsidRPr="00F24896">
        <w:rPr>
          <w:rStyle w:val="normaltextrun"/>
        </w:rPr>
        <w:t xml:space="preserve"> </w:t>
      </w:r>
      <w:r w:rsidR="00E40528" w:rsidRPr="00F24896">
        <w:rPr>
          <w:rStyle w:val="normaltextrun"/>
        </w:rPr>
        <w:t>and</w:t>
      </w:r>
      <w:r w:rsidR="002A0744" w:rsidRPr="00F24896">
        <w:rPr>
          <w:rStyle w:val="normaltextrun"/>
        </w:rPr>
        <w:t xml:space="preserve"> carers</w:t>
      </w:r>
      <w:bookmarkEnd w:id="79"/>
      <w:bookmarkEnd w:id="80"/>
    </w:p>
    <w:p w14:paraId="6071BFEF" w14:textId="672982F6" w:rsidR="00D77DD5" w:rsidRPr="00F24896" w:rsidRDefault="00DA786C" w:rsidP="005E11E8">
      <w:pPr>
        <w:pStyle w:val="Heading4"/>
        <w:rPr>
          <w:b/>
          <w:bCs/>
          <w:i/>
          <w:iCs w:val="0"/>
          <w:szCs w:val="24"/>
        </w:rPr>
      </w:pPr>
      <w:r w:rsidRPr="00F24896">
        <w:t>What we heard:</w:t>
      </w:r>
    </w:p>
    <w:p w14:paraId="377E0B1B" w14:textId="19386BD0" w:rsidR="00D855EE" w:rsidRPr="00F24896" w:rsidRDefault="009C46C7" w:rsidP="00BA62C0">
      <w:pPr>
        <w:rPr>
          <w:rFonts w:cs="Arial"/>
        </w:rPr>
      </w:pPr>
      <w:r w:rsidRPr="00F24896">
        <w:rPr>
          <w:rFonts w:cs="Arial"/>
        </w:rPr>
        <w:t xml:space="preserve">We heard </w:t>
      </w:r>
      <w:r w:rsidR="00331E45" w:rsidRPr="00F24896">
        <w:rPr>
          <w:rFonts w:cs="Arial"/>
        </w:rPr>
        <w:t>parent</w:t>
      </w:r>
      <w:r w:rsidR="003953A4" w:rsidRPr="00F24896">
        <w:rPr>
          <w:rFonts w:cs="Arial"/>
        </w:rPr>
        <w:t>al</w:t>
      </w:r>
      <w:r w:rsidR="00331E45" w:rsidRPr="00F24896">
        <w:rPr>
          <w:rFonts w:cs="Arial"/>
        </w:rPr>
        <w:t xml:space="preserve"> engagement</w:t>
      </w:r>
      <w:r w:rsidR="00987331" w:rsidRPr="00F24896">
        <w:rPr>
          <w:rFonts w:cs="Arial"/>
        </w:rPr>
        <w:t xml:space="preserve"> with</w:t>
      </w:r>
      <w:r w:rsidR="00987331" w:rsidRPr="00F24896" w:rsidDel="001A6639">
        <w:rPr>
          <w:rFonts w:cs="Arial"/>
        </w:rPr>
        <w:t xml:space="preserve"> </w:t>
      </w:r>
      <w:r w:rsidR="00987331" w:rsidRPr="00F24896">
        <w:rPr>
          <w:rFonts w:cs="Arial"/>
        </w:rPr>
        <w:t>school</w:t>
      </w:r>
      <w:r w:rsidR="00331E45" w:rsidRPr="00F24896">
        <w:rPr>
          <w:rFonts w:cs="Arial"/>
        </w:rPr>
        <w:t xml:space="preserve"> </w:t>
      </w:r>
      <w:r w:rsidRPr="00F24896">
        <w:rPr>
          <w:rFonts w:cs="Arial"/>
        </w:rPr>
        <w:t>i</w:t>
      </w:r>
      <w:r w:rsidR="0017615F" w:rsidRPr="00F24896">
        <w:rPr>
          <w:rFonts w:cs="Arial"/>
        </w:rPr>
        <w:t>s</w:t>
      </w:r>
      <w:r w:rsidR="00BC283E" w:rsidRPr="00F24896">
        <w:rPr>
          <w:rFonts w:cs="Arial"/>
        </w:rPr>
        <w:t xml:space="preserve"> crucial</w:t>
      </w:r>
      <w:r w:rsidR="00607942" w:rsidRPr="00F24896">
        <w:rPr>
          <w:rFonts w:cs="Arial"/>
        </w:rPr>
        <w:t xml:space="preserve"> for </w:t>
      </w:r>
      <w:r w:rsidR="00126208" w:rsidRPr="00F24896">
        <w:rPr>
          <w:rFonts w:cs="Arial"/>
        </w:rPr>
        <w:t xml:space="preserve">supporting </w:t>
      </w:r>
      <w:r w:rsidR="00607942" w:rsidRPr="00F24896">
        <w:rPr>
          <w:rFonts w:cs="Arial"/>
        </w:rPr>
        <w:t xml:space="preserve">student wellbeing and </w:t>
      </w:r>
      <w:r w:rsidR="003953A4" w:rsidRPr="00F24896">
        <w:rPr>
          <w:rFonts w:cs="Arial"/>
        </w:rPr>
        <w:t>engagement</w:t>
      </w:r>
      <w:r w:rsidR="00EF49AD" w:rsidRPr="00F24896">
        <w:rPr>
          <w:rFonts w:cs="Arial"/>
        </w:rPr>
        <w:t>, noting that ‘the whole [of a child’s] eco system’ must be supported.</w:t>
      </w:r>
      <w:r w:rsidR="00EF49AD" w:rsidRPr="00F24896" w:rsidDel="00D72015">
        <w:rPr>
          <w:rFonts w:cs="Arial"/>
        </w:rPr>
        <w:t xml:space="preserve"> </w:t>
      </w:r>
      <w:r w:rsidR="00D72015">
        <w:rPr>
          <w:rFonts w:cs="Arial"/>
        </w:rPr>
        <w:t>C</w:t>
      </w:r>
      <w:r w:rsidR="001A6639" w:rsidRPr="00F24896">
        <w:rPr>
          <w:rFonts w:cs="Arial"/>
        </w:rPr>
        <w:t>onsultation attendees</w:t>
      </w:r>
      <w:r w:rsidR="00D72015">
        <w:rPr>
          <w:rFonts w:cs="Arial"/>
        </w:rPr>
        <w:t xml:space="preserve"> also</w:t>
      </w:r>
      <w:r w:rsidR="001A6639" w:rsidRPr="00F24896">
        <w:rPr>
          <w:rFonts w:cs="Arial"/>
        </w:rPr>
        <w:t xml:space="preserve"> spoke </w:t>
      </w:r>
      <w:r w:rsidR="002A11A6" w:rsidRPr="00F24896">
        <w:rPr>
          <w:rFonts w:cs="Arial"/>
        </w:rPr>
        <w:t xml:space="preserve">about how parental engagement </w:t>
      </w:r>
      <w:r w:rsidR="0083647E">
        <w:rPr>
          <w:rFonts w:cs="Arial"/>
        </w:rPr>
        <w:t xml:space="preserve">can </w:t>
      </w:r>
      <w:r w:rsidR="001A6639" w:rsidRPr="00F24896">
        <w:rPr>
          <w:rFonts w:cs="Arial"/>
        </w:rPr>
        <w:t xml:space="preserve">drop off during the transition from primary to high school. </w:t>
      </w:r>
    </w:p>
    <w:p w14:paraId="7BEBE046" w14:textId="4236ADF4" w:rsidR="00E02D14" w:rsidRPr="00F24896" w:rsidRDefault="00D36DE5" w:rsidP="00BA62C0">
      <w:pPr>
        <w:rPr>
          <w:rFonts w:cs="Arial"/>
        </w:rPr>
      </w:pPr>
      <w:r w:rsidRPr="00F24896">
        <w:rPr>
          <w:rFonts w:cs="Arial"/>
        </w:rPr>
        <w:t>W</w:t>
      </w:r>
      <w:r w:rsidR="00BC10C3" w:rsidRPr="00F24896">
        <w:rPr>
          <w:rFonts w:cs="Arial"/>
        </w:rPr>
        <w:t xml:space="preserve">e heard </w:t>
      </w:r>
      <w:r w:rsidR="00367B9D" w:rsidRPr="00F24896">
        <w:rPr>
          <w:rFonts w:cs="Arial"/>
        </w:rPr>
        <w:t xml:space="preserve">many parents </w:t>
      </w:r>
      <w:r w:rsidR="00D82A00" w:rsidRPr="00F24896">
        <w:rPr>
          <w:rFonts w:cs="Arial"/>
        </w:rPr>
        <w:t xml:space="preserve">and carers </w:t>
      </w:r>
      <w:r w:rsidR="005C227A" w:rsidRPr="00F24896">
        <w:rPr>
          <w:rFonts w:cs="Arial"/>
        </w:rPr>
        <w:t xml:space="preserve">are looking for </w:t>
      </w:r>
      <w:r w:rsidR="00D12172" w:rsidRPr="00F24896">
        <w:rPr>
          <w:rFonts w:cs="Arial"/>
        </w:rPr>
        <w:t xml:space="preserve">education and </w:t>
      </w:r>
      <w:r w:rsidR="00367B9D" w:rsidRPr="00F24896">
        <w:rPr>
          <w:rFonts w:cs="Arial"/>
        </w:rPr>
        <w:t>support</w:t>
      </w:r>
      <w:r w:rsidR="00AF0F91" w:rsidRPr="00F24896">
        <w:rPr>
          <w:rFonts w:cs="Arial"/>
        </w:rPr>
        <w:t xml:space="preserve"> </w:t>
      </w:r>
      <w:r w:rsidR="00F27181" w:rsidRPr="00F24896">
        <w:rPr>
          <w:rFonts w:cs="Arial"/>
        </w:rPr>
        <w:t xml:space="preserve">across a range of areas including </w:t>
      </w:r>
      <w:r w:rsidR="00E83F50" w:rsidRPr="00F24896">
        <w:rPr>
          <w:rFonts w:cs="Arial"/>
        </w:rPr>
        <w:t>consent, sexting,</w:t>
      </w:r>
      <w:r w:rsidR="00410BAA" w:rsidRPr="00F24896">
        <w:rPr>
          <w:rFonts w:cs="Arial"/>
        </w:rPr>
        <w:t xml:space="preserve"> health</w:t>
      </w:r>
      <w:r w:rsidR="00E83F50" w:rsidRPr="00F24896">
        <w:rPr>
          <w:rFonts w:cs="Arial"/>
        </w:rPr>
        <w:t xml:space="preserve"> </w:t>
      </w:r>
      <w:r w:rsidR="00477D20" w:rsidRPr="00F24896">
        <w:rPr>
          <w:rFonts w:cs="Arial"/>
        </w:rPr>
        <w:t>and mental health</w:t>
      </w:r>
      <w:r w:rsidR="00F27181" w:rsidRPr="00F24896">
        <w:rPr>
          <w:rFonts w:cs="Arial"/>
        </w:rPr>
        <w:t>, alcohol and other drugs</w:t>
      </w:r>
      <w:r w:rsidR="0080115B" w:rsidRPr="00F24896">
        <w:rPr>
          <w:rFonts w:cs="Arial"/>
        </w:rPr>
        <w:t xml:space="preserve"> and suicide</w:t>
      </w:r>
      <w:r w:rsidR="00477D20" w:rsidRPr="00F24896">
        <w:rPr>
          <w:rFonts w:cs="Arial"/>
        </w:rPr>
        <w:t xml:space="preserve">. </w:t>
      </w:r>
      <w:r w:rsidR="00F27181" w:rsidRPr="00F24896">
        <w:rPr>
          <w:rFonts w:cs="Arial"/>
        </w:rPr>
        <w:t xml:space="preserve">But </w:t>
      </w:r>
      <w:r w:rsidR="00BC10C3" w:rsidRPr="00F24896">
        <w:rPr>
          <w:rFonts w:cs="Arial"/>
        </w:rPr>
        <w:t>schools lack dedicated funding</w:t>
      </w:r>
      <w:r w:rsidR="00B265C0" w:rsidRPr="00F24896">
        <w:rPr>
          <w:rFonts w:cs="Arial"/>
        </w:rPr>
        <w:t xml:space="preserve"> or resources</w:t>
      </w:r>
      <w:r w:rsidR="00BC10C3" w:rsidRPr="00F24896">
        <w:rPr>
          <w:rFonts w:cs="Arial"/>
        </w:rPr>
        <w:t xml:space="preserve"> to </w:t>
      </w:r>
      <w:r w:rsidR="000D0A22" w:rsidRPr="00F24896">
        <w:rPr>
          <w:rFonts w:cs="Arial"/>
        </w:rPr>
        <w:t>build positive relationships</w:t>
      </w:r>
      <w:r w:rsidR="00D36C46" w:rsidRPr="00F24896">
        <w:rPr>
          <w:rFonts w:cs="Arial"/>
        </w:rPr>
        <w:t xml:space="preserve">, </w:t>
      </w:r>
      <w:r w:rsidR="00B265C0" w:rsidRPr="00F24896">
        <w:rPr>
          <w:rFonts w:cs="Arial"/>
        </w:rPr>
        <w:t xml:space="preserve">connection </w:t>
      </w:r>
      <w:r w:rsidR="00D36C46" w:rsidRPr="00F24896">
        <w:rPr>
          <w:rFonts w:cs="Arial"/>
        </w:rPr>
        <w:t xml:space="preserve">and education </w:t>
      </w:r>
      <w:r w:rsidR="00B265C0" w:rsidRPr="00F24896">
        <w:rPr>
          <w:rFonts w:cs="Arial"/>
        </w:rPr>
        <w:t xml:space="preserve">opportunities </w:t>
      </w:r>
      <w:r w:rsidR="00D36C46" w:rsidRPr="00F24896">
        <w:rPr>
          <w:rFonts w:cs="Arial"/>
        </w:rPr>
        <w:t>for and with</w:t>
      </w:r>
      <w:r w:rsidR="000D0A22" w:rsidRPr="00F24896">
        <w:rPr>
          <w:rFonts w:cs="Arial"/>
        </w:rPr>
        <w:t xml:space="preserve"> </w:t>
      </w:r>
      <w:r w:rsidR="00D82A00" w:rsidRPr="00F24896">
        <w:rPr>
          <w:rFonts w:cs="Arial"/>
        </w:rPr>
        <w:t>parents</w:t>
      </w:r>
      <w:r w:rsidR="00D36C46" w:rsidRPr="00F24896">
        <w:rPr>
          <w:rFonts w:cs="Arial"/>
        </w:rPr>
        <w:t xml:space="preserve"> and carers</w:t>
      </w:r>
      <w:r w:rsidR="000D0A22" w:rsidRPr="00F24896">
        <w:rPr>
          <w:rFonts w:cs="Arial"/>
        </w:rPr>
        <w:t>.</w:t>
      </w:r>
      <w:r w:rsidR="008F2C58" w:rsidRPr="00F24896">
        <w:rPr>
          <w:rFonts w:cs="Arial"/>
        </w:rPr>
        <w:t xml:space="preserve"> </w:t>
      </w:r>
    </w:p>
    <w:p w14:paraId="527EB0EC" w14:textId="266463C3" w:rsidR="00092DFC" w:rsidRPr="00F24896" w:rsidRDefault="00E02D14" w:rsidP="005E11E8">
      <w:pPr>
        <w:pStyle w:val="Heading4"/>
        <w:rPr>
          <w:rFonts w:ascii="Karla" w:hAnsi="Karla" w:cs="Arial"/>
          <w:b/>
          <w:bCs/>
          <w:i/>
          <w:iCs w:val="0"/>
        </w:rPr>
      </w:pPr>
      <w:r w:rsidRPr="00F24896">
        <w:t>What the evidence says:</w:t>
      </w:r>
    </w:p>
    <w:p w14:paraId="724EE32F" w14:textId="57EF639E" w:rsidR="005C4C16" w:rsidRPr="005E11E8" w:rsidRDefault="00551055" w:rsidP="005E11E8">
      <w:pPr>
        <w:rPr>
          <w:rFonts w:cs="Arial"/>
        </w:rPr>
      </w:pPr>
      <w:r w:rsidRPr="1EE0FBE2">
        <w:rPr>
          <w:rFonts w:cs="Arial"/>
        </w:rPr>
        <w:t xml:space="preserve">Community services have </w:t>
      </w:r>
      <w:r w:rsidR="00092DFC" w:rsidRPr="1EE0FBE2">
        <w:rPr>
          <w:rFonts w:cs="Arial"/>
        </w:rPr>
        <w:t>highlighted the key role families, parents and carers play in supporting student wellbeing and engagement.</w:t>
      </w:r>
      <w:r w:rsidRPr="1EE0FBE2">
        <w:rPr>
          <w:rStyle w:val="EndnoteReference"/>
          <w:rFonts w:cs="Arial"/>
        </w:rPr>
        <w:endnoteReference w:id="57"/>
      </w:r>
      <w:r w:rsidR="00092DFC" w:rsidRPr="1EE0FBE2">
        <w:rPr>
          <w:rFonts w:cs="Arial"/>
        </w:rPr>
        <w:t xml:space="preserve"> </w:t>
      </w:r>
      <w:r w:rsidR="008E67D9" w:rsidRPr="00F24896">
        <w:rPr>
          <w:rFonts w:cs="Arial"/>
        </w:rPr>
        <w:t>We know</w:t>
      </w:r>
      <w:r w:rsidR="00943765">
        <w:rPr>
          <w:rFonts w:cs="Arial"/>
        </w:rPr>
        <w:t xml:space="preserve"> these </w:t>
      </w:r>
      <w:r w:rsidR="001B357D">
        <w:rPr>
          <w:rFonts w:cs="Arial"/>
        </w:rPr>
        <w:t>relationships</w:t>
      </w:r>
      <w:r w:rsidR="00FE64AB">
        <w:rPr>
          <w:rFonts w:cs="Arial"/>
        </w:rPr>
        <w:t xml:space="preserve"> </w:t>
      </w:r>
      <w:r w:rsidR="008E67D9" w:rsidRPr="00F24896">
        <w:rPr>
          <w:rFonts w:cs="Arial"/>
        </w:rPr>
        <w:t xml:space="preserve">can be </w:t>
      </w:r>
      <w:r w:rsidR="00DD5B10" w:rsidRPr="00F24896">
        <w:rPr>
          <w:rFonts w:cs="Arial"/>
        </w:rPr>
        <w:t>both</w:t>
      </w:r>
      <w:r w:rsidR="008E67D9" w:rsidRPr="00F24896">
        <w:rPr>
          <w:rFonts w:cs="Arial"/>
        </w:rPr>
        <w:t xml:space="preserve"> protective</w:t>
      </w:r>
      <w:r w:rsidR="00DD5B10" w:rsidRPr="00F24896">
        <w:rPr>
          <w:rFonts w:cs="Arial"/>
        </w:rPr>
        <w:t xml:space="preserve"> and/or risk</w:t>
      </w:r>
      <w:r w:rsidR="008E67D9" w:rsidRPr="00F24896">
        <w:rPr>
          <w:rFonts w:cs="Arial"/>
        </w:rPr>
        <w:t xml:space="preserve"> factor</w:t>
      </w:r>
      <w:r w:rsidR="00DD5B10" w:rsidRPr="00F24896">
        <w:rPr>
          <w:rFonts w:cs="Arial"/>
        </w:rPr>
        <w:t>s</w:t>
      </w:r>
      <w:r w:rsidR="008E67D9" w:rsidRPr="00F24896">
        <w:rPr>
          <w:rFonts w:cs="Arial"/>
        </w:rPr>
        <w:t xml:space="preserve"> for</w:t>
      </w:r>
      <w:r w:rsidR="001C0ACA" w:rsidRPr="00F24896">
        <w:rPr>
          <w:rFonts w:cs="Arial"/>
        </w:rPr>
        <w:t xml:space="preserve"> </w:t>
      </w:r>
      <w:r w:rsidR="008E67D9" w:rsidRPr="00F24896">
        <w:rPr>
          <w:rFonts w:cs="Arial"/>
        </w:rPr>
        <w:t>children and young people</w:t>
      </w:r>
      <w:r w:rsidR="08FBE94D" w:rsidRPr="00F24896">
        <w:rPr>
          <w:rFonts w:cs="Arial"/>
        </w:rPr>
        <w:t>s’</w:t>
      </w:r>
      <w:r w:rsidR="001C0ACA" w:rsidRPr="00F24896">
        <w:rPr>
          <w:rFonts w:cs="Arial"/>
        </w:rPr>
        <w:t xml:space="preserve"> </w:t>
      </w:r>
      <w:r w:rsidR="001C0ACA" w:rsidRPr="00F24896">
        <w:rPr>
          <w:rFonts w:cs="Arial"/>
        </w:rPr>
        <w:t>educational outcomes</w:t>
      </w:r>
      <w:r w:rsidR="008E67D9" w:rsidRPr="00F24896">
        <w:rPr>
          <w:rFonts w:cs="Arial"/>
        </w:rPr>
        <w:t>.</w:t>
      </w:r>
      <w:r w:rsidR="00DD5B10" w:rsidRPr="00F24896">
        <w:rPr>
          <w:rStyle w:val="EndnoteReference"/>
          <w:rFonts w:cs="Arial"/>
        </w:rPr>
        <w:endnoteReference w:id="58"/>
      </w:r>
      <w:r w:rsidR="008E67D9" w:rsidRPr="00F24896">
        <w:rPr>
          <w:rFonts w:cs="Arial"/>
        </w:rPr>
        <w:t xml:space="preserve"> </w:t>
      </w:r>
      <w:r w:rsidR="00533C4E">
        <w:rPr>
          <w:rFonts w:cs="Arial"/>
        </w:rPr>
        <w:t xml:space="preserve">Therefore, </w:t>
      </w:r>
      <w:r w:rsidR="00C1388A">
        <w:rPr>
          <w:rFonts w:cs="Arial"/>
        </w:rPr>
        <w:t>w</w:t>
      </w:r>
      <w:r w:rsidR="00A40DB1" w:rsidRPr="00F24896">
        <w:rPr>
          <w:rFonts w:cs="Arial"/>
        </w:rPr>
        <w:t>hen supporting a young person, attention must be given to the needs of the whole family,</w:t>
      </w:r>
      <w:r w:rsidR="006356C0" w:rsidRPr="00F24896">
        <w:rPr>
          <w:rFonts w:cs="Arial"/>
        </w:rPr>
        <w:t xml:space="preserve"> </w:t>
      </w:r>
      <w:r w:rsidR="00436213" w:rsidRPr="00F24896">
        <w:rPr>
          <w:rFonts w:cs="Arial"/>
        </w:rPr>
        <w:t xml:space="preserve">as </w:t>
      </w:r>
      <w:r w:rsidR="008A2210" w:rsidRPr="00F24896">
        <w:rPr>
          <w:rFonts w:cs="Arial"/>
        </w:rPr>
        <w:t xml:space="preserve">school engagement </w:t>
      </w:r>
      <w:r w:rsidR="00436213" w:rsidRPr="00F24896">
        <w:rPr>
          <w:rFonts w:cs="Arial"/>
        </w:rPr>
        <w:t xml:space="preserve">improves when </w:t>
      </w:r>
      <w:r w:rsidR="007C2979" w:rsidRPr="00F24896">
        <w:rPr>
          <w:rFonts w:cs="Arial"/>
        </w:rPr>
        <w:t xml:space="preserve">family is </w:t>
      </w:r>
      <w:r w:rsidR="004A368F" w:rsidRPr="00F24896">
        <w:rPr>
          <w:rFonts w:cs="Arial"/>
        </w:rPr>
        <w:t xml:space="preserve">supported to </w:t>
      </w:r>
      <w:r w:rsidR="007C2979" w:rsidRPr="00F24896">
        <w:rPr>
          <w:rFonts w:cs="Arial"/>
        </w:rPr>
        <w:t xml:space="preserve">engage with </w:t>
      </w:r>
      <w:r w:rsidR="00D73819" w:rsidRPr="00F24896">
        <w:rPr>
          <w:rFonts w:cs="Arial"/>
        </w:rPr>
        <w:t>school and learning.</w:t>
      </w:r>
      <w:r w:rsidR="00D73819" w:rsidRPr="00F24896">
        <w:rPr>
          <w:rStyle w:val="EndnoteReference"/>
          <w:rFonts w:cs="Arial"/>
        </w:rPr>
        <w:t xml:space="preserve"> </w:t>
      </w:r>
      <w:r w:rsidR="00D73819" w:rsidRPr="00F24896">
        <w:rPr>
          <w:rStyle w:val="EndnoteReference"/>
          <w:rFonts w:cs="Arial"/>
        </w:rPr>
        <w:endnoteReference w:id="59"/>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blLook w:val="04A0" w:firstRow="1" w:lastRow="0" w:firstColumn="1" w:lastColumn="0" w:noHBand="0" w:noVBand="1"/>
      </w:tblPr>
      <w:tblGrid>
        <w:gridCol w:w="9350"/>
      </w:tblGrid>
      <w:tr w:rsidR="006964E5" w:rsidRPr="00F24896" w14:paraId="1FBAB19B" w14:textId="77777777" w:rsidTr="005E11E8">
        <w:tc>
          <w:tcPr>
            <w:tcW w:w="9350" w:type="dxa"/>
            <w:shd w:val="clear" w:color="auto" w:fill="FFEFDC"/>
          </w:tcPr>
          <w:p w14:paraId="346848B9" w14:textId="205B8827" w:rsidR="006964E5" w:rsidRPr="00F24896" w:rsidRDefault="006964E5" w:rsidP="005E11E8">
            <w:pPr>
              <w:pStyle w:val="Heading4"/>
              <w:rPr>
                <w:rFonts w:eastAsia="Bahnschrift" w:cs="Arial"/>
              </w:rPr>
            </w:pPr>
            <w:r w:rsidRPr="00F24896">
              <w:lastRenderedPageBreak/>
              <w:t>Recommendations</w:t>
            </w:r>
            <w:r w:rsidR="005E11E8">
              <w:t>:</w:t>
            </w:r>
          </w:p>
        </w:tc>
      </w:tr>
      <w:tr w:rsidR="006964E5" w:rsidRPr="00F24896" w14:paraId="7248C948" w14:textId="77777777" w:rsidTr="005E11E8">
        <w:tc>
          <w:tcPr>
            <w:tcW w:w="9350" w:type="dxa"/>
            <w:shd w:val="clear" w:color="auto" w:fill="FFEFDC"/>
          </w:tcPr>
          <w:p w14:paraId="318CDB20" w14:textId="361658A7" w:rsidR="00402150" w:rsidRPr="00402150" w:rsidRDefault="00F36144" w:rsidP="00402150">
            <w:pPr>
              <w:pStyle w:val="ListParagraph"/>
              <w:numPr>
                <w:ilvl w:val="0"/>
                <w:numId w:val="29"/>
              </w:numPr>
              <w:spacing w:before="120" w:after="120"/>
              <w:contextualSpacing w:val="0"/>
              <w:rPr>
                <w:rFonts w:eastAsia="Bahnschrift" w:cs="Arial"/>
              </w:rPr>
            </w:pPr>
            <w:r w:rsidRPr="00F24896">
              <w:rPr>
                <w:rFonts w:eastAsia="Bahnschrift" w:cs="Arial"/>
              </w:rPr>
              <w:t xml:space="preserve">Provide dedicated funding for schools to build positive </w:t>
            </w:r>
            <w:r w:rsidR="00402150" w:rsidRPr="00402150">
              <w:rPr>
                <w:rFonts w:eastAsia="Bahnschrift" w:cs="Arial"/>
              </w:rPr>
              <w:t xml:space="preserve">and supportive </w:t>
            </w:r>
            <w:r w:rsidRPr="00F24896">
              <w:rPr>
                <w:rFonts w:eastAsia="Bahnschrift" w:cs="Arial"/>
              </w:rPr>
              <w:t>relationships with parents, families, and/or carers</w:t>
            </w:r>
            <w:r w:rsidR="00402150" w:rsidRPr="00402150">
              <w:rPr>
                <w:rFonts w:eastAsia="Bahnschrift" w:cs="Arial"/>
              </w:rPr>
              <w:t>. To strengthen:</w:t>
            </w:r>
          </w:p>
          <w:p w14:paraId="03BF3465" w14:textId="77777777" w:rsidR="00402150" w:rsidRDefault="00402150" w:rsidP="00402150">
            <w:pPr>
              <w:pStyle w:val="ListParagraph"/>
              <w:numPr>
                <w:ilvl w:val="0"/>
                <w:numId w:val="76"/>
              </w:numPr>
              <w:spacing w:before="120" w:after="120"/>
              <w:ind w:left="1077" w:hanging="357"/>
              <w:contextualSpacing w:val="0"/>
              <w:rPr>
                <w:rFonts w:eastAsia="Bahnschrift" w:cs="Arial"/>
              </w:rPr>
            </w:pPr>
            <w:r>
              <w:rPr>
                <w:rFonts w:eastAsia="Bahnschrift" w:cs="Arial"/>
              </w:rPr>
              <w:t xml:space="preserve">provision of </w:t>
            </w:r>
            <w:r w:rsidR="00F36144" w:rsidRPr="00F24896">
              <w:rPr>
                <w:rFonts w:eastAsia="Bahnschrift" w:cs="Arial"/>
              </w:rPr>
              <w:t>information, education</w:t>
            </w:r>
            <w:r w:rsidRPr="00BE1DF7">
              <w:rPr>
                <w:rFonts w:eastAsia="Bahnschrift" w:cs="Arial"/>
              </w:rPr>
              <w:t>,</w:t>
            </w:r>
            <w:r w:rsidR="00F36144" w:rsidRPr="00F24896">
              <w:rPr>
                <w:rFonts w:eastAsia="Bahnschrift" w:cs="Arial"/>
              </w:rPr>
              <w:t xml:space="preserve"> and support</w:t>
            </w:r>
            <w:r w:rsidR="004A3F7D" w:rsidRPr="00F24896">
              <w:rPr>
                <w:rFonts w:eastAsia="Bahnschrift" w:cs="Arial"/>
              </w:rPr>
              <w:t xml:space="preserve"> on key </w:t>
            </w:r>
            <w:r w:rsidR="009F65E7" w:rsidRPr="00F24896">
              <w:rPr>
                <w:rFonts w:eastAsia="Bahnschrift" w:cs="Arial"/>
              </w:rPr>
              <w:t>adolescent</w:t>
            </w:r>
            <w:r w:rsidR="005A593E" w:rsidRPr="00F24896">
              <w:rPr>
                <w:rFonts w:eastAsia="Bahnschrift" w:cs="Arial"/>
              </w:rPr>
              <w:t>-related</w:t>
            </w:r>
            <w:r w:rsidR="009F65E7" w:rsidRPr="00F24896">
              <w:rPr>
                <w:rFonts w:eastAsia="Bahnschrift" w:cs="Arial"/>
              </w:rPr>
              <w:t xml:space="preserve"> </w:t>
            </w:r>
            <w:r w:rsidR="004A3F7D" w:rsidRPr="00F24896">
              <w:rPr>
                <w:rFonts w:eastAsia="Bahnschrift" w:cs="Arial"/>
              </w:rPr>
              <w:t>issues</w:t>
            </w:r>
            <w:r>
              <w:rPr>
                <w:rFonts w:eastAsia="Bahnschrift" w:cs="Arial"/>
              </w:rPr>
              <w:t xml:space="preserve"> – such as </w:t>
            </w:r>
            <w:r w:rsidRPr="00C179E0">
              <w:rPr>
                <w:rFonts w:eastAsia="Bahnschrift" w:cs="Arial"/>
              </w:rPr>
              <w:t>mental health, eating disorders, alcohol and other drugs and accessing support.</w:t>
            </w:r>
          </w:p>
          <w:p w14:paraId="6A699F6D" w14:textId="12FD623B" w:rsidR="00F36144" w:rsidRPr="00F24896" w:rsidRDefault="00402150" w:rsidP="00C8599F">
            <w:pPr>
              <w:pStyle w:val="ListParagraph"/>
              <w:numPr>
                <w:ilvl w:val="0"/>
                <w:numId w:val="76"/>
              </w:numPr>
              <w:spacing w:before="120" w:after="120"/>
              <w:ind w:left="1077" w:hanging="357"/>
              <w:contextualSpacing w:val="0"/>
              <w:rPr>
                <w:rFonts w:eastAsia="Bahnschrift" w:cs="Arial"/>
              </w:rPr>
            </w:pPr>
            <w:r w:rsidRPr="00BE1DF7">
              <w:rPr>
                <w:rFonts w:eastAsia="Bahnschrift" w:cs="Arial"/>
              </w:rPr>
              <w:t xml:space="preserve">partnerships with health promotion agencies </w:t>
            </w:r>
            <w:r>
              <w:rPr>
                <w:rFonts w:eastAsia="Bahnschrift" w:cs="Arial"/>
              </w:rPr>
              <w:t xml:space="preserve">to ensure widespread delivery of </w:t>
            </w:r>
            <w:r w:rsidRPr="00BE1DF7">
              <w:rPr>
                <w:rFonts w:eastAsia="Bahnschrift" w:cs="Arial"/>
              </w:rPr>
              <w:t>evidence-based</w:t>
            </w:r>
            <w:r>
              <w:rPr>
                <w:rFonts w:eastAsia="Bahnschrift" w:cs="Arial"/>
              </w:rPr>
              <w:t xml:space="preserve"> information.</w:t>
            </w:r>
            <w:r w:rsidRPr="00BE1DF7">
              <w:rPr>
                <w:rFonts w:eastAsia="Bahnschrift" w:cs="Arial"/>
              </w:rPr>
              <w:t xml:space="preserve"> </w:t>
            </w:r>
          </w:p>
          <w:p w14:paraId="1ED52713" w14:textId="61B84491" w:rsidR="006964E5" w:rsidRPr="00F24896" w:rsidRDefault="006964E5" w:rsidP="00BA62C0">
            <w:pPr>
              <w:pStyle w:val="ListParagraph"/>
              <w:ind w:left="360"/>
              <w:rPr>
                <w:rFonts w:eastAsia="Bahnschrift" w:cs="Arial"/>
              </w:rPr>
            </w:pPr>
          </w:p>
        </w:tc>
      </w:tr>
    </w:tbl>
    <w:p w14:paraId="22298838" w14:textId="77777777" w:rsidR="00831A22" w:rsidRPr="00F24896" w:rsidRDefault="00831A22" w:rsidP="00BA62C0">
      <w:pPr>
        <w:pStyle w:val="paragraph"/>
        <w:spacing w:before="0" w:beforeAutospacing="0" w:after="0" w:afterAutospacing="0"/>
        <w:textAlignment w:val="baseline"/>
        <w:rPr>
          <w:rFonts w:ascii="Karla" w:hAnsi="Karla" w:cs="Arial"/>
          <w:b/>
          <w:bCs/>
          <w:i/>
          <w:iCs/>
          <w:sz w:val="22"/>
          <w:szCs w:val="22"/>
          <w:u w:val="single"/>
        </w:rPr>
      </w:pPr>
    </w:p>
    <w:p w14:paraId="40B7809D" w14:textId="322CA1EF" w:rsidR="00D06729" w:rsidRPr="00F24896" w:rsidRDefault="00145487" w:rsidP="00D06729">
      <w:pPr>
        <w:pStyle w:val="Heading2"/>
        <w:numPr>
          <w:ilvl w:val="0"/>
          <w:numId w:val="20"/>
        </w:numPr>
      </w:pPr>
      <w:bookmarkStart w:id="81" w:name="_Toc147845173"/>
      <w:bookmarkStart w:id="82" w:name="_Toc148006461"/>
      <w:r w:rsidRPr="00F24896">
        <w:rPr>
          <w:rStyle w:val="eop"/>
        </w:rPr>
        <w:t xml:space="preserve">Inclusion and </w:t>
      </w:r>
      <w:r w:rsidR="00FC4920" w:rsidRPr="00F24896">
        <w:rPr>
          <w:rStyle w:val="eop"/>
        </w:rPr>
        <w:t xml:space="preserve">equity: </w:t>
      </w:r>
      <w:r w:rsidR="00D06729" w:rsidRPr="00F24896">
        <w:rPr>
          <w:rStyle w:val="eop"/>
        </w:rPr>
        <w:t>S</w:t>
      </w:r>
      <w:r w:rsidR="00A32236">
        <w:rPr>
          <w:rStyle w:val="eop"/>
        </w:rPr>
        <w:t>afe and s</w:t>
      </w:r>
      <w:r w:rsidR="00D06729" w:rsidRPr="00F24896">
        <w:rPr>
          <w:rStyle w:val="eop"/>
        </w:rPr>
        <w:t>upportive environment</w:t>
      </w:r>
      <w:r w:rsidR="001F6EC8" w:rsidRPr="00F24896">
        <w:rPr>
          <w:rStyle w:val="eop"/>
        </w:rPr>
        <w:t xml:space="preserve"> for all</w:t>
      </w:r>
      <w:bookmarkEnd w:id="81"/>
      <w:bookmarkEnd w:id="82"/>
    </w:p>
    <w:p w14:paraId="2C55D5CA" w14:textId="33AA40FE" w:rsidR="008D3262" w:rsidRPr="00F24896" w:rsidRDefault="00B766B4" w:rsidP="001B6020">
      <w:pPr>
        <w:pStyle w:val="Heading3"/>
      </w:pPr>
      <w:bookmarkStart w:id="83" w:name="_Toc147845174"/>
      <w:bookmarkStart w:id="84" w:name="_Toc148006462"/>
      <w:r w:rsidRPr="00F24896">
        <w:t xml:space="preserve">4.1 </w:t>
      </w:r>
      <w:r w:rsidR="00305598" w:rsidRPr="00F24896">
        <w:t xml:space="preserve">Support for </w:t>
      </w:r>
      <w:r w:rsidR="008D3262" w:rsidRPr="00F24896">
        <w:t>Priority groups</w:t>
      </w:r>
      <w:bookmarkEnd w:id="83"/>
      <w:bookmarkEnd w:id="84"/>
    </w:p>
    <w:p w14:paraId="2E86DC95" w14:textId="131C34DD" w:rsidR="004269A3" w:rsidRPr="00A5601C" w:rsidRDefault="004269A3" w:rsidP="00C8599F">
      <w:pPr>
        <w:pStyle w:val="Heading4"/>
        <w:rPr>
          <w:rStyle w:val="normaltextrun"/>
          <w:rFonts w:ascii="Karla" w:hAnsi="Karla" w:cs="Arial"/>
          <w:b/>
          <w:bCs/>
          <w:i/>
          <w:iCs w:val="0"/>
        </w:rPr>
      </w:pPr>
      <w:r w:rsidRPr="00F24896">
        <w:t>What the evidence says:</w:t>
      </w:r>
    </w:p>
    <w:p w14:paraId="0A5EE72E" w14:textId="6953F8A9" w:rsidR="00F72AF1" w:rsidRDefault="00DF1411" w:rsidP="00BA62C0">
      <w:pPr>
        <w:pStyle w:val="paragraph"/>
        <w:spacing w:before="0" w:beforeAutospacing="0" w:after="0" w:afterAutospacing="0"/>
        <w:textAlignment w:val="baseline"/>
        <w:rPr>
          <w:rStyle w:val="normaltextrun"/>
          <w:rFonts w:ascii="Karla" w:hAnsi="Karla" w:cs="Arial"/>
          <w:color w:val="000000"/>
        </w:rPr>
      </w:pPr>
      <w:r>
        <w:rPr>
          <w:rStyle w:val="normaltextrun"/>
          <w:rFonts w:ascii="Karla" w:hAnsi="Karla" w:cs="Arial"/>
          <w:color w:val="000000"/>
        </w:rPr>
        <w:t xml:space="preserve">We know </w:t>
      </w:r>
      <w:r w:rsidR="00F72AF1">
        <w:rPr>
          <w:rStyle w:val="normaltextrun"/>
          <w:rFonts w:ascii="Karla" w:hAnsi="Karla" w:cs="Arial"/>
          <w:color w:val="000000"/>
        </w:rPr>
        <w:t>certain groups of young people experience</w:t>
      </w:r>
      <w:r w:rsidR="00332259">
        <w:rPr>
          <w:rStyle w:val="normaltextrun"/>
          <w:rFonts w:ascii="Karla" w:hAnsi="Karla" w:cs="Arial"/>
          <w:color w:val="000000"/>
        </w:rPr>
        <w:t xml:space="preserve"> </w:t>
      </w:r>
      <w:r w:rsidR="009E12C6">
        <w:rPr>
          <w:rStyle w:val="normaltextrun"/>
          <w:rFonts w:ascii="Karla" w:hAnsi="Karla" w:cs="Arial"/>
          <w:color w:val="000000"/>
        </w:rPr>
        <w:t xml:space="preserve">worse educational outcomes </w:t>
      </w:r>
      <w:r w:rsidR="00332259">
        <w:rPr>
          <w:rStyle w:val="normaltextrun"/>
          <w:rFonts w:ascii="Karla" w:hAnsi="Karla" w:cs="Arial"/>
          <w:color w:val="000000"/>
        </w:rPr>
        <w:t>tha</w:t>
      </w:r>
      <w:r w:rsidR="009E12C6">
        <w:rPr>
          <w:rStyle w:val="normaltextrun"/>
          <w:rFonts w:ascii="Karla" w:hAnsi="Karla" w:cs="Arial"/>
          <w:color w:val="000000"/>
        </w:rPr>
        <w:t>n</w:t>
      </w:r>
      <w:r w:rsidR="00332259">
        <w:rPr>
          <w:rStyle w:val="normaltextrun"/>
          <w:rFonts w:ascii="Karla" w:hAnsi="Karla" w:cs="Arial"/>
          <w:color w:val="000000"/>
        </w:rPr>
        <w:t xml:space="preserve"> others</w:t>
      </w:r>
      <w:r w:rsidR="005619EF">
        <w:rPr>
          <w:rStyle w:val="normaltextrun"/>
          <w:rFonts w:ascii="Karla" w:hAnsi="Karla" w:cs="Arial"/>
          <w:color w:val="000000"/>
        </w:rPr>
        <w:t>, including</w:t>
      </w:r>
      <w:r w:rsidR="009E12C6">
        <w:rPr>
          <w:rStyle w:val="normaltextrun"/>
          <w:rFonts w:ascii="Karla" w:hAnsi="Karla" w:cs="Arial"/>
          <w:color w:val="000000"/>
        </w:rPr>
        <w:t>:</w:t>
      </w:r>
    </w:p>
    <w:p w14:paraId="77C24353" w14:textId="77777777" w:rsidR="00F65255" w:rsidRDefault="00F65255" w:rsidP="00BA62C0">
      <w:pPr>
        <w:pStyle w:val="paragraph"/>
        <w:spacing w:before="0" w:beforeAutospacing="0" w:after="0" w:afterAutospacing="0"/>
        <w:textAlignment w:val="baseline"/>
        <w:rPr>
          <w:rStyle w:val="normaltextrun"/>
          <w:rFonts w:ascii="Karla" w:hAnsi="Karla" w:cs="Arial"/>
          <w:color w:val="000000"/>
        </w:rPr>
      </w:pPr>
    </w:p>
    <w:p w14:paraId="47A5A296" w14:textId="25D592A9" w:rsidR="005619EF" w:rsidRDefault="005619EF" w:rsidP="00BA62C0">
      <w:pPr>
        <w:pStyle w:val="paragraph"/>
        <w:numPr>
          <w:ilvl w:val="0"/>
          <w:numId w:val="61"/>
        </w:numPr>
        <w:spacing w:before="0" w:beforeAutospacing="0" w:after="0" w:afterAutospacing="0"/>
        <w:textAlignment w:val="baseline"/>
        <w:rPr>
          <w:rStyle w:val="normaltextrun"/>
          <w:rFonts w:ascii="Karla" w:hAnsi="Karla" w:cs="Arial"/>
          <w:color w:val="000000"/>
        </w:rPr>
      </w:pPr>
      <w:r>
        <w:rPr>
          <w:rStyle w:val="normaltextrun"/>
          <w:rFonts w:ascii="Karla" w:hAnsi="Karla" w:cs="Arial"/>
          <w:color w:val="000000"/>
        </w:rPr>
        <w:t>First Nations</w:t>
      </w:r>
      <w:r w:rsidR="001828E9">
        <w:rPr>
          <w:rStyle w:val="normaltextrun"/>
          <w:rFonts w:ascii="Karla" w:hAnsi="Karla" w:cs="Arial"/>
          <w:color w:val="000000"/>
        </w:rPr>
        <w:t xml:space="preserve"> students</w:t>
      </w:r>
      <w:r w:rsidR="00D5518D">
        <w:rPr>
          <w:rStyle w:val="normaltextrun"/>
          <w:rFonts w:ascii="Karla" w:hAnsi="Karla" w:cs="Arial"/>
          <w:color w:val="000000"/>
        </w:rPr>
        <w:t>;</w:t>
      </w:r>
    </w:p>
    <w:p w14:paraId="2406978C" w14:textId="4FA2E228" w:rsidR="00A47E17" w:rsidRDefault="001828E9" w:rsidP="00BA62C0">
      <w:pPr>
        <w:pStyle w:val="paragraph"/>
        <w:numPr>
          <w:ilvl w:val="0"/>
          <w:numId w:val="61"/>
        </w:numPr>
        <w:spacing w:before="0" w:beforeAutospacing="0" w:after="0" w:afterAutospacing="0"/>
        <w:textAlignment w:val="baseline"/>
        <w:rPr>
          <w:rStyle w:val="normaltextrun"/>
          <w:rFonts w:ascii="Karla" w:hAnsi="Karla" w:cs="Arial"/>
          <w:color w:val="000000"/>
        </w:rPr>
      </w:pPr>
      <w:r>
        <w:rPr>
          <w:rStyle w:val="normaltextrun"/>
          <w:rFonts w:ascii="Karla" w:hAnsi="Karla" w:cs="Arial"/>
          <w:color w:val="000000"/>
        </w:rPr>
        <w:t xml:space="preserve">Students </w:t>
      </w:r>
      <w:r w:rsidR="00D77B1D">
        <w:rPr>
          <w:rStyle w:val="normaltextrun"/>
          <w:rFonts w:ascii="Karla" w:hAnsi="Karla" w:cs="Arial"/>
          <w:color w:val="000000"/>
        </w:rPr>
        <w:t>i</w:t>
      </w:r>
      <w:r w:rsidR="00A47E17">
        <w:rPr>
          <w:rStyle w:val="normaltextrun"/>
          <w:rFonts w:ascii="Karla" w:hAnsi="Karla" w:cs="Arial"/>
          <w:color w:val="000000"/>
        </w:rPr>
        <w:t>dentifying as LGBTQIA+;</w:t>
      </w:r>
    </w:p>
    <w:p w14:paraId="30351D43" w14:textId="4560F232" w:rsidR="00482DE7" w:rsidRPr="00862394" w:rsidRDefault="001828E9" w:rsidP="00BA62C0">
      <w:pPr>
        <w:pStyle w:val="paragraph"/>
        <w:numPr>
          <w:ilvl w:val="0"/>
          <w:numId w:val="61"/>
        </w:numPr>
        <w:spacing w:before="0" w:beforeAutospacing="0" w:after="0" w:afterAutospacing="0"/>
        <w:textAlignment w:val="baseline"/>
        <w:rPr>
          <w:rStyle w:val="normaltextrun"/>
          <w:rFonts w:ascii="Karla" w:hAnsi="Karla" w:cs="Arial"/>
          <w:color w:val="000000"/>
        </w:rPr>
      </w:pPr>
      <w:r>
        <w:rPr>
          <w:rStyle w:val="normaltextrun"/>
          <w:rFonts w:ascii="Karla" w:hAnsi="Karla" w:cs="Arial"/>
          <w:color w:val="000000"/>
        </w:rPr>
        <w:t xml:space="preserve">Students </w:t>
      </w:r>
      <w:r w:rsidR="00862394">
        <w:rPr>
          <w:rStyle w:val="normaltextrun"/>
          <w:rFonts w:ascii="Karla" w:hAnsi="Karla" w:cs="Arial"/>
          <w:color w:val="000000"/>
        </w:rPr>
        <w:t xml:space="preserve">from a non-English speaking background, </w:t>
      </w:r>
      <w:r w:rsidR="00336539">
        <w:rPr>
          <w:rStyle w:val="normaltextrun"/>
          <w:rFonts w:ascii="Karla" w:hAnsi="Karla" w:cs="Arial"/>
          <w:color w:val="000000"/>
        </w:rPr>
        <w:t>including r</w:t>
      </w:r>
      <w:r w:rsidR="00DF32A0" w:rsidRPr="00862394">
        <w:rPr>
          <w:rStyle w:val="normaltextrun"/>
          <w:rFonts w:ascii="Karla" w:hAnsi="Karla" w:cs="Arial"/>
          <w:color w:val="000000"/>
        </w:rPr>
        <w:t>efugees and migrants</w:t>
      </w:r>
      <w:r w:rsidR="00D5518D">
        <w:rPr>
          <w:rStyle w:val="normaltextrun"/>
          <w:rFonts w:ascii="Karla" w:hAnsi="Karla" w:cs="Arial"/>
          <w:color w:val="000000"/>
        </w:rPr>
        <w:t>;</w:t>
      </w:r>
    </w:p>
    <w:p w14:paraId="6C7B2E7A" w14:textId="5D0481B3" w:rsidR="004E4752" w:rsidRDefault="001828E9" w:rsidP="00BA62C0">
      <w:pPr>
        <w:pStyle w:val="paragraph"/>
        <w:numPr>
          <w:ilvl w:val="0"/>
          <w:numId w:val="61"/>
        </w:numPr>
        <w:spacing w:before="0" w:beforeAutospacing="0" w:after="0" w:afterAutospacing="0"/>
        <w:textAlignment w:val="baseline"/>
        <w:rPr>
          <w:rStyle w:val="normaltextrun"/>
          <w:rFonts w:ascii="Karla" w:hAnsi="Karla" w:cs="Arial"/>
          <w:color w:val="000000"/>
        </w:rPr>
      </w:pPr>
      <w:r>
        <w:rPr>
          <w:rStyle w:val="normaltextrun"/>
          <w:rFonts w:ascii="Karla" w:hAnsi="Karla" w:cs="Arial"/>
          <w:color w:val="000000"/>
        </w:rPr>
        <w:t>D</w:t>
      </w:r>
      <w:r w:rsidR="00336539">
        <w:rPr>
          <w:rStyle w:val="normaltextrun"/>
          <w:rFonts w:ascii="Karla" w:hAnsi="Karla" w:cs="Arial"/>
          <w:color w:val="000000"/>
        </w:rPr>
        <w:t>isabled</w:t>
      </w:r>
      <w:r>
        <w:rPr>
          <w:rStyle w:val="normaltextrun"/>
          <w:rFonts w:ascii="Karla" w:hAnsi="Karla" w:cs="Arial"/>
          <w:color w:val="000000"/>
        </w:rPr>
        <w:t xml:space="preserve"> students</w:t>
      </w:r>
      <w:r w:rsidR="00D5518D">
        <w:rPr>
          <w:rStyle w:val="normaltextrun"/>
          <w:rFonts w:ascii="Karla" w:hAnsi="Karla" w:cs="Arial"/>
          <w:color w:val="000000"/>
        </w:rPr>
        <w:t>;</w:t>
      </w:r>
    </w:p>
    <w:p w14:paraId="044D51ED" w14:textId="395F3D3F" w:rsidR="004E4752" w:rsidRDefault="001828E9" w:rsidP="00BA62C0">
      <w:pPr>
        <w:pStyle w:val="paragraph"/>
        <w:numPr>
          <w:ilvl w:val="0"/>
          <w:numId w:val="61"/>
        </w:numPr>
        <w:spacing w:before="0" w:beforeAutospacing="0" w:after="0" w:afterAutospacing="0"/>
        <w:textAlignment w:val="baseline"/>
        <w:rPr>
          <w:rStyle w:val="normaltextrun"/>
          <w:rFonts w:ascii="Karla" w:hAnsi="Karla" w:cs="Arial"/>
          <w:color w:val="000000"/>
        </w:rPr>
      </w:pPr>
      <w:r>
        <w:rPr>
          <w:rStyle w:val="normaltextrun"/>
          <w:rFonts w:ascii="Karla" w:hAnsi="Karla" w:cs="Arial"/>
          <w:color w:val="000000"/>
        </w:rPr>
        <w:t xml:space="preserve">Students </w:t>
      </w:r>
      <w:r w:rsidR="00A5601C">
        <w:rPr>
          <w:rStyle w:val="normaltextrun"/>
          <w:rFonts w:ascii="Karla" w:hAnsi="Karla" w:cs="Arial"/>
          <w:color w:val="000000"/>
        </w:rPr>
        <w:t>living in rural and regional areas</w:t>
      </w:r>
      <w:r w:rsidR="00D5518D">
        <w:rPr>
          <w:rStyle w:val="normaltextrun"/>
          <w:rFonts w:ascii="Karla" w:hAnsi="Karla" w:cs="Arial"/>
          <w:color w:val="000000"/>
        </w:rPr>
        <w:t>;</w:t>
      </w:r>
    </w:p>
    <w:p w14:paraId="69B0A5EB" w14:textId="17A94D0B" w:rsidR="00A5601C" w:rsidRDefault="001828E9" w:rsidP="00BA62C0">
      <w:pPr>
        <w:pStyle w:val="paragraph"/>
        <w:numPr>
          <w:ilvl w:val="0"/>
          <w:numId w:val="61"/>
        </w:numPr>
        <w:spacing w:before="0" w:beforeAutospacing="0" w:after="0" w:afterAutospacing="0"/>
        <w:textAlignment w:val="baseline"/>
        <w:rPr>
          <w:rStyle w:val="normaltextrun"/>
          <w:rFonts w:ascii="Karla" w:hAnsi="Karla" w:cs="Arial"/>
          <w:color w:val="000000"/>
        </w:rPr>
      </w:pPr>
      <w:r>
        <w:rPr>
          <w:rStyle w:val="normaltextrun"/>
          <w:rFonts w:ascii="Karla" w:hAnsi="Karla" w:cs="Arial"/>
          <w:color w:val="000000"/>
        </w:rPr>
        <w:t xml:space="preserve">Students </w:t>
      </w:r>
      <w:r w:rsidR="003532A4">
        <w:rPr>
          <w:rStyle w:val="normaltextrun"/>
          <w:rFonts w:ascii="Karla" w:hAnsi="Karla" w:cs="Arial"/>
          <w:color w:val="000000"/>
        </w:rPr>
        <w:t>in out-of-home care</w:t>
      </w:r>
      <w:r w:rsidR="00D5518D">
        <w:rPr>
          <w:rStyle w:val="normaltextrun"/>
          <w:rFonts w:ascii="Karla" w:hAnsi="Karla" w:cs="Arial"/>
          <w:color w:val="000000"/>
        </w:rPr>
        <w:t>;</w:t>
      </w:r>
    </w:p>
    <w:p w14:paraId="5A2DE867" w14:textId="2C2C820C" w:rsidR="009610B4" w:rsidRDefault="001828E9" w:rsidP="00BA62C0">
      <w:pPr>
        <w:pStyle w:val="paragraph"/>
        <w:numPr>
          <w:ilvl w:val="0"/>
          <w:numId w:val="61"/>
        </w:numPr>
        <w:spacing w:before="0" w:beforeAutospacing="0" w:after="0" w:afterAutospacing="0"/>
        <w:textAlignment w:val="baseline"/>
        <w:rPr>
          <w:rStyle w:val="normaltextrun"/>
          <w:rFonts w:ascii="Karla" w:hAnsi="Karla" w:cs="Arial"/>
          <w:color w:val="000000"/>
        </w:rPr>
      </w:pPr>
      <w:r>
        <w:rPr>
          <w:rStyle w:val="normaltextrun"/>
          <w:rFonts w:ascii="Karla" w:hAnsi="Karla" w:cs="Arial"/>
          <w:color w:val="000000"/>
        </w:rPr>
        <w:t xml:space="preserve">Students </w:t>
      </w:r>
      <w:r w:rsidR="009610B4">
        <w:rPr>
          <w:rStyle w:val="normaltextrun"/>
          <w:rFonts w:ascii="Karla" w:hAnsi="Karla" w:cs="Arial"/>
          <w:color w:val="000000"/>
        </w:rPr>
        <w:t>from disadvantaged backgrounds</w:t>
      </w:r>
      <w:r w:rsidR="00D5518D">
        <w:rPr>
          <w:rStyle w:val="normaltextrun"/>
          <w:rFonts w:ascii="Karla" w:hAnsi="Karla" w:cs="Arial"/>
          <w:color w:val="000000"/>
        </w:rPr>
        <w:t>;</w:t>
      </w:r>
    </w:p>
    <w:p w14:paraId="3CF8EB96" w14:textId="23F32A83" w:rsidR="0050410A" w:rsidRDefault="001828E9" w:rsidP="00BA62C0">
      <w:pPr>
        <w:pStyle w:val="paragraph"/>
        <w:numPr>
          <w:ilvl w:val="0"/>
          <w:numId w:val="61"/>
        </w:numPr>
        <w:spacing w:before="0" w:beforeAutospacing="0" w:after="0" w:afterAutospacing="0"/>
        <w:textAlignment w:val="baseline"/>
        <w:rPr>
          <w:rStyle w:val="normaltextrun"/>
          <w:rFonts w:ascii="Karla" w:hAnsi="Karla" w:cs="Arial"/>
          <w:color w:val="000000"/>
        </w:rPr>
      </w:pPr>
      <w:r>
        <w:rPr>
          <w:rStyle w:val="normaltextrun"/>
          <w:rFonts w:ascii="Karla" w:hAnsi="Karla" w:cs="Arial"/>
          <w:color w:val="000000"/>
        </w:rPr>
        <w:t xml:space="preserve">Students </w:t>
      </w:r>
      <w:r w:rsidR="006D1740">
        <w:rPr>
          <w:rStyle w:val="normaltextrun"/>
          <w:rFonts w:ascii="Karla" w:hAnsi="Karla" w:cs="Arial"/>
          <w:color w:val="000000"/>
        </w:rPr>
        <w:t xml:space="preserve">experiencing </w:t>
      </w:r>
      <w:r w:rsidR="00BE4C1E">
        <w:rPr>
          <w:rStyle w:val="normaltextrun"/>
          <w:rFonts w:ascii="Karla" w:hAnsi="Karla" w:cs="Arial"/>
          <w:color w:val="000000"/>
        </w:rPr>
        <w:t>housing insecurity or homelessness</w:t>
      </w:r>
      <w:r w:rsidR="00D5518D">
        <w:rPr>
          <w:rStyle w:val="normaltextrun"/>
          <w:rFonts w:ascii="Karla" w:hAnsi="Karla" w:cs="Arial"/>
          <w:color w:val="000000"/>
        </w:rPr>
        <w:t>; and</w:t>
      </w:r>
    </w:p>
    <w:p w14:paraId="1B850834" w14:textId="41D11672" w:rsidR="00457BB1" w:rsidRDefault="001828E9" w:rsidP="00BA62C0">
      <w:pPr>
        <w:pStyle w:val="paragraph"/>
        <w:numPr>
          <w:ilvl w:val="0"/>
          <w:numId w:val="61"/>
        </w:numPr>
        <w:spacing w:before="0" w:beforeAutospacing="0" w:after="0" w:afterAutospacing="0"/>
        <w:textAlignment w:val="baseline"/>
        <w:rPr>
          <w:rStyle w:val="normaltextrun"/>
          <w:rFonts w:ascii="Karla" w:hAnsi="Karla" w:cs="Arial"/>
          <w:color w:val="000000"/>
        </w:rPr>
      </w:pPr>
      <w:r>
        <w:rPr>
          <w:rStyle w:val="normaltextrun"/>
          <w:rFonts w:ascii="Karla" w:hAnsi="Karla" w:cs="Arial"/>
          <w:color w:val="000000"/>
        </w:rPr>
        <w:t xml:space="preserve">Students </w:t>
      </w:r>
      <w:r w:rsidR="00336539">
        <w:rPr>
          <w:rStyle w:val="normaltextrun"/>
          <w:rFonts w:ascii="Karla" w:hAnsi="Karla" w:cs="Arial"/>
          <w:color w:val="000000"/>
        </w:rPr>
        <w:t>experiencing</w:t>
      </w:r>
      <w:r w:rsidR="00D5518D">
        <w:rPr>
          <w:rStyle w:val="normaltextrun"/>
          <w:rFonts w:ascii="Karla" w:hAnsi="Karla" w:cs="Arial"/>
          <w:color w:val="000000"/>
        </w:rPr>
        <w:t xml:space="preserve"> family violence.</w:t>
      </w:r>
      <w:r w:rsidR="00296F45" w:rsidRPr="00296F45">
        <w:rPr>
          <w:rStyle w:val="EndnoteReference"/>
          <w:rFonts w:ascii="Karla" w:hAnsi="Karla" w:cs="Arial"/>
        </w:rPr>
        <w:t xml:space="preserve"> </w:t>
      </w:r>
      <w:r w:rsidR="00296F45" w:rsidRPr="00F24896">
        <w:rPr>
          <w:rStyle w:val="EndnoteReference"/>
          <w:rFonts w:ascii="Karla" w:hAnsi="Karla" w:cs="Arial"/>
        </w:rPr>
        <w:endnoteReference w:id="60"/>
      </w:r>
      <w:r w:rsidR="00296F45" w:rsidRPr="00F24896">
        <w:rPr>
          <w:rFonts w:ascii="Karla" w:hAnsi="Karla" w:cs="Arial"/>
        </w:rPr>
        <w:t xml:space="preserve"> </w:t>
      </w:r>
      <w:r w:rsidR="00D5518D">
        <w:rPr>
          <w:rStyle w:val="normaltextrun"/>
          <w:rFonts w:ascii="Karla" w:hAnsi="Karla" w:cs="Arial"/>
          <w:color w:val="000000"/>
        </w:rPr>
        <w:t xml:space="preserve"> </w:t>
      </w:r>
    </w:p>
    <w:p w14:paraId="48457A79" w14:textId="77777777" w:rsidR="00E26B52" w:rsidRPr="00F24896" w:rsidRDefault="00E26B52" w:rsidP="00BA62C0">
      <w:pPr>
        <w:pStyle w:val="paragraph"/>
        <w:spacing w:before="0" w:beforeAutospacing="0" w:after="0" w:afterAutospacing="0"/>
        <w:textAlignment w:val="baseline"/>
        <w:rPr>
          <w:rStyle w:val="normaltextrun"/>
          <w:rFonts w:ascii="Karla" w:hAnsi="Karla" w:cs="Arial"/>
          <w:color w:val="000000"/>
        </w:rPr>
      </w:pPr>
    </w:p>
    <w:p w14:paraId="2B42EA3E" w14:textId="77777777" w:rsidR="006A49E5" w:rsidRDefault="004B202B" w:rsidP="00BA62C0">
      <w:pPr>
        <w:pStyle w:val="paragraph"/>
        <w:spacing w:before="0" w:beforeAutospacing="0" w:after="0" w:afterAutospacing="0"/>
        <w:textAlignment w:val="baseline"/>
        <w:rPr>
          <w:rFonts w:ascii="Karla" w:hAnsi="Karla" w:cs="Arial"/>
        </w:rPr>
      </w:pPr>
      <w:r w:rsidRPr="00F24896">
        <w:rPr>
          <w:rStyle w:val="normaltextrun"/>
          <w:rFonts w:ascii="Karla" w:hAnsi="Karla" w:cs="Arial"/>
          <w:color w:val="000000"/>
        </w:rPr>
        <w:t xml:space="preserve">Being part of multiple groups </w:t>
      </w:r>
      <w:r w:rsidR="00777D5A">
        <w:rPr>
          <w:rStyle w:val="normaltextrun"/>
          <w:rFonts w:ascii="Karla" w:hAnsi="Karla" w:cs="Arial"/>
          <w:color w:val="000000"/>
        </w:rPr>
        <w:t>also</w:t>
      </w:r>
      <w:r w:rsidRPr="00F24896">
        <w:rPr>
          <w:rStyle w:val="normaltextrun"/>
          <w:rFonts w:ascii="Karla" w:hAnsi="Karla" w:cs="Arial"/>
          <w:color w:val="000000"/>
        </w:rPr>
        <w:t xml:space="preserve"> increases </w:t>
      </w:r>
      <w:r w:rsidR="00167C33">
        <w:rPr>
          <w:rStyle w:val="normaltextrun"/>
          <w:rFonts w:ascii="Karla" w:hAnsi="Karla" w:cs="Arial"/>
          <w:color w:val="000000"/>
        </w:rPr>
        <w:t xml:space="preserve">educational </w:t>
      </w:r>
      <w:r w:rsidRPr="00F24896">
        <w:rPr>
          <w:rStyle w:val="normaltextrun"/>
          <w:rFonts w:ascii="Karla" w:hAnsi="Karla" w:cs="Arial"/>
          <w:color w:val="000000"/>
        </w:rPr>
        <w:t xml:space="preserve">inequity </w:t>
      </w:r>
      <w:r w:rsidR="00167C33">
        <w:rPr>
          <w:rStyle w:val="normaltextrun"/>
          <w:rFonts w:ascii="Karla" w:hAnsi="Karla" w:cs="Arial"/>
          <w:color w:val="000000"/>
        </w:rPr>
        <w:t xml:space="preserve">and </w:t>
      </w:r>
      <w:r w:rsidR="0001619B">
        <w:rPr>
          <w:rStyle w:val="normaltextrun"/>
          <w:rFonts w:ascii="Karla" w:hAnsi="Karla" w:cs="Arial"/>
          <w:color w:val="000000"/>
        </w:rPr>
        <w:t xml:space="preserve">barriers to support. For example, </w:t>
      </w:r>
      <w:r w:rsidRPr="00F24896">
        <w:rPr>
          <w:rStyle w:val="normaltextrun"/>
          <w:rFonts w:ascii="Karla" w:hAnsi="Karla" w:cs="Arial"/>
          <w:color w:val="000000"/>
        </w:rPr>
        <w:t>a refugee student living in a regional community is at a greater risk of poorer educational outcomes.</w:t>
      </w:r>
      <w:r w:rsidR="003327DA" w:rsidRPr="00F24896">
        <w:rPr>
          <w:rStyle w:val="EndnoteReference"/>
          <w:rFonts w:ascii="Karla" w:hAnsi="Karla" w:cs="Arial"/>
          <w:color w:val="000000"/>
        </w:rPr>
        <w:endnoteReference w:id="61"/>
      </w:r>
      <w:r w:rsidR="008A3502" w:rsidRPr="008A3502">
        <w:rPr>
          <w:rFonts w:ascii="Karla" w:hAnsi="Karla" w:cs="Arial"/>
        </w:rPr>
        <w:t xml:space="preserve"> </w:t>
      </w:r>
    </w:p>
    <w:p w14:paraId="068515E0" w14:textId="77777777" w:rsidR="006C267C" w:rsidRDefault="006C267C" w:rsidP="00BA62C0">
      <w:pPr>
        <w:pStyle w:val="paragraph"/>
        <w:spacing w:before="0" w:beforeAutospacing="0" w:after="0" w:afterAutospacing="0"/>
        <w:textAlignment w:val="baseline"/>
        <w:rPr>
          <w:rFonts w:ascii="Karla" w:hAnsi="Karla" w:cs="Arial"/>
        </w:rPr>
      </w:pPr>
    </w:p>
    <w:p w14:paraId="23A799B5" w14:textId="341E338F" w:rsidR="00D31D61" w:rsidRDefault="00ED775F" w:rsidP="00BA62C0">
      <w:pPr>
        <w:pStyle w:val="paragraph"/>
        <w:spacing w:before="0" w:beforeAutospacing="0" w:after="0" w:afterAutospacing="0"/>
        <w:textAlignment w:val="baseline"/>
        <w:rPr>
          <w:rFonts w:ascii="Karla" w:hAnsi="Karla" w:cs="Arial"/>
        </w:rPr>
      </w:pPr>
      <w:r>
        <w:rPr>
          <w:rFonts w:ascii="Karla" w:hAnsi="Karla" w:cs="Arial"/>
        </w:rPr>
        <w:t>Addressing d</w:t>
      </w:r>
      <w:r w:rsidR="000C7E3E">
        <w:rPr>
          <w:rFonts w:ascii="Karla" w:hAnsi="Karla" w:cs="Arial"/>
        </w:rPr>
        <w:t>isproportionate u</w:t>
      </w:r>
      <w:r w:rsidR="006C267C">
        <w:rPr>
          <w:rFonts w:ascii="Karla" w:hAnsi="Karla" w:cs="Arial"/>
        </w:rPr>
        <w:t>nder</w:t>
      </w:r>
      <w:r w:rsidR="25818F62">
        <w:rPr>
          <w:rFonts w:ascii="Karla" w:hAnsi="Karla" w:cs="Arial"/>
        </w:rPr>
        <w:t>-</w:t>
      </w:r>
      <w:r w:rsidR="006C267C">
        <w:rPr>
          <w:rFonts w:ascii="Karla" w:hAnsi="Karla" w:cs="Arial"/>
        </w:rPr>
        <w:t xml:space="preserve">achievement, social exclusion and mental ill-health </w:t>
      </w:r>
      <w:r w:rsidR="00AC0FD6">
        <w:rPr>
          <w:rFonts w:ascii="Karla" w:hAnsi="Karla" w:cs="Arial"/>
        </w:rPr>
        <w:t xml:space="preserve">among </w:t>
      </w:r>
      <w:r w:rsidR="000C7E3E">
        <w:rPr>
          <w:rFonts w:ascii="Karla" w:hAnsi="Karla" w:cs="Arial"/>
        </w:rPr>
        <w:t xml:space="preserve">these groups </w:t>
      </w:r>
      <w:r w:rsidR="00AD0156">
        <w:rPr>
          <w:rFonts w:ascii="Karla" w:hAnsi="Karla" w:cs="Arial"/>
        </w:rPr>
        <w:t>requires both school-based and system-level reform.</w:t>
      </w:r>
      <w:r w:rsidR="00AD0156" w:rsidRPr="00AD0156">
        <w:rPr>
          <w:rStyle w:val="EndnoteReference"/>
          <w:rFonts w:ascii="Karla" w:hAnsi="Karla" w:cs="Arial"/>
        </w:rPr>
        <w:t xml:space="preserve"> </w:t>
      </w:r>
      <w:r w:rsidR="00AD0156" w:rsidRPr="00F24896">
        <w:rPr>
          <w:rStyle w:val="EndnoteReference"/>
          <w:rFonts w:ascii="Karla" w:hAnsi="Karla" w:cs="Arial"/>
        </w:rPr>
        <w:endnoteReference w:id="62"/>
      </w:r>
      <w:r w:rsidR="00AD0156" w:rsidRPr="00F24896">
        <w:rPr>
          <w:rFonts w:ascii="Karla" w:hAnsi="Karla" w:cs="Arial"/>
        </w:rPr>
        <w:t xml:space="preserve"> </w:t>
      </w:r>
      <w:r w:rsidR="00AD0156">
        <w:rPr>
          <w:rFonts w:ascii="Karla" w:hAnsi="Karla" w:cs="Arial"/>
        </w:rPr>
        <w:t xml:space="preserve"> </w:t>
      </w:r>
      <w:r w:rsidR="00D31D61">
        <w:rPr>
          <w:rFonts w:ascii="Karla" w:hAnsi="Karla" w:cs="Arial"/>
        </w:rPr>
        <w:t xml:space="preserve">In school, experiences of bullying and feeling unsafe at school can lead to </w:t>
      </w:r>
      <w:r w:rsidR="00D31D61" w:rsidRPr="00F24896">
        <w:rPr>
          <w:rFonts w:ascii="Karla" w:hAnsi="Karla" w:cs="Arial"/>
        </w:rPr>
        <w:t>learning difficulties, school disengagement, feelings of anxiety and shame, loss of self-esteem and physical and emotional harm.</w:t>
      </w:r>
      <w:r w:rsidR="00D31D61" w:rsidRPr="00F24896">
        <w:rPr>
          <w:rStyle w:val="EndnoteReference"/>
          <w:rFonts w:ascii="Karla" w:hAnsi="Karla" w:cs="Arial"/>
        </w:rPr>
        <w:endnoteReference w:id="63"/>
      </w:r>
    </w:p>
    <w:p w14:paraId="0354F2B9" w14:textId="6FC06C93" w:rsidR="00AD0156" w:rsidRDefault="00AD0156" w:rsidP="00BA62C0">
      <w:pPr>
        <w:pStyle w:val="paragraph"/>
        <w:spacing w:before="0" w:beforeAutospacing="0" w:after="0" w:afterAutospacing="0"/>
        <w:textAlignment w:val="baseline"/>
        <w:rPr>
          <w:rFonts w:ascii="Karla" w:hAnsi="Karla" w:cs="Arial"/>
        </w:rPr>
      </w:pPr>
    </w:p>
    <w:p w14:paraId="68C5E730" w14:textId="3AB45BF8" w:rsidR="00D31D61" w:rsidRDefault="00D31D61" w:rsidP="00BA62C0">
      <w:pPr>
        <w:pStyle w:val="paragraph"/>
        <w:spacing w:before="0" w:beforeAutospacing="0" w:after="0" w:afterAutospacing="0"/>
        <w:textAlignment w:val="baseline"/>
        <w:rPr>
          <w:rFonts w:ascii="Karla" w:hAnsi="Karla" w:cs="Arial"/>
        </w:rPr>
      </w:pPr>
      <w:r>
        <w:rPr>
          <w:rFonts w:ascii="Karla" w:hAnsi="Karla" w:cs="Arial"/>
        </w:rPr>
        <w:lastRenderedPageBreak/>
        <w:t>But equitable and safe education also requires</w:t>
      </w:r>
      <w:r w:rsidR="008A3502">
        <w:rPr>
          <w:rFonts w:ascii="Karla" w:hAnsi="Karla" w:cs="Arial"/>
        </w:rPr>
        <w:t xml:space="preserve"> tackling </w:t>
      </w:r>
      <w:r w:rsidR="00E3735D">
        <w:rPr>
          <w:rFonts w:ascii="Karla" w:hAnsi="Karla" w:cs="Arial"/>
        </w:rPr>
        <w:t xml:space="preserve">other system level change </w:t>
      </w:r>
      <w:r w:rsidR="008A3502">
        <w:rPr>
          <w:rFonts w:ascii="Karla" w:hAnsi="Karla" w:cs="Arial"/>
        </w:rPr>
        <w:t xml:space="preserve">– such as </w:t>
      </w:r>
      <w:r w:rsidR="008A3502" w:rsidRPr="00F24896">
        <w:rPr>
          <w:rFonts w:ascii="Karla" w:hAnsi="Karla" w:cs="Arial"/>
        </w:rPr>
        <w:t xml:space="preserve">poverty, </w:t>
      </w:r>
      <w:r w:rsidR="008A3502">
        <w:rPr>
          <w:rFonts w:ascii="Karla" w:hAnsi="Karla" w:cs="Arial"/>
        </w:rPr>
        <w:t xml:space="preserve">racism, </w:t>
      </w:r>
      <w:r w:rsidR="008A3502" w:rsidRPr="00F24896">
        <w:rPr>
          <w:rFonts w:ascii="Karla" w:hAnsi="Karla" w:cs="Arial"/>
        </w:rPr>
        <w:t xml:space="preserve">homelessness and housing insecurity, </w:t>
      </w:r>
      <w:r w:rsidR="008A3502">
        <w:rPr>
          <w:rFonts w:ascii="Karla" w:hAnsi="Karla" w:cs="Arial"/>
        </w:rPr>
        <w:t xml:space="preserve">family violence </w:t>
      </w:r>
      <w:r w:rsidR="008A3502" w:rsidRPr="00F24896">
        <w:rPr>
          <w:rFonts w:ascii="Karla" w:hAnsi="Karla" w:cs="Arial"/>
        </w:rPr>
        <w:t>and poor digital literacy</w:t>
      </w:r>
      <w:r w:rsidR="008A3502">
        <w:rPr>
          <w:rFonts w:ascii="Karla" w:hAnsi="Karla" w:cs="Arial"/>
        </w:rPr>
        <w:t>.</w:t>
      </w:r>
      <w:r w:rsidR="008A3502" w:rsidRPr="00A51C43">
        <w:rPr>
          <w:rStyle w:val="EndnoteReference"/>
          <w:rFonts w:ascii="Karla" w:hAnsi="Karla" w:cs="Arial"/>
        </w:rPr>
        <w:t xml:space="preserve"> </w:t>
      </w:r>
      <w:r w:rsidR="008A3502" w:rsidRPr="00F24896">
        <w:rPr>
          <w:rStyle w:val="EndnoteReference"/>
          <w:rFonts w:ascii="Karla" w:hAnsi="Karla" w:cs="Arial"/>
        </w:rPr>
        <w:endnoteReference w:id="64"/>
      </w:r>
      <w:r w:rsidR="008A3502" w:rsidRPr="00F24896">
        <w:rPr>
          <w:rFonts w:ascii="Karla" w:hAnsi="Karla" w:cs="Arial"/>
        </w:rPr>
        <w:t xml:space="preserve"> </w:t>
      </w:r>
      <w:r w:rsidR="008A3502">
        <w:rPr>
          <w:rFonts w:ascii="Karla" w:hAnsi="Karla" w:cs="Arial"/>
        </w:rPr>
        <w:t xml:space="preserve">Noting these </w:t>
      </w:r>
      <w:r w:rsidR="00E3735D">
        <w:rPr>
          <w:rFonts w:ascii="Karla" w:hAnsi="Karla" w:cs="Arial"/>
        </w:rPr>
        <w:t>are</w:t>
      </w:r>
      <w:r w:rsidR="008A3502">
        <w:rPr>
          <w:rFonts w:ascii="Karla" w:hAnsi="Karla" w:cs="Arial"/>
        </w:rPr>
        <w:t xml:space="preserve"> </w:t>
      </w:r>
      <w:r w:rsidR="008A3502" w:rsidRPr="00F24896">
        <w:rPr>
          <w:rFonts w:ascii="Karla" w:hAnsi="Karla" w:cs="Arial"/>
        </w:rPr>
        <w:t>major barriers for students and their families to have a positive school experience and learning outcomes.</w:t>
      </w:r>
      <w:r w:rsidR="008A3502" w:rsidRPr="00F24896">
        <w:rPr>
          <w:rStyle w:val="EndnoteReference"/>
          <w:rFonts w:ascii="Karla" w:hAnsi="Karla" w:cs="Arial"/>
        </w:rPr>
        <w:endnoteReference w:id="65"/>
      </w:r>
      <w:r w:rsidR="008A3502" w:rsidRPr="00F24896">
        <w:rPr>
          <w:rFonts w:ascii="Karla" w:hAnsi="Karla" w:cs="Arial"/>
        </w:rPr>
        <w:t xml:space="preserve"> </w:t>
      </w:r>
    </w:p>
    <w:p w14:paraId="1FFCAFDF" w14:textId="77777777" w:rsidR="00977978" w:rsidRDefault="00977978" w:rsidP="00BA62C0">
      <w:pPr>
        <w:pStyle w:val="paragraph"/>
        <w:spacing w:before="0" w:beforeAutospacing="0" w:after="0" w:afterAutospacing="0"/>
        <w:textAlignment w:val="baseline"/>
        <w:rPr>
          <w:rFonts w:ascii="Karla" w:hAnsi="Karla" w:cs="Arial"/>
        </w:rPr>
      </w:pPr>
    </w:p>
    <w:p w14:paraId="215E9F08" w14:textId="74D309BE" w:rsidR="00497B16" w:rsidRDefault="00977978" w:rsidP="00BA62C0">
      <w:pPr>
        <w:pStyle w:val="paragraph"/>
        <w:spacing w:before="0" w:beforeAutospacing="0" w:after="0" w:afterAutospacing="0"/>
        <w:textAlignment w:val="baseline"/>
        <w:rPr>
          <w:rFonts w:ascii="Karla" w:hAnsi="Karla" w:cs="Arial"/>
        </w:rPr>
      </w:pPr>
      <w:r>
        <w:rPr>
          <w:rFonts w:ascii="Karla" w:hAnsi="Karla" w:cs="Arial"/>
        </w:rPr>
        <w:t xml:space="preserve">All students </w:t>
      </w:r>
      <w:r w:rsidR="002355F3">
        <w:rPr>
          <w:rFonts w:ascii="Karla" w:hAnsi="Karla" w:cs="Arial"/>
        </w:rPr>
        <w:t>have different and unique</w:t>
      </w:r>
      <w:r w:rsidR="002A7D30">
        <w:rPr>
          <w:rFonts w:ascii="Karla" w:hAnsi="Karla" w:cs="Arial"/>
        </w:rPr>
        <w:t xml:space="preserve"> learning and wellbeing needs. </w:t>
      </w:r>
      <w:r w:rsidR="00E815F2">
        <w:rPr>
          <w:rFonts w:ascii="Karla" w:hAnsi="Karla" w:cs="Arial"/>
        </w:rPr>
        <w:t xml:space="preserve">To </w:t>
      </w:r>
      <w:r w:rsidR="006321C2">
        <w:rPr>
          <w:rFonts w:ascii="Karla" w:hAnsi="Karla" w:cs="Arial"/>
        </w:rPr>
        <w:t xml:space="preserve">better understand and </w:t>
      </w:r>
      <w:r w:rsidR="00E815F2">
        <w:rPr>
          <w:rFonts w:ascii="Karla" w:hAnsi="Karla" w:cs="Arial"/>
        </w:rPr>
        <w:t xml:space="preserve">support </w:t>
      </w:r>
      <w:r w:rsidR="002005A3">
        <w:rPr>
          <w:rFonts w:ascii="Karla" w:hAnsi="Karla" w:cs="Arial"/>
        </w:rPr>
        <w:t xml:space="preserve">this requires working </w:t>
      </w:r>
      <w:r w:rsidR="00497B16">
        <w:rPr>
          <w:rFonts w:ascii="Karla" w:hAnsi="Karla" w:cs="Arial"/>
        </w:rPr>
        <w:t>collaboratively with the community sector and with those with lived experience.</w:t>
      </w:r>
      <w:r w:rsidR="002C7A25">
        <w:rPr>
          <w:rStyle w:val="EndnoteReference"/>
          <w:rFonts w:ascii="Karla" w:hAnsi="Karla" w:cs="Arial"/>
        </w:rPr>
        <w:endnoteReference w:id="66"/>
      </w:r>
      <w:r w:rsidR="00497B16">
        <w:rPr>
          <w:rFonts w:ascii="Karla" w:hAnsi="Karla" w:cs="Arial"/>
        </w:rPr>
        <w:t xml:space="preserve"> </w:t>
      </w:r>
    </w:p>
    <w:p w14:paraId="458A9C54" w14:textId="4607B05A" w:rsidR="006321C2" w:rsidRDefault="006321C2" w:rsidP="00BA62C0">
      <w:pPr>
        <w:pStyle w:val="paragraph"/>
        <w:spacing w:before="0" w:beforeAutospacing="0" w:after="0" w:afterAutospacing="0"/>
        <w:textAlignment w:val="baseline"/>
        <w:rPr>
          <w:rFonts w:ascii="Karla" w:hAnsi="Karla" w:cs="Arial"/>
        </w:rPr>
      </w:pPr>
    </w:p>
    <w:p w14:paraId="157EEB14" w14:textId="43D4202C" w:rsidR="002B1520" w:rsidRPr="00EA0BD4" w:rsidRDefault="002B1520" w:rsidP="00BA62C0">
      <w:pPr>
        <w:pStyle w:val="paragraph"/>
        <w:spacing w:before="0" w:beforeAutospacing="0" w:after="0" w:afterAutospacing="0"/>
        <w:textAlignment w:val="baseline"/>
        <w:rPr>
          <w:rFonts w:ascii="Karla" w:hAnsi="Karla" w:cs="Arial"/>
        </w:rPr>
      </w:pPr>
      <w:r w:rsidRPr="00EA0BD4">
        <w:rPr>
          <w:rFonts w:ascii="Karla" w:hAnsi="Karla" w:cs="Arial"/>
        </w:rPr>
        <w:t>See</w:t>
      </w:r>
      <w:r w:rsidRPr="000E66B2">
        <w:rPr>
          <w:rFonts w:ascii="Karla" w:hAnsi="Karla" w:cs="Arial"/>
          <w:color w:val="008296"/>
        </w:rPr>
        <w:t xml:space="preserve"> </w:t>
      </w:r>
      <w:hyperlink r:id="rId17" w:history="1">
        <w:proofErr w:type="spellStart"/>
        <w:r w:rsidRPr="000E66B2">
          <w:rPr>
            <w:rStyle w:val="Hyperlink"/>
            <w:rFonts w:ascii="Karla" w:eastAsiaTheme="majorEastAsia" w:hAnsi="Karla"/>
            <w:color w:val="008296"/>
          </w:rPr>
          <w:t>YACVic’s</w:t>
        </w:r>
        <w:proofErr w:type="spellEnd"/>
        <w:r w:rsidRPr="000E66B2">
          <w:rPr>
            <w:rStyle w:val="Hyperlink"/>
            <w:rFonts w:ascii="Karla" w:eastAsiaTheme="majorEastAsia" w:hAnsi="Karla"/>
            <w:color w:val="008296"/>
          </w:rPr>
          <w:t xml:space="preserve"> submission to the Suicide Prevention and Response Strategy</w:t>
        </w:r>
      </w:hyperlink>
      <w:r w:rsidRPr="00EA0BD4">
        <w:rPr>
          <w:rFonts w:ascii="Karla" w:hAnsi="Karla" w:cs="Arial"/>
        </w:rPr>
        <w:t xml:space="preserve"> for our recommendations on improving outcomes for LGBTIQA+ young people</w:t>
      </w:r>
      <w:r w:rsidR="006972B5">
        <w:rPr>
          <w:rFonts w:ascii="Karla" w:hAnsi="Karla" w:cs="Arial"/>
        </w:rPr>
        <w:t xml:space="preserve"> in schools</w:t>
      </w:r>
      <w:r w:rsidRPr="00EA0BD4">
        <w:rPr>
          <w:rFonts w:ascii="Karla" w:hAnsi="Karla" w:cs="Arial"/>
        </w:rPr>
        <w:t>.</w:t>
      </w:r>
      <w:r w:rsidR="00C20C1C">
        <w:rPr>
          <w:rStyle w:val="EndnoteReference"/>
          <w:rFonts w:ascii="Karla" w:hAnsi="Karla" w:cs="Arial"/>
        </w:rPr>
        <w:endnoteReference w:id="67"/>
      </w:r>
      <w:r w:rsidRPr="00EA0BD4">
        <w:rPr>
          <w:rFonts w:ascii="Karla" w:hAnsi="Karla" w:cs="Arial"/>
        </w:rPr>
        <w:t xml:space="preserve"> </w:t>
      </w:r>
    </w:p>
    <w:p w14:paraId="521D381D" w14:textId="77777777" w:rsidR="006321C2" w:rsidRDefault="006321C2" w:rsidP="00BA62C0">
      <w:pPr>
        <w:pStyle w:val="paragraph"/>
        <w:spacing w:before="0" w:beforeAutospacing="0" w:after="0" w:afterAutospacing="0"/>
        <w:textAlignment w:val="baseline"/>
        <w:rPr>
          <w:rFonts w:ascii="Karla" w:hAnsi="Karla" w:cs="Arial"/>
        </w:rPr>
      </w:pPr>
    </w:p>
    <w:p w14:paraId="6077B297" w14:textId="2816EBA7" w:rsidR="00B605D8" w:rsidRPr="000D279A" w:rsidRDefault="00B605D8" w:rsidP="00BA62C0">
      <w:pPr>
        <w:pStyle w:val="paragraph"/>
        <w:spacing w:before="0" w:beforeAutospacing="0" w:after="0" w:afterAutospacing="0"/>
        <w:textAlignment w:val="baseline"/>
        <w:rPr>
          <w:rFonts w:ascii="Karla" w:hAnsi="Karla" w:cs="Arial"/>
        </w:rPr>
      </w:pPr>
      <w:proofErr w:type="spellStart"/>
      <w:r>
        <w:rPr>
          <w:rFonts w:ascii="Karla" w:hAnsi="Karla" w:cs="Arial"/>
        </w:rPr>
        <w:t>YACVic</w:t>
      </w:r>
      <w:proofErr w:type="spellEnd"/>
      <w:r>
        <w:rPr>
          <w:rFonts w:ascii="Karla" w:hAnsi="Karla" w:cs="Arial"/>
        </w:rPr>
        <w:t xml:space="preserve"> </w:t>
      </w:r>
      <w:r w:rsidR="00167821">
        <w:rPr>
          <w:rFonts w:ascii="Karla" w:hAnsi="Karla" w:cs="Arial"/>
        </w:rPr>
        <w:t xml:space="preserve">also </w:t>
      </w:r>
      <w:r>
        <w:rPr>
          <w:rFonts w:ascii="Karla" w:hAnsi="Karla" w:cs="Arial"/>
        </w:rPr>
        <w:t xml:space="preserve">endorses the Centre for Multicultural Youth’s (CMY’s) submission to this Inquiry. </w:t>
      </w:r>
      <w:r w:rsidR="001A4600">
        <w:rPr>
          <w:rFonts w:ascii="Karla" w:hAnsi="Karla" w:cs="Arial"/>
        </w:rPr>
        <w:t>Particularly,</w:t>
      </w:r>
      <w:r>
        <w:rPr>
          <w:rFonts w:ascii="Karla" w:hAnsi="Karla" w:cs="Arial"/>
        </w:rPr>
        <w:t xml:space="preserve"> the need for greater investment in culturally responsive practice in schools</w:t>
      </w:r>
      <w:r w:rsidR="00484792">
        <w:rPr>
          <w:rFonts w:ascii="Karla" w:hAnsi="Karla" w:cs="Arial"/>
        </w:rPr>
        <w:t xml:space="preserve"> – such as</w:t>
      </w:r>
      <w:r>
        <w:rPr>
          <w:rFonts w:ascii="Karla" w:hAnsi="Karla" w:cs="Arial"/>
        </w:rPr>
        <w:t xml:space="preserve"> professional development for teach</w:t>
      </w:r>
      <w:r w:rsidR="00AF43EA">
        <w:rPr>
          <w:rFonts w:ascii="Karla" w:hAnsi="Karla" w:cs="Arial"/>
        </w:rPr>
        <w:t>ers</w:t>
      </w:r>
      <w:r w:rsidR="00B83B2E">
        <w:rPr>
          <w:rFonts w:ascii="Karla" w:hAnsi="Karla" w:cs="Arial"/>
        </w:rPr>
        <w:t>, culture being viewed as a strength</w:t>
      </w:r>
      <w:r w:rsidR="00105E56">
        <w:rPr>
          <w:rFonts w:ascii="Karla" w:hAnsi="Karla" w:cs="Arial"/>
        </w:rPr>
        <w:t xml:space="preserve">, and </w:t>
      </w:r>
      <w:r w:rsidR="00952BD0">
        <w:rPr>
          <w:rFonts w:ascii="Karla" w:hAnsi="Karla" w:cs="Arial"/>
        </w:rPr>
        <w:t xml:space="preserve">anti-racism practices. </w:t>
      </w:r>
    </w:p>
    <w:p w14:paraId="25AE4412" w14:textId="77777777" w:rsidR="007E0241" w:rsidRPr="00F24896" w:rsidRDefault="007E0241" w:rsidP="00BA62C0">
      <w:pPr>
        <w:pStyle w:val="paragraph"/>
        <w:spacing w:before="0" w:beforeAutospacing="0" w:after="0" w:afterAutospacing="0"/>
        <w:textAlignment w:val="baseline"/>
        <w:rPr>
          <w:rFonts w:ascii="Karla" w:hAnsi="Karla"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blLook w:val="04A0" w:firstRow="1" w:lastRow="0" w:firstColumn="1" w:lastColumn="0" w:noHBand="0" w:noVBand="1"/>
      </w:tblPr>
      <w:tblGrid>
        <w:gridCol w:w="9350"/>
      </w:tblGrid>
      <w:tr w:rsidR="007E0241" w:rsidRPr="00F24896" w14:paraId="02BF1681" w14:textId="77777777" w:rsidTr="00A9160A">
        <w:tc>
          <w:tcPr>
            <w:tcW w:w="9350" w:type="dxa"/>
            <w:shd w:val="clear" w:color="auto" w:fill="FFEFDC"/>
          </w:tcPr>
          <w:p w14:paraId="4CA22054" w14:textId="460DC6B2" w:rsidR="007E0241" w:rsidRPr="00F24896" w:rsidRDefault="007E0241" w:rsidP="00A9160A">
            <w:pPr>
              <w:pStyle w:val="Heading4"/>
              <w:rPr>
                <w:rFonts w:eastAsia="Bahnschrift" w:cs="Arial"/>
              </w:rPr>
            </w:pPr>
            <w:r w:rsidRPr="00F24896">
              <w:t>Recommendations</w:t>
            </w:r>
            <w:r w:rsidR="00064855">
              <w:t>:</w:t>
            </w:r>
          </w:p>
        </w:tc>
      </w:tr>
      <w:tr w:rsidR="007E0241" w:rsidRPr="00F24896" w14:paraId="21BCBA8C" w14:textId="77777777" w:rsidTr="00A9160A">
        <w:tc>
          <w:tcPr>
            <w:tcW w:w="9350" w:type="dxa"/>
            <w:shd w:val="clear" w:color="auto" w:fill="FFEFDC"/>
          </w:tcPr>
          <w:p w14:paraId="6C98DA03" w14:textId="7AB59B82" w:rsidR="00A958BC" w:rsidRDefault="0019237F" w:rsidP="007F6A6E">
            <w:pPr>
              <w:pStyle w:val="ListParagraph"/>
              <w:numPr>
                <w:ilvl w:val="0"/>
                <w:numId w:val="29"/>
              </w:numPr>
              <w:spacing w:before="120" w:after="120"/>
              <w:ind w:left="357" w:hanging="357"/>
              <w:contextualSpacing w:val="0"/>
              <w:rPr>
                <w:rFonts w:eastAsia="Bahnschrift" w:cs="Arial"/>
              </w:rPr>
            </w:pPr>
            <w:r>
              <w:rPr>
                <w:rFonts w:eastAsia="Bahnschrift" w:cs="Arial"/>
              </w:rPr>
              <w:t xml:space="preserve"> </w:t>
            </w:r>
            <w:r w:rsidR="00183999">
              <w:rPr>
                <w:rFonts w:eastAsia="Bahnschrift" w:cs="Arial"/>
              </w:rPr>
              <w:t>C</w:t>
            </w:r>
            <w:r>
              <w:rPr>
                <w:rFonts w:eastAsia="Bahnschrift" w:cs="Arial"/>
              </w:rPr>
              <w:t xml:space="preserve">onsider the </w:t>
            </w:r>
            <w:r w:rsidR="00F60003">
              <w:rPr>
                <w:rFonts w:eastAsia="Bahnschrift" w:cs="Arial"/>
              </w:rPr>
              <w:t>different and unique learning</w:t>
            </w:r>
            <w:r w:rsidR="007616BE">
              <w:rPr>
                <w:rFonts w:eastAsia="Bahnschrift" w:cs="Arial"/>
              </w:rPr>
              <w:t xml:space="preserve">, </w:t>
            </w:r>
            <w:r w:rsidR="00F60003">
              <w:rPr>
                <w:rFonts w:eastAsia="Bahnschrift" w:cs="Arial"/>
              </w:rPr>
              <w:t>wellbeing</w:t>
            </w:r>
            <w:r w:rsidR="006301DC">
              <w:rPr>
                <w:rFonts w:eastAsia="Bahnschrift" w:cs="Arial"/>
              </w:rPr>
              <w:t>, and accessibility</w:t>
            </w:r>
            <w:r w:rsidR="00F60003">
              <w:rPr>
                <w:rFonts w:eastAsia="Bahnschrift" w:cs="Arial"/>
              </w:rPr>
              <w:t xml:space="preserve"> needs of young people from priori</w:t>
            </w:r>
            <w:r w:rsidR="00183999">
              <w:rPr>
                <w:rFonts w:eastAsia="Bahnschrift" w:cs="Arial"/>
              </w:rPr>
              <w:t>ty</w:t>
            </w:r>
            <w:r w:rsidR="00F60003">
              <w:rPr>
                <w:rFonts w:eastAsia="Bahnschrift" w:cs="Arial"/>
              </w:rPr>
              <w:t xml:space="preserve"> groups</w:t>
            </w:r>
            <w:r w:rsidR="00183999">
              <w:rPr>
                <w:rFonts w:eastAsia="Bahnschrift" w:cs="Arial"/>
              </w:rPr>
              <w:t xml:space="preserve">. </w:t>
            </w:r>
            <w:r w:rsidR="00C319A2">
              <w:rPr>
                <w:rFonts w:eastAsia="Bahnschrift" w:cs="Arial"/>
              </w:rPr>
              <w:t>This</w:t>
            </w:r>
            <w:r w:rsidR="00F60003">
              <w:rPr>
                <w:rFonts w:eastAsia="Bahnschrift" w:cs="Arial"/>
              </w:rPr>
              <w:t xml:space="preserve"> </w:t>
            </w:r>
            <w:r w:rsidR="00C319A2">
              <w:rPr>
                <w:rFonts w:eastAsia="Bahnschrift" w:cs="Arial"/>
              </w:rPr>
              <w:t xml:space="preserve">requires </w:t>
            </w:r>
            <w:r w:rsidR="00183999">
              <w:rPr>
                <w:rFonts w:eastAsia="Bahnschrift" w:cs="Arial"/>
              </w:rPr>
              <w:t>ongoing consultation with</w:t>
            </w:r>
            <w:r w:rsidR="00744DC3">
              <w:rPr>
                <w:rFonts w:eastAsia="Bahnschrift" w:cs="Arial"/>
              </w:rPr>
              <w:t xml:space="preserve"> </w:t>
            </w:r>
            <w:r w:rsidR="00CA2AC7">
              <w:rPr>
                <w:rFonts w:eastAsia="Bahnschrift" w:cs="Arial"/>
              </w:rPr>
              <w:t>community organisations</w:t>
            </w:r>
            <w:r w:rsidR="003C1A64">
              <w:rPr>
                <w:rFonts w:eastAsia="Bahnschrift" w:cs="Arial"/>
              </w:rPr>
              <w:t xml:space="preserve"> with specialist expertise </w:t>
            </w:r>
            <w:r w:rsidR="006D548B">
              <w:rPr>
                <w:rFonts w:eastAsia="Bahnschrift" w:cs="Arial"/>
              </w:rPr>
              <w:t xml:space="preserve">and lived </w:t>
            </w:r>
            <w:r w:rsidR="009F02A8">
              <w:rPr>
                <w:rFonts w:eastAsia="Bahnschrift" w:cs="Arial"/>
              </w:rPr>
              <w:t xml:space="preserve">experience </w:t>
            </w:r>
            <w:r w:rsidR="0043080D">
              <w:rPr>
                <w:rFonts w:eastAsia="Bahnschrift" w:cs="Arial"/>
              </w:rPr>
              <w:t xml:space="preserve">in </w:t>
            </w:r>
            <w:r w:rsidR="00FA385D">
              <w:rPr>
                <w:rFonts w:eastAsia="Bahnschrift" w:cs="Arial"/>
              </w:rPr>
              <w:t xml:space="preserve">each priority group. </w:t>
            </w:r>
            <w:r w:rsidR="00183999">
              <w:rPr>
                <w:rFonts w:eastAsia="Bahnschrift" w:cs="Arial"/>
              </w:rPr>
              <w:t xml:space="preserve"> </w:t>
            </w:r>
          </w:p>
          <w:p w14:paraId="0D9D5D7F" w14:textId="157B9717" w:rsidR="00A958BC" w:rsidRPr="00A958BC" w:rsidRDefault="00A958BC" w:rsidP="007F6A6E">
            <w:pPr>
              <w:pStyle w:val="ListParagraph"/>
              <w:numPr>
                <w:ilvl w:val="0"/>
                <w:numId w:val="29"/>
              </w:numPr>
              <w:spacing w:before="120" w:after="120"/>
              <w:ind w:left="357" w:hanging="357"/>
              <w:contextualSpacing w:val="0"/>
              <w:rPr>
                <w:rFonts w:eastAsia="Bahnschrift" w:cs="Arial"/>
              </w:rPr>
            </w:pPr>
            <w:r w:rsidRPr="00F24896">
              <w:t>Co-design resources and training with</w:t>
            </w:r>
            <w:r w:rsidR="00205F69">
              <w:t xml:space="preserve"> </w:t>
            </w:r>
            <w:r w:rsidRPr="00F24896">
              <w:t>young people</w:t>
            </w:r>
            <w:r w:rsidR="00205F69">
              <w:t xml:space="preserve"> in priority groups</w:t>
            </w:r>
            <w:r w:rsidR="004163EC">
              <w:t xml:space="preserve"> </w:t>
            </w:r>
            <w:r w:rsidRPr="00F24896">
              <w:t xml:space="preserve">for </w:t>
            </w:r>
            <w:r w:rsidR="004163EC">
              <w:t xml:space="preserve">teachers and other school staff </w:t>
            </w:r>
            <w:r w:rsidRPr="00F24896">
              <w:t>to improve the school environment and reduce instances of bullying and harassment.</w:t>
            </w:r>
          </w:p>
          <w:p w14:paraId="76226D01" w14:textId="15AED90A" w:rsidR="00A958BC" w:rsidRPr="00F24896" w:rsidRDefault="00A958BC" w:rsidP="00BA62C0">
            <w:pPr>
              <w:pStyle w:val="ListParagraph"/>
              <w:ind w:left="360"/>
              <w:rPr>
                <w:rFonts w:eastAsia="Bahnschrift" w:cs="Arial"/>
              </w:rPr>
            </w:pPr>
          </w:p>
        </w:tc>
      </w:tr>
    </w:tbl>
    <w:p w14:paraId="1C1539C4" w14:textId="08CB6B75" w:rsidR="009872FC" w:rsidRPr="00F24896" w:rsidRDefault="009872FC" w:rsidP="009872FC">
      <w:pPr>
        <w:pStyle w:val="Heading3"/>
      </w:pPr>
      <w:bookmarkStart w:id="85" w:name="_Toc147845175"/>
      <w:bookmarkStart w:id="86" w:name="_Toc148006463"/>
      <w:r w:rsidRPr="00F24896">
        <w:t>4.</w:t>
      </w:r>
      <w:r w:rsidR="00FA54CD">
        <w:t>2</w:t>
      </w:r>
      <w:r w:rsidRPr="00F24896">
        <w:t xml:space="preserve"> Disabled students</w:t>
      </w:r>
      <w:bookmarkEnd w:id="85"/>
      <w:bookmarkEnd w:id="86"/>
    </w:p>
    <w:p w14:paraId="72522313" w14:textId="3858CF48" w:rsidR="009872FC" w:rsidRPr="004C24C2" w:rsidRDefault="009872FC" w:rsidP="00A53F76">
      <w:pPr>
        <w:pStyle w:val="Heading4"/>
        <w:rPr>
          <w:b/>
          <w:i/>
        </w:rPr>
      </w:pPr>
      <w:r w:rsidRPr="00F24896">
        <w:t>What we heard:</w:t>
      </w:r>
    </w:p>
    <w:p w14:paraId="155D6683" w14:textId="4C4D4C3D" w:rsidR="00353B6E" w:rsidRDefault="008B12AB" w:rsidP="00BA62C0">
      <w:pPr>
        <w:rPr>
          <w:rFonts w:cs="Arial"/>
        </w:rPr>
      </w:pPr>
      <w:r>
        <w:rPr>
          <w:rFonts w:cs="Arial"/>
        </w:rPr>
        <w:t xml:space="preserve">This section </w:t>
      </w:r>
      <w:r w:rsidR="00D604F0">
        <w:rPr>
          <w:rFonts w:cs="Arial"/>
        </w:rPr>
        <w:t>is</w:t>
      </w:r>
      <w:r>
        <w:rPr>
          <w:rFonts w:cs="Arial"/>
        </w:rPr>
        <w:t xml:space="preserve"> supported by</w:t>
      </w:r>
      <w:r w:rsidR="008946FB">
        <w:rPr>
          <w:rFonts w:cs="Arial"/>
        </w:rPr>
        <w:t xml:space="preserve"> the </w:t>
      </w:r>
      <w:hyperlink r:id="rId18" w:history="1">
        <w:r w:rsidR="00D65820" w:rsidRPr="000E66B2">
          <w:rPr>
            <w:rStyle w:val="Hyperlink"/>
            <w:color w:val="008296"/>
          </w:rPr>
          <w:t>Youth Disability and Advocacy Service’s (YDAS’) 2022 submission to the Royal Commission into Violence, Abuse, Neglect, and Exploitation of Disabled people</w:t>
        </w:r>
      </w:hyperlink>
      <w:r w:rsidR="005B2935" w:rsidRPr="000E66B2">
        <w:rPr>
          <w:color w:val="008296"/>
        </w:rPr>
        <w:t xml:space="preserve"> </w:t>
      </w:r>
      <w:r w:rsidR="005B2935">
        <w:t>(DRC)</w:t>
      </w:r>
      <w:r w:rsidR="00487EFB">
        <w:t>.</w:t>
      </w:r>
      <w:r w:rsidR="001C5EB4">
        <w:rPr>
          <w:rStyle w:val="EndnoteReference"/>
        </w:rPr>
        <w:endnoteReference w:id="68"/>
      </w:r>
      <w:r w:rsidR="004814E7">
        <w:t xml:space="preserve"> This </w:t>
      </w:r>
      <w:r w:rsidR="4E9D42A0">
        <w:t>submission</w:t>
      </w:r>
      <w:r w:rsidR="004814E7">
        <w:t xml:space="preserve"> included</w:t>
      </w:r>
      <w:r w:rsidR="001745BC">
        <w:t xml:space="preserve"> input from </w:t>
      </w:r>
      <w:r w:rsidR="004C24C2">
        <w:t>disabled young people.</w:t>
      </w:r>
      <w:r w:rsidR="004814E7">
        <w:t xml:space="preserve"> </w:t>
      </w:r>
    </w:p>
    <w:p w14:paraId="29664D47" w14:textId="29B3074B" w:rsidR="008B12AB" w:rsidRPr="008B72CB" w:rsidRDefault="001C1150" w:rsidP="00BA62C0">
      <w:pPr>
        <w:rPr>
          <w:rFonts w:cs="Arial"/>
        </w:rPr>
      </w:pPr>
      <w:r>
        <w:rPr>
          <w:rFonts w:cs="Arial"/>
        </w:rPr>
        <w:t xml:space="preserve">A combination of negative school experiences led to many participants feeling unsafe </w:t>
      </w:r>
      <w:r w:rsidR="008B72CB">
        <w:rPr>
          <w:rFonts w:cs="Arial"/>
        </w:rPr>
        <w:t xml:space="preserve">and excluded </w:t>
      </w:r>
      <w:r>
        <w:rPr>
          <w:rFonts w:cs="Arial"/>
        </w:rPr>
        <w:t xml:space="preserve">at school, making it difficult to remain engaged. </w:t>
      </w:r>
      <w:r w:rsidR="008B72CB">
        <w:rPr>
          <w:rFonts w:cs="Arial"/>
        </w:rPr>
        <w:t xml:space="preserve">For example, </w:t>
      </w:r>
      <w:r w:rsidR="006143E7" w:rsidRPr="008B72CB">
        <w:rPr>
          <w:rFonts w:cs="Arial"/>
        </w:rPr>
        <w:t>d</w:t>
      </w:r>
      <w:r w:rsidR="00097192" w:rsidRPr="008B72CB">
        <w:rPr>
          <w:rFonts w:cs="Arial"/>
        </w:rPr>
        <w:t xml:space="preserve">enial of </w:t>
      </w:r>
      <w:r w:rsidR="004B5176" w:rsidRPr="008B72CB">
        <w:rPr>
          <w:rFonts w:cs="Arial"/>
        </w:rPr>
        <w:t>reasonable adjustments and necessary supports</w:t>
      </w:r>
      <w:r w:rsidR="008B72CB">
        <w:rPr>
          <w:rFonts w:cs="Arial"/>
        </w:rPr>
        <w:t xml:space="preserve">, and </w:t>
      </w:r>
      <w:r w:rsidR="006143E7" w:rsidRPr="008B72CB">
        <w:rPr>
          <w:rFonts w:cs="Arial"/>
        </w:rPr>
        <w:t xml:space="preserve">significant </w:t>
      </w:r>
      <w:r w:rsidR="00A7710B" w:rsidRPr="008B72CB">
        <w:rPr>
          <w:rFonts w:cs="Arial"/>
        </w:rPr>
        <w:t>bullying</w:t>
      </w:r>
      <w:r w:rsidR="004859B5" w:rsidRPr="008B72CB">
        <w:rPr>
          <w:rFonts w:cs="Arial"/>
        </w:rPr>
        <w:t xml:space="preserve">, </w:t>
      </w:r>
      <w:r w:rsidR="00A7710B" w:rsidRPr="008B72CB">
        <w:rPr>
          <w:rFonts w:cs="Arial"/>
        </w:rPr>
        <w:t>harassment</w:t>
      </w:r>
      <w:r w:rsidR="004859B5" w:rsidRPr="008B72CB">
        <w:rPr>
          <w:rFonts w:cs="Arial"/>
        </w:rPr>
        <w:t xml:space="preserve"> and humiliation</w:t>
      </w:r>
      <w:r w:rsidR="00A7710B" w:rsidRPr="008B72CB">
        <w:rPr>
          <w:rFonts w:cs="Arial"/>
        </w:rPr>
        <w:t xml:space="preserve"> by </w:t>
      </w:r>
      <w:r w:rsidR="006143E7" w:rsidRPr="008B72CB">
        <w:rPr>
          <w:rFonts w:cs="Arial"/>
        </w:rPr>
        <w:t xml:space="preserve">both </w:t>
      </w:r>
      <w:r w:rsidR="00A4087C" w:rsidRPr="008B72CB">
        <w:rPr>
          <w:rFonts w:cs="Arial"/>
        </w:rPr>
        <w:t>other students and teachers</w:t>
      </w:r>
      <w:r w:rsidR="008B72CB">
        <w:rPr>
          <w:rFonts w:cs="Arial"/>
        </w:rPr>
        <w:t xml:space="preserve">. </w:t>
      </w:r>
    </w:p>
    <w:p w14:paraId="70D948A1" w14:textId="3F62C457" w:rsidR="00913F15" w:rsidRPr="00361049" w:rsidRDefault="00BE6415" w:rsidP="00361049">
      <w:pPr>
        <w:pStyle w:val="Heading4"/>
      </w:pPr>
      <w:r w:rsidRPr="00361049">
        <w:lastRenderedPageBreak/>
        <w:t>What the evidence says:</w:t>
      </w:r>
    </w:p>
    <w:p w14:paraId="6BF7E982" w14:textId="64AEF374" w:rsidR="00913F15" w:rsidRDefault="00730CF9" w:rsidP="00BA62C0">
      <w:pPr>
        <w:rPr>
          <w:rFonts w:cs="Arial"/>
        </w:rPr>
      </w:pPr>
      <w:r>
        <w:rPr>
          <w:rFonts w:cs="Arial"/>
        </w:rPr>
        <w:t xml:space="preserve">Disabled students continue to be </w:t>
      </w:r>
      <w:r w:rsidR="00500FD2">
        <w:rPr>
          <w:rFonts w:cs="Arial"/>
        </w:rPr>
        <w:t xml:space="preserve">excluded from </w:t>
      </w:r>
      <w:r w:rsidR="00F36CD6">
        <w:rPr>
          <w:rFonts w:cs="Arial"/>
        </w:rPr>
        <w:t>both government and non-government schools</w:t>
      </w:r>
      <w:r w:rsidR="00C92AB7">
        <w:rPr>
          <w:rFonts w:cs="Arial"/>
        </w:rPr>
        <w:t>, due to lack of necessary supports and resources</w:t>
      </w:r>
      <w:r w:rsidR="00A64A75">
        <w:rPr>
          <w:rFonts w:cs="Arial"/>
        </w:rPr>
        <w:t xml:space="preserve"> to accommodate them.</w:t>
      </w:r>
      <w:r w:rsidR="007C6733">
        <w:rPr>
          <w:rStyle w:val="EndnoteReference"/>
          <w:rFonts w:cs="Arial"/>
        </w:rPr>
        <w:endnoteReference w:id="69"/>
      </w:r>
    </w:p>
    <w:p w14:paraId="6E71CE5D" w14:textId="3BAB2166" w:rsidR="00913F15" w:rsidRDefault="00906100" w:rsidP="00BA62C0">
      <w:r>
        <w:t>Children and You</w:t>
      </w:r>
      <w:r w:rsidR="73F75BFD">
        <w:t>ng</w:t>
      </w:r>
      <w:r>
        <w:t xml:space="preserve"> People with Disability Australia (</w:t>
      </w:r>
      <w:r w:rsidR="00D83C3C">
        <w:t>CYDA</w:t>
      </w:r>
      <w:r>
        <w:t>)</w:t>
      </w:r>
      <w:r w:rsidR="00D83C3C">
        <w:t xml:space="preserve"> found that 48.9% of disabled students do not receive adequate support in their education, and 10% of students do not receive any support at all for their disability.</w:t>
      </w:r>
      <w:r w:rsidR="00024D67">
        <w:rPr>
          <w:rStyle w:val="EndnoteReference"/>
        </w:rPr>
        <w:endnoteReference w:id="70"/>
      </w:r>
      <w:r w:rsidR="00D83C3C">
        <w:t xml:space="preserve"> Consequently, the responsibility of providing disabled students with adequate and consistent support throughout their schooling continues to fall on students and their families.</w:t>
      </w:r>
      <w:r w:rsidR="00EF699D">
        <w:rPr>
          <w:rStyle w:val="EndnoteReference"/>
        </w:rPr>
        <w:endnoteReference w:id="71"/>
      </w:r>
    </w:p>
    <w:p w14:paraId="6B06F94F" w14:textId="03D19C5F" w:rsidR="00B32701" w:rsidRDefault="00505AB4" w:rsidP="00BA62C0">
      <w:pPr>
        <w:rPr>
          <w:rFonts w:cs="Arial"/>
        </w:rPr>
      </w:pPr>
      <w:r>
        <w:t>Disabled young people across Australia face higher rates of school-based bullying compared to their non-disabled peers.</w:t>
      </w:r>
      <w:r w:rsidR="00A93E33">
        <w:rPr>
          <w:rStyle w:val="EndnoteReference"/>
        </w:rPr>
        <w:endnoteReference w:id="72"/>
      </w:r>
      <w:r>
        <w:t xml:space="preserve"> </w:t>
      </w:r>
      <w:r w:rsidR="001C7A08">
        <w:t>43</w:t>
      </w:r>
      <w:r w:rsidR="00FE4F0A">
        <w:t>%</w:t>
      </w:r>
      <w:r w:rsidR="00983C33">
        <w:t xml:space="preserve"> </w:t>
      </w:r>
      <w:r>
        <w:t>of disabled young people experienced bullying in 2019, compared to only 19% of those without a disability.</w:t>
      </w:r>
      <w:r w:rsidR="00BE1D74">
        <w:rPr>
          <w:rStyle w:val="EndnoteReference"/>
        </w:rPr>
        <w:endnoteReference w:id="73"/>
      </w:r>
    </w:p>
    <w:p w14:paraId="58E75FA4" w14:textId="61AA437D" w:rsidR="009872FC" w:rsidRPr="00F24896" w:rsidRDefault="005508B2" w:rsidP="00BA62C0">
      <w:pPr>
        <w:rPr>
          <w:rStyle w:val="eop"/>
        </w:rPr>
      </w:pPr>
      <w:r>
        <w:t>As most disabled young people participate in mainstream schooling,</w:t>
      </w:r>
      <w:r w:rsidR="00B55712">
        <w:rPr>
          <w:rStyle w:val="EndnoteReference"/>
        </w:rPr>
        <w:endnoteReference w:id="74"/>
      </w:r>
      <w:r>
        <w:t xml:space="preserve"> many are confronted with negative beliefs and stereotypes about disability from peers who do not share experiences of disability.</w:t>
      </w:r>
      <w:r w:rsidR="004933FD">
        <w:rPr>
          <w:rStyle w:val="EndnoteReference"/>
        </w:rPr>
        <w:endnoteReference w:id="75"/>
      </w:r>
      <w:r>
        <w:t xml:space="preserve"> This ableism is made more complex when a young person faces intersecting experiences of discrimination such as racism, classism, homophobia, and transphobia.</w:t>
      </w:r>
      <w:r w:rsidR="00ED1515">
        <w:rPr>
          <w:rStyle w:val="EndnoteReference"/>
        </w:rPr>
        <w:endnoteReference w:id="76"/>
      </w:r>
      <w:r w:rsidR="009872FC" w:rsidRPr="00F24896">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blLook w:val="04A0" w:firstRow="1" w:lastRow="0" w:firstColumn="1" w:lastColumn="0" w:noHBand="0" w:noVBand="1"/>
      </w:tblPr>
      <w:tblGrid>
        <w:gridCol w:w="9350"/>
      </w:tblGrid>
      <w:tr w:rsidR="009872FC" w:rsidRPr="00F24896" w14:paraId="7455CFCD" w14:textId="77777777" w:rsidTr="00E82DC5">
        <w:tc>
          <w:tcPr>
            <w:tcW w:w="9350" w:type="dxa"/>
            <w:shd w:val="clear" w:color="auto" w:fill="FFEFDC"/>
          </w:tcPr>
          <w:p w14:paraId="09649FDE" w14:textId="2DA83800" w:rsidR="009872FC" w:rsidRPr="00F24896" w:rsidRDefault="009872FC" w:rsidP="00E82DC5">
            <w:pPr>
              <w:pStyle w:val="Heading4"/>
              <w:rPr>
                <w:rFonts w:eastAsia="Bahnschrift" w:cs="Arial"/>
              </w:rPr>
            </w:pPr>
            <w:r w:rsidRPr="56DF360C">
              <w:t>Recommendations</w:t>
            </w:r>
            <w:r w:rsidR="00064855">
              <w:t>:</w:t>
            </w:r>
          </w:p>
        </w:tc>
      </w:tr>
      <w:tr w:rsidR="009872FC" w:rsidRPr="00F24896" w14:paraId="5FB71AEE" w14:textId="77777777" w:rsidTr="00E82DC5">
        <w:tc>
          <w:tcPr>
            <w:tcW w:w="9350" w:type="dxa"/>
            <w:shd w:val="clear" w:color="auto" w:fill="FFEFDC"/>
          </w:tcPr>
          <w:p w14:paraId="42439C47" w14:textId="77777777" w:rsidR="002D7D03" w:rsidRDefault="00B33D1F" w:rsidP="007F6A6E">
            <w:pPr>
              <w:pStyle w:val="ListParagraph"/>
              <w:numPr>
                <w:ilvl w:val="0"/>
                <w:numId w:val="29"/>
              </w:numPr>
              <w:spacing w:before="120" w:after="120"/>
              <w:ind w:left="357" w:hanging="357"/>
              <w:contextualSpacing w:val="0"/>
              <w:rPr>
                <w:rFonts w:eastAsia="Bahnschrift" w:cs="Arial"/>
              </w:rPr>
            </w:pPr>
            <w:r w:rsidRPr="002D7D03">
              <w:rPr>
                <w:rFonts w:eastAsia="Bahnschrift" w:cs="Arial"/>
              </w:rPr>
              <w:t>Use co-design methods with disabled students and ensure their voice</w:t>
            </w:r>
            <w:r w:rsidR="002B36A0" w:rsidRPr="002D7D03">
              <w:rPr>
                <w:rFonts w:eastAsia="Bahnschrift" w:cs="Arial"/>
              </w:rPr>
              <w:t>s</w:t>
            </w:r>
            <w:r w:rsidRPr="002D7D03">
              <w:rPr>
                <w:rFonts w:eastAsia="Bahnschrift" w:cs="Arial"/>
              </w:rPr>
              <w:t xml:space="preserve"> and expertise are meaningfully included when developing </w:t>
            </w:r>
            <w:r w:rsidR="002B36A0" w:rsidRPr="002D7D03">
              <w:rPr>
                <w:rFonts w:eastAsia="Bahnschrift" w:cs="Arial"/>
              </w:rPr>
              <w:t xml:space="preserve">educational </w:t>
            </w:r>
            <w:r w:rsidR="00321924" w:rsidRPr="002D7D03">
              <w:rPr>
                <w:rFonts w:eastAsia="Bahnschrift" w:cs="Arial"/>
              </w:rPr>
              <w:t>policy or designing services</w:t>
            </w:r>
            <w:r w:rsidR="00456F20" w:rsidRPr="002D7D03">
              <w:rPr>
                <w:rFonts w:eastAsia="Bahnschrift" w:cs="Arial"/>
              </w:rPr>
              <w:t xml:space="preserve">. </w:t>
            </w:r>
          </w:p>
          <w:p w14:paraId="28645CD5" w14:textId="3024E2FF" w:rsidR="009B11C3" w:rsidRDefault="00AC5CC2" w:rsidP="007F6A6E">
            <w:pPr>
              <w:pStyle w:val="ListParagraph"/>
              <w:numPr>
                <w:ilvl w:val="0"/>
                <w:numId w:val="29"/>
              </w:numPr>
              <w:spacing w:before="120" w:after="120"/>
              <w:ind w:left="357" w:hanging="357"/>
              <w:contextualSpacing w:val="0"/>
              <w:rPr>
                <w:rFonts w:eastAsia="Bahnschrift" w:cs="Arial"/>
              </w:rPr>
            </w:pPr>
            <w:r>
              <w:rPr>
                <w:rFonts w:eastAsia="Bahnschrift" w:cs="Arial"/>
              </w:rPr>
              <w:t>Co-design and embed principles of disability inclusion</w:t>
            </w:r>
            <w:r w:rsidR="0003688C">
              <w:rPr>
                <w:rFonts w:eastAsia="Bahnschrift" w:cs="Arial"/>
              </w:rPr>
              <w:t xml:space="preserve"> and neurodiversity into Resilience</w:t>
            </w:r>
            <w:r w:rsidR="00CC05DD">
              <w:rPr>
                <w:rFonts w:eastAsia="Bahnschrift" w:cs="Arial"/>
              </w:rPr>
              <w:t xml:space="preserve">, Rights and Respectful </w:t>
            </w:r>
            <w:r w:rsidR="1569886D" w:rsidRPr="3FFF4001">
              <w:rPr>
                <w:rFonts w:eastAsia="Bahnschrift" w:cs="Arial"/>
              </w:rPr>
              <w:t>R</w:t>
            </w:r>
            <w:r w:rsidR="00875F01" w:rsidRPr="3FFF4001">
              <w:rPr>
                <w:rFonts w:eastAsia="Bahnschrift" w:cs="Arial"/>
              </w:rPr>
              <w:t>elationships</w:t>
            </w:r>
            <w:r w:rsidR="00875F01">
              <w:rPr>
                <w:rFonts w:eastAsia="Bahnschrift" w:cs="Arial"/>
              </w:rPr>
              <w:t xml:space="preserve"> curriculum to promote </w:t>
            </w:r>
            <w:r w:rsidR="00D61554">
              <w:rPr>
                <w:rFonts w:eastAsia="Bahnschrift" w:cs="Arial"/>
              </w:rPr>
              <w:t xml:space="preserve">a </w:t>
            </w:r>
            <w:r w:rsidR="00875F01">
              <w:rPr>
                <w:rFonts w:eastAsia="Bahnschrift" w:cs="Arial"/>
              </w:rPr>
              <w:t>meaningful</w:t>
            </w:r>
            <w:r w:rsidR="00D61554">
              <w:rPr>
                <w:rFonts w:eastAsia="Bahnschrift" w:cs="Arial"/>
              </w:rPr>
              <w:t xml:space="preserve">, </w:t>
            </w:r>
            <w:r w:rsidR="00875F01">
              <w:rPr>
                <w:rFonts w:eastAsia="Bahnschrift" w:cs="Arial"/>
              </w:rPr>
              <w:t xml:space="preserve">whole-of-school approach </w:t>
            </w:r>
            <w:r w:rsidR="00430A2B">
              <w:rPr>
                <w:rFonts w:eastAsia="Bahnschrift" w:cs="Arial"/>
              </w:rPr>
              <w:t xml:space="preserve">to address </w:t>
            </w:r>
            <w:r w:rsidR="00D33BD3">
              <w:rPr>
                <w:rFonts w:eastAsia="Bahnschrift" w:cs="Arial"/>
              </w:rPr>
              <w:t>disability-related bullying and exclusion.</w:t>
            </w:r>
          </w:p>
          <w:p w14:paraId="2180C90D" w14:textId="09850DE4" w:rsidR="00B96C1E" w:rsidRDefault="001F0FE4" w:rsidP="007F6A6E">
            <w:pPr>
              <w:pStyle w:val="ListParagraph"/>
              <w:numPr>
                <w:ilvl w:val="0"/>
                <w:numId w:val="29"/>
              </w:numPr>
              <w:spacing w:before="120" w:after="120"/>
              <w:ind w:left="357" w:hanging="357"/>
              <w:contextualSpacing w:val="0"/>
              <w:rPr>
                <w:rFonts w:eastAsia="Bahnschrift" w:cs="Arial"/>
              </w:rPr>
            </w:pPr>
            <w:r>
              <w:rPr>
                <w:rFonts w:eastAsia="Bahnschrift" w:cs="Arial"/>
              </w:rPr>
              <w:t>Ensure</w:t>
            </w:r>
            <w:r w:rsidR="0026111F">
              <w:rPr>
                <w:rFonts w:eastAsia="Bahnschrift" w:cs="Arial"/>
              </w:rPr>
              <w:t xml:space="preserve"> implementation of all</w:t>
            </w:r>
            <w:r w:rsidR="00FF5D95">
              <w:rPr>
                <w:rFonts w:eastAsia="Bahnschrift" w:cs="Arial"/>
              </w:rPr>
              <w:t xml:space="preserve"> recommendations</w:t>
            </w:r>
            <w:r w:rsidR="00927790">
              <w:rPr>
                <w:rFonts w:eastAsia="Bahnschrift" w:cs="Arial"/>
              </w:rPr>
              <w:t xml:space="preserve"> regarding inclusive education</w:t>
            </w:r>
            <w:r w:rsidR="00FF5D95">
              <w:rPr>
                <w:rFonts w:eastAsia="Bahnschrift" w:cs="Arial"/>
              </w:rPr>
              <w:t xml:space="preserve"> </w:t>
            </w:r>
            <w:r w:rsidR="006A5DE1">
              <w:rPr>
                <w:rFonts w:eastAsia="Bahnschrift" w:cs="Arial"/>
              </w:rPr>
              <w:t xml:space="preserve">from the </w:t>
            </w:r>
            <w:r w:rsidR="000B208B" w:rsidRPr="00BD2211">
              <w:rPr>
                <w:rFonts w:eastAsia="Bahnschrift" w:cs="Arial"/>
                <w:i/>
                <w:iCs/>
              </w:rPr>
              <w:t>Royal Commission into Violence, Abuse, Neglect and Exploitation of People with Disability</w:t>
            </w:r>
            <w:r w:rsidR="00DD5D26" w:rsidRPr="00BD2211">
              <w:rPr>
                <w:rFonts w:eastAsia="Bahnschrift" w:cs="Arial"/>
                <w:i/>
                <w:iCs/>
              </w:rPr>
              <w:t>’s</w:t>
            </w:r>
            <w:r w:rsidR="00DD5D26">
              <w:rPr>
                <w:rFonts w:eastAsia="Bahnschrift" w:cs="Arial"/>
              </w:rPr>
              <w:t xml:space="preserve"> Final </w:t>
            </w:r>
            <w:r w:rsidR="00922DF8">
              <w:rPr>
                <w:rFonts w:eastAsia="Bahnschrift" w:cs="Arial"/>
              </w:rPr>
              <w:t>R</w:t>
            </w:r>
            <w:r w:rsidR="00DD5D26">
              <w:rPr>
                <w:rFonts w:eastAsia="Bahnschrift" w:cs="Arial"/>
              </w:rPr>
              <w:t>eport</w:t>
            </w:r>
            <w:r w:rsidR="00131734">
              <w:rPr>
                <w:rFonts w:eastAsia="Bahnschrift" w:cs="Arial"/>
              </w:rPr>
              <w:t>,</w:t>
            </w:r>
            <w:r w:rsidR="001A3B45">
              <w:rPr>
                <w:rStyle w:val="EndnoteReference"/>
                <w:rFonts w:eastAsia="Bahnschrift" w:cs="Arial"/>
              </w:rPr>
              <w:endnoteReference w:id="77"/>
            </w:r>
            <w:r w:rsidR="00131734">
              <w:rPr>
                <w:rFonts w:eastAsia="Bahnschrift" w:cs="Arial"/>
              </w:rPr>
              <w:t xml:space="preserve"> including</w:t>
            </w:r>
            <w:r w:rsidR="00D01D7C">
              <w:rPr>
                <w:rFonts w:eastAsia="Bahnschrift" w:cs="Arial"/>
              </w:rPr>
              <w:t xml:space="preserve"> </w:t>
            </w:r>
            <w:r w:rsidR="008254B8">
              <w:rPr>
                <w:rFonts w:eastAsia="Bahnschrift" w:cs="Arial"/>
              </w:rPr>
              <w:t xml:space="preserve">recommendations 7.1 </w:t>
            </w:r>
            <w:r w:rsidR="00577D19">
              <w:rPr>
                <w:rFonts w:eastAsia="Bahnschrift" w:cs="Arial"/>
              </w:rPr>
              <w:t>–</w:t>
            </w:r>
            <w:r w:rsidR="008254B8">
              <w:rPr>
                <w:rFonts w:eastAsia="Bahnschrift" w:cs="Arial"/>
              </w:rPr>
              <w:t xml:space="preserve"> </w:t>
            </w:r>
            <w:r w:rsidR="00577D19">
              <w:rPr>
                <w:rFonts w:eastAsia="Bahnschrift" w:cs="Arial"/>
              </w:rPr>
              <w:t xml:space="preserve">7.15. </w:t>
            </w:r>
          </w:p>
          <w:p w14:paraId="191542F9" w14:textId="069284F9" w:rsidR="00B96C1E" w:rsidRPr="002D7D03" w:rsidRDefault="00B96C1E" w:rsidP="00C46ECA">
            <w:pPr>
              <w:pStyle w:val="ListParagraph"/>
              <w:spacing w:before="120"/>
              <w:ind w:left="360"/>
              <w:rPr>
                <w:rFonts w:eastAsia="Bahnschrift" w:cs="Arial"/>
              </w:rPr>
            </w:pPr>
          </w:p>
        </w:tc>
      </w:tr>
    </w:tbl>
    <w:p w14:paraId="73CE1F60" w14:textId="0E831D2B" w:rsidR="008270DC" w:rsidRPr="00F24896" w:rsidRDefault="00B766B4" w:rsidP="008270DC">
      <w:pPr>
        <w:pStyle w:val="Heading3"/>
      </w:pPr>
      <w:bookmarkStart w:id="87" w:name="_Toc147845176"/>
      <w:bookmarkStart w:id="88" w:name="_Toc148006464"/>
      <w:r w:rsidRPr="00F24896">
        <w:t>4.</w:t>
      </w:r>
      <w:r w:rsidR="00B96509">
        <w:t>3</w:t>
      </w:r>
      <w:r w:rsidR="008270DC" w:rsidRPr="00F24896">
        <w:t xml:space="preserve"> Support for middle years</w:t>
      </w:r>
      <w:bookmarkEnd w:id="87"/>
      <w:bookmarkEnd w:id="88"/>
      <w:r w:rsidR="008270DC" w:rsidRPr="00F24896">
        <w:t xml:space="preserve"> </w:t>
      </w:r>
    </w:p>
    <w:p w14:paraId="45969BE3" w14:textId="38351313" w:rsidR="008270DC" w:rsidRPr="00F24896" w:rsidRDefault="008270DC" w:rsidP="00064855">
      <w:pPr>
        <w:pStyle w:val="Heading4"/>
        <w:rPr>
          <w:b/>
          <w:bCs/>
          <w:i/>
          <w:iCs w:val="0"/>
          <w:szCs w:val="24"/>
        </w:rPr>
      </w:pPr>
      <w:r w:rsidRPr="00F24896">
        <w:t>What we heard:</w:t>
      </w:r>
    </w:p>
    <w:p w14:paraId="2CE56ABF" w14:textId="79B851CE" w:rsidR="00104534" w:rsidRPr="00F24896" w:rsidRDefault="00D0220E" w:rsidP="00BA62C0">
      <w:pPr>
        <w:pStyle w:val="paragraph"/>
        <w:spacing w:before="0" w:beforeAutospacing="0" w:after="0" w:afterAutospacing="0"/>
        <w:textAlignment w:val="baseline"/>
        <w:rPr>
          <w:rFonts w:ascii="Karla" w:hAnsi="Karla" w:cs="Arial"/>
        </w:rPr>
      </w:pPr>
      <w:r w:rsidRPr="00F24896">
        <w:rPr>
          <w:rFonts w:ascii="Karla" w:hAnsi="Karla" w:cs="Arial"/>
        </w:rPr>
        <w:t>W</w:t>
      </w:r>
      <w:r w:rsidR="008270DC" w:rsidRPr="00F24896">
        <w:rPr>
          <w:rFonts w:ascii="Karla" w:hAnsi="Karla" w:cs="Arial"/>
        </w:rPr>
        <w:t>hen children and young people are supported as early as possible, they have better life outcomes.</w:t>
      </w:r>
      <w:r w:rsidR="006C6D38">
        <w:rPr>
          <w:rStyle w:val="EndnoteReference"/>
          <w:rFonts w:ascii="Karla" w:hAnsi="Karla" w:cs="Arial"/>
        </w:rPr>
        <w:endnoteReference w:id="78"/>
      </w:r>
      <w:r w:rsidR="008270DC" w:rsidRPr="00F24896">
        <w:rPr>
          <w:rFonts w:ascii="Karla" w:hAnsi="Karla" w:cs="Arial"/>
        </w:rPr>
        <w:t xml:space="preserve"> Participants discussed the need for increased </w:t>
      </w:r>
      <w:r w:rsidR="0032357B" w:rsidRPr="00F24896">
        <w:rPr>
          <w:rFonts w:ascii="Karla" w:hAnsi="Karla" w:cs="Arial"/>
        </w:rPr>
        <w:t xml:space="preserve">mental health supports for </w:t>
      </w:r>
      <w:r w:rsidR="008270DC" w:rsidRPr="00F24896">
        <w:rPr>
          <w:rFonts w:ascii="Karla" w:hAnsi="Karla" w:cs="Arial"/>
        </w:rPr>
        <w:t xml:space="preserve">children in their ‘middle years’ (8–12-year-olds), </w:t>
      </w:r>
      <w:r w:rsidR="009678B7" w:rsidRPr="00F24896">
        <w:rPr>
          <w:rFonts w:ascii="Karla" w:hAnsi="Karla" w:cs="Arial"/>
        </w:rPr>
        <w:t xml:space="preserve">with </w:t>
      </w:r>
      <w:r w:rsidR="004E4F14" w:rsidRPr="00F24896">
        <w:rPr>
          <w:rFonts w:ascii="Karla" w:hAnsi="Karla" w:cs="Arial"/>
        </w:rPr>
        <w:t xml:space="preserve">participants </w:t>
      </w:r>
      <w:r w:rsidR="004E4F14" w:rsidRPr="00F24896">
        <w:rPr>
          <w:rFonts w:ascii="Karla" w:hAnsi="Karla" w:cs="Arial"/>
        </w:rPr>
        <w:lastRenderedPageBreak/>
        <w:t xml:space="preserve">overwhelmingly noting the challenges they </w:t>
      </w:r>
      <w:r w:rsidR="007E10E7" w:rsidRPr="00F24896">
        <w:rPr>
          <w:rFonts w:ascii="Karla" w:hAnsi="Karla" w:cs="Arial"/>
        </w:rPr>
        <w:t xml:space="preserve">see </w:t>
      </w:r>
      <w:r w:rsidR="004E4F14" w:rsidRPr="00F24896">
        <w:rPr>
          <w:rFonts w:ascii="Karla" w:hAnsi="Karla" w:cs="Arial"/>
        </w:rPr>
        <w:t xml:space="preserve">for </w:t>
      </w:r>
      <w:r w:rsidR="006F200A" w:rsidRPr="00F24896">
        <w:rPr>
          <w:rFonts w:ascii="Karla" w:hAnsi="Karla" w:cs="Arial"/>
        </w:rPr>
        <w:t xml:space="preserve">students </w:t>
      </w:r>
      <w:r w:rsidR="00194EDC" w:rsidRPr="00F24896">
        <w:rPr>
          <w:rFonts w:ascii="Karla" w:hAnsi="Karla" w:cs="Arial"/>
        </w:rPr>
        <w:t>starting</w:t>
      </w:r>
      <w:r w:rsidR="006F200A" w:rsidRPr="00F24896">
        <w:rPr>
          <w:rFonts w:ascii="Karla" w:hAnsi="Karla" w:cs="Arial"/>
        </w:rPr>
        <w:t xml:space="preserve"> secondary school </w:t>
      </w:r>
      <w:r w:rsidR="004E4F14" w:rsidRPr="00F24896">
        <w:rPr>
          <w:rFonts w:ascii="Karla" w:hAnsi="Karla" w:cs="Arial"/>
        </w:rPr>
        <w:t>due to lack of support in the middle years</w:t>
      </w:r>
      <w:r w:rsidR="00610499" w:rsidRPr="00F24896">
        <w:rPr>
          <w:rFonts w:ascii="Karla" w:hAnsi="Karla" w:cs="Arial"/>
        </w:rPr>
        <w:t xml:space="preserve">. </w:t>
      </w:r>
    </w:p>
    <w:p w14:paraId="69405551" w14:textId="77777777" w:rsidR="008270DC" w:rsidRPr="00F24896" w:rsidRDefault="008270DC" w:rsidP="00BA62C0">
      <w:pPr>
        <w:pStyle w:val="paragraph"/>
        <w:spacing w:before="0" w:beforeAutospacing="0" w:after="0" w:afterAutospacing="0"/>
        <w:textAlignment w:val="baseline"/>
        <w:rPr>
          <w:rFonts w:ascii="Karla" w:hAnsi="Karla" w:cs="Arial"/>
        </w:rPr>
      </w:pPr>
    </w:p>
    <w:p w14:paraId="6F03B256" w14:textId="4C7D702F" w:rsidR="00FD7AC3" w:rsidRPr="00F24896" w:rsidRDefault="008270DC" w:rsidP="00BA62C0">
      <w:pPr>
        <w:rPr>
          <w:rFonts w:cs="Arial"/>
        </w:rPr>
      </w:pPr>
      <w:r w:rsidRPr="00F24896">
        <w:rPr>
          <w:rFonts w:cs="Arial"/>
        </w:rPr>
        <w:t xml:space="preserve">Participants </w:t>
      </w:r>
      <w:r w:rsidR="00194EDC" w:rsidRPr="00F24896">
        <w:rPr>
          <w:rFonts w:cs="Arial"/>
        </w:rPr>
        <w:t>highlighted</w:t>
      </w:r>
      <w:r w:rsidRPr="00F24896">
        <w:rPr>
          <w:rFonts w:cs="Arial"/>
        </w:rPr>
        <w:t xml:space="preserve"> the need </w:t>
      </w:r>
      <w:r w:rsidR="00194EDC" w:rsidRPr="00F24896">
        <w:rPr>
          <w:rFonts w:cs="Arial"/>
        </w:rPr>
        <w:t>for a</w:t>
      </w:r>
      <w:r w:rsidRPr="00F24896">
        <w:rPr>
          <w:rFonts w:cs="Arial"/>
        </w:rPr>
        <w:t xml:space="preserve"> smooth</w:t>
      </w:r>
      <w:r w:rsidR="00194EDC" w:rsidRPr="00F24896">
        <w:rPr>
          <w:rFonts w:cs="Arial"/>
        </w:rPr>
        <w:t>er</w:t>
      </w:r>
      <w:r w:rsidRPr="00F24896">
        <w:rPr>
          <w:rFonts w:cs="Arial"/>
        </w:rPr>
        <w:t xml:space="preserve"> transition </w:t>
      </w:r>
      <w:r w:rsidR="00104534" w:rsidRPr="00F24896">
        <w:rPr>
          <w:rFonts w:cs="Arial"/>
        </w:rPr>
        <w:t xml:space="preserve">from </w:t>
      </w:r>
      <w:r w:rsidR="00B473D8" w:rsidRPr="00F24896">
        <w:rPr>
          <w:rFonts w:cs="Arial"/>
        </w:rPr>
        <w:t xml:space="preserve">and better connection between </w:t>
      </w:r>
      <w:r w:rsidR="00104534" w:rsidRPr="00F24896">
        <w:rPr>
          <w:rFonts w:cs="Arial"/>
        </w:rPr>
        <w:t>primary school to secondary school</w:t>
      </w:r>
      <w:r w:rsidR="00C7754E" w:rsidRPr="00F24896">
        <w:rPr>
          <w:rFonts w:cs="Arial"/>
        </w:rPr>
        <w:t xml:space="preserve"> – particularly in terms of communicating student </w:t>
      </w:r>
      <w:r w:rsidR="009E4F1D" w:rsidRPr="00F24896">
        <w:rPr>
          <w:rFonts w:cs="Arial"/>
        </w:rPr>
        <w:t xml:space="preserve">support and access </w:t>
      </w:r>
      <w:r w:rsidR="00C7754E" w:rsidRPr="00F24896">
        <w:rPr>
          <w:rFonts w:cs="Arial"/>
        </w:rPr>
        <w:t>needs</w:t>
      </w:r>
      <w:r w:rsidR="009E4F1D" w:rsidRPr="00F24896">
        <w:rPr>
          <w:rFonts w:cs="Arial"/>
        </w:rPr>
        <w:t>, which often gets lost during this transition period meaning students have to ‘start again’</w:t>
      </w:r>
      <w:r w:rsidR="009E39C2" w:rsidRPr="00F24896">
        <w:rPr>
          <w:rFonts w:cs="Arial"/>
        </w:rPr>
        <w:t xml:space="preserve"> at high school</w:t>
      </w:r>
      <w:r w:rsidRPr="00F24896">
        <w:rPr>
          <w:rFonts w:cs="Arial"/>
        </w:rPr>
        <w:t xml:space="preserve">. </w:t>
      </w:r>
    </w:p>
    <w:p w14:paraId="294D453D" w14:textId="3C5E46D9" w:rsidR="008270DC" w:rsidRDefault="008270DC" w:rsidP="00BA62C0">
      <w:pPr>
        <w:rPr>
          <w:rFonts w:eastAsia="Bahnschrift" w:cs="Arial"/>
        </w:rPr>
      </w:pPr>
      <w:r w:rsidRPr="00F24896">
        <w:rPr>
          <w:rFonts w:cs="Arial"/>
        </w:rPr>
        <w:t xml:space="preserve">To support </w:t>
      </w:r>
      <w:r w:rsidR="00C33923" w:rsidRPr="00F24896">
        <w:rPr>
          <w:rFonts w:cs="Arial"/>
        </w:rPr>
        <w:t>this</w:t>
      </w:r>
      <w:r w:rsidRPr="00F24896">
        <w:rPr>
          <w:rFonts w:cs="Arial"/>
        </w:rPr>
        <w:t xml:space="preserve"> transition, participants discussed the need for better communication, data collection, and information sharing between schools. For example, the value of creating a ‘passport’ of student information, so new schools can </w:t>
      </w:r>
      <w:r w:rsidR="009E39C2" w:rsidRPr="00F24896">
        <w:rPr>
          <w:rFonts w:cs="Arial"/>
        </w:rPr>
        <w:t xml:space="preserve">easily </w:t>
      </w:r>
      <w:r w:rsidRPr="00F24896">
        <w:rPr>
          <w:rFonts w:cs="Arial"/>
        </w:rPr>
        <w:t>access relevant information.</w:t>
      </w:r>
      <w:r w:rsidR="009E39C2" w:rsidRPr="00F24896">
        <w:rPr>
          <w:rFonts w:cs="Arial"/>
        </w:rPr>
        <w:t xml:space="preserve"> Participants highlighted the need for careful design and thinking around this process, noting </w:t>
      </w:r>
      <w:r w:rsidR="00273AD0" w:rsidRPr="00F24896">
        <w:rPr>
          <w:rFonts w:cs="Arial"/>
        </w:rPr>
        <w:t xml:space="preserve">student and family/carer </w:t>
      </w:r>
      <w:r w:rsidR="07A80533" w:rsidRPr="1674CBBC">
        <w:rPr>
          <w:rFonts w:cs="Arial"/>
        </w:rPr>
        <w:t>concerns</w:t>
      </w:r>
      <w:r w:rsidR="00273AD0" w:rsidRPr="4FFDFB00">
        <w:rPr>
          <w:rFonts w:cs="Arial"/>
        </w:rPr>
        <w:t xml:space="preserve"> </w:t>
      </w:r>
      <w:r w:rsidR="00D22B3D" w:rsidRPr="00F24896">
        <w:rPr>
          <w:rFonts w:cs="Arial"/>
        </w:rPr>
        <w:t>around stigma as they transition into high school.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blLook w:val="04A0" w:firstRow="1" w:lastRow="0" w:firstColumn="1" w:lastColumn="0" w:noHBand="0" w:noVBand="1"/>
      </w:tblPr>
      <w:tblGrid>
        <w:gridCol w:w="9350"/>
      </w:tblGrid>
      <w:tr w:rsidR="008270DC" w:rsidRPr="00F24896" w14:paraId="492AA0C4" w14:textId="77777777" w:rsidTr="00064855">
        <w:tc>
          <w:tcPr>
            <w:tcW w:w="9350" w:type="dxa"/>
            <w:shd w:val="clear" w:color="auto" w:fill="FFEFDC"/>
          </w:tcPr>
          <w:p w14:paraId="2627350B" w14:textId="729CBC97" w:rsidR="008270DC" w:rsidRPr="00F24896" w:rsidRDefault="008270DC" w:rsidP="00064855">
            <w:pPr>
              <w:pStyle w:val="Heading4"/>
              <w:rPr>
                <w:rFonts w:eastAsia="Bahnschrift" w:cs="Arial"/>
              </w:rPr>
            </w:pPr>
            <w:r w:rsidRPr="00F24896">
              <w:t>Recommendations</w:t>
            </w:r>
            <w:r w:rsidR="00064855">
              <w:t>:</w:t>
            </w:r>
          </w:p>
        </w:tc>
      </w:tr>
      <w:tr w:rsidR="008270DC" w:rsidRPr="00F24896" w14:paraId="5C09C72A" w14:textId="77777777" w:rsidTr="00064855">
        <w:tc>
          <w:tcPr>
            <w:tcW w:w="9350" w:type="dxa"/>
            <w:shd w:val="clear" w:color="auto" w:fill="FFEFDC"/>
          </w:tcPr>
          <w:p w14:paraId="044E75C3" w14:textId="084AFE90" w:rsidR="00F044DA" w:rsidRDefault="009D356E" w:rsidP="007F6A6E">
            <w:pPr>
              <w:pStyle w:val="ListParagraph"/>
              <w:numPr>
                <w:ilvl w:val="0"/>
                <w:numId w:val="29"/>
              </w:numPr>
              <w:spacing w:before="120" w:after="120"/>
              <w:ind w:left="357" w:hanging="357"/>
              <w:contextualSpacing w:val="0"/>
              <w:rPr>
                <w:rFonts w:eastAsia="Bahnschrift" w:cs="Arial"/>
              </w:rPr>
            </w:pPr>
            <w:r>
              <w:rPr>
                <w:rFonts w:eastAsia="Bahnschrift" w:cs="Arial"/>
              </w:rPr>
              <w:t>Increase</w:t>
            </w:r>
            <w:r w:rsidR="00D7535B">
              <w:rPr>
                <w:rFonts w:eastAsia="Bahnschrift" w:cs="Arial"/>
              </w:rPr>
              <w:t xml:space="preserve"> the</w:t>
            </w:r>
            <w:r>
              <w:rPr>
                <w:rFonts w:eastAsia="Bahnschrift" w:cs="Arial"/>
              </w:rPr>
              <w:t xml:space="preserve"> availability of </w:t>
            </w:r>
            <w:r w:rsidR="00A13617">
              <w:rPr>
                <w:rFonts w:eastAsia="Bahnschrift" w:cs="Arial"/>
              </w:rPr>
              <w:t xml:space="preserve">mental health and other </w:t>
            </w:r>
            <w:r>
              <w:rPr>
                <w:rFonts w:eastAsia="Bahnschrift" w:cs="Arial"/>
              </w:rPr>
              <w:t>support</w:t>
            </w:r>
            <w:r w:rsidR="00FB5309">
              <w:rPr>
                <w:rFonts w:eastAsia="Bahnschrift" w:cs="Arial"/>
              </w:rPr>
              <w:t xml:space="preserve"> services </w:t>
            </w:r>
            <w:r w:rsidR="00DE31D3">
              <w:rPr>
                <w:rFonts w:eastAsia="Bahnschrift" w:cs="Arial"/>
              </w:rPr>
              <w:t xml:space="preserve">for children in </w:t>
            </w:r>
            <w:r w:rsidR="00440FCF">
              <w:rPr>
                <w:rFonts w:eastAsia="Bahnschrift" w:cs="Arial"/>
              </w:rPr>
              <w:t xml:space="preserve">their middle years (8 to 12 years old). </w:t>
            </w:r>
          </w:p>
          <w:p w14:paraId="1A590F84" w14:textId="2D3C1FE8" w:rsidR="00C81972" w:rsidRDefault="0069732C" w:rsidP="007F6A6E">
            <w:pPr>
              <w:pStyle w:val="ListParagraph"/>
              <w:numPr>
                <w:ilvl w:val="0"/>
                <w:numId w:val="29"/>
              </w:numPr>
              <w:spacing w:before="120" w:after="120"/>
              <w:ind w:left="357" w:hanging="357"/>
              <w:contextualSpacing w:val="0"/>
              <w:rPr>
                <w:rFonts w:eastAsia="Bahnschrift" w:cs="Arial"/>
              </w:rPr>
            </w:pPr>
            <w:r>
              <w:rPr>
                <w:rFonts w:eastAsia="Bahnschrift" w:cs="Arial"/>
              </w:rPr>
              <w:t xml:space="preserve">Improve </w:t>
            </w:r>
            <w:r w:rsidR="008360DF">
              <w:rPr>
                <w:rFonts w:eastAsia="Bahnschrift" w:cs="Arial"/>
              </w:rPr>
              <w:t xml:space="preserve">consistency </w:t>
            </w:r>
            <w:r w:rsidR="00280A78">
              <w:rPr>
                <w:rFonts w:eastAsia="Bahnschrift" w:cs="Arial"/>
              </w:rPr>
              <w:t xml:space="preserve">of </w:t>
            </w:r>
            <w:r w:rsidR="00D7535B">
              <w:rPr>
                <w:rFonts w:eastAsia="Bahnschrift" w:cs="Arial"/>
              </w:rPr>
              <w:t xml:space="preserve">student </w:t>
            </w:r>
            <w:r w:rsidR="00280A78">
              <w:rPr>
                <w:rFonts w:eastAsia="Bahnschrift" w:cs="Arial"/>
              </w:rPr>
              <w:t>information sharing between schools</w:t>
            </w:r>
            <w:r w:rsidR="00D7535B">
              <w:rPr>
                <w:rFonts w:eastAsia="Bahnschrift" w:cs="Arial"/>
              </w:rPr>
              <w:t xml:space="preserve">, </w:t>
            </w:r>
            <w:r w:rsidR="00990DBB">
              <w:rPr>
                <w:rFonts w:eastAsia="Bahnschrift" w:cs="Arial"/>
              </w:rPr>
              <w:t xml:space="preserve">particularly </w:t>
            </w:r>
            <w:r w:rsidR="00BF6CA5">
              <w:rPr>
                <w:rFonts w:eastAsia="Bahnschrift" w:cs="Arial"/>
              </w:rPr>
              <w:t>the</w:t>
            </w:r>
            <w:r w:rsidR="00966F4F">
              <w:rPr>
                <w:rFonts w:eastAsia="Bahnschrift" w:cs="Arial"/>
              </w:rPr>
              <w:t xml:space="preserve"> flow of information</w:t>
            </w:r>
            <w:r w:rsidR="00BF6CA5">
              <w:rPr>
                <w:rFonts w:eastAsia="Bahnschrift" w:cs="Arial"/>
              </w:rPr>
              <w:t xml:space="preserve"> </w:t>
            </w:r>
            <w:r w:rsidR="00966F4F">
              <w:rPr>
                <w:rFonts w:eastAsia="Bahnschrift" w:cs="Arial"/>
              </w:rPr>
              <w:t xml:space="preserve">from </w:t>
            </w:r>
            <w:r w:rsidR="00BF6CA5">
              <w:rPr>
                <w:rFonts w:eastAsia="Bahnschrift" w:cs="Arial"/>
              </w:rPr>
              <w:t>primary</w:t>
            </w:r>
            <w:r w:rsidR="00966F4F">
              <w:rPr>
                <w:rFonts w:eastAsia="Bahnschrift" w:cs="Arial"/>
              </w:rPr>
              <w:t xml:space="preserve"> school to</w:t>
            </w:r>
            <w:r w:rsidR="00BF6CA5">
              <w:rPr>
                <w:rFonts w:eastAsia="Bahnschrift" w:cs="Arial"/>
              </w:rPr>
              <w:t xml:space="preserve"> secondary school. </w:t>
            </w:r>
          </w:p>
          <w:p w14:paraId="10A9C57B" w14:textId="77777777" w:rsidR="008270DC" w:rsidRPr="00BD34BD" w:rsidRDefault="008270DC" w:rsidP="00BA62C0">
            <w:pPr>
              <w:rPr>
                <w:rFonts w:eastAsia="Bahnschrift" w:cs="Arial"/>
              </w:rPr>
            </w:pPr>
          </w:p>
        </w:tc>
      </w:tr>
    </w:tbl>
    <w:p w14:paraId="06C85A3E" w14:textId="77777777" w:rsidR="008D3262" w:rsidRPr="00F24896" w:rsidRDefault="008D3262" w:rsidP="008D3262"/>
    <w:p w14:paraId="01E6961C" w14:textId="50E6B365" w:rsidR="00091BA1" w:rsidRPr="00F24896" w:rsidRDefault="00091BA1" w:rsidP="00264405">
      <w:pPr>
        <w:pStyle w:val="Heading2"/>
        <w:numPr>
          <w:ilvl w:val="0"/>
          <w:numId w:val="20"/>
        </w:numPr>
      </w:pPr>
      <w:bookmarkStart w:id="89" w:name="_Toc147845177"/>
      <w:bookmarkStart w:id="90" w:name="_Toc148006465"/>
      <w:r w:rsidRPr="00F24896">
        <w:t>Youth Voice in Schools</w:t>
      </w:r>
      <w:bookmarkEnd w:id="89"/>
      <w:bookmarkEnd w:id="90"/>
    </w:p>
    <w:p w14:paraId="16A39C54" w14:textId="77777777" w:rsidR="00DF4400" w:rsidRPr="00F24896" w:rsidRDefault="00DF4400" w:rsidP="00064855">
      <w:pPr>
        <w:pStyle w:val="Heading4"/>
        <w:rPr>
          <w:b/>
          <w:bCs/>
          <w:i/>
          <w:iCs w:val="0"/>
          <w:szCs w:val="24"/>
        </w:rPr>
      </w:pPr>
      <w:r w:rsidRPr="00F24896">
        <w:t>What we heard:</w:t>
      </w:r>
    </w:p>
    <w:p w14:paraId="5C05463F" w14:textId="02DC2D64" w:rsidR="00B27F70" w:rsidRPr="00F24896" w:rsidRDefault="001B35D9" w:rsidP="00BA62C0">
      <w:pPr>
        <w:rPr>
          <w:rFonts w:eastAsia="Bahnschrift" w:cs="Arial"/>
        </w:rPr>
      </w:pPr>
      <w:r w:rsidRPr="00F24896">
        <w:rPr>
          <w:rFonts w:eastAsia="Bahnschrift" w:cs="Arial"/>
        </w:rPr>
        <w:t xml:space="preserve">Children and young people are the experts in their own lives and are best placed to understand their wellbeing and learning needs. </w:t>
      </w:r>
      <w:r w:rsidR="005A7DC3" w:rsidRPr="00F24896">
        <w:t xml:space="preserve">Participants </w:t>
      </w:r>
      <w:r w:rsidR="00B03CB6" w:rsidRPr="00F24896">
        <w:t xml:space="preserve">spoke to </w:t>
      </w:r>
      <w:r w:rsidR="00B27F70" w:rsidRPr="00F24896">
        <w:rPr>
          <w:rFonts w:eastAsia="Bahnschrift" w:cs="Arial"/>
        </w:rPr>
        <w:t xml:space="preserve">the importance of co-design with young people as a key driver for </w:t>
      </w:r>
      <w:r w:rsidR="00616B97" w:rsidRPr="00F24896">
        <w:rPr>
          <w:rFonts w:eastAsia="Bahnschrift" w:cs="Arial"/>
        </w:rPr>
        <w:t xml:space="preserve">their school </w:t>
      </w:r>
      <w:r w:rsidR="00B27F70" w:rsidRPr="00F24896">
        <w:rPr>
          <w:rFonts w:eastAsia="Bahnschrift" w:cs="Arial"/>
        </w:rPr>
        <w:t xml:space="preserve">engagement. Specifically, involving young people in </w:t>
      </w:r>
      <w:r w:rsidR="00616B97" w:rsidRPr="00F24896">
        <w:rPr>
          <w:rFonts w:eastAsia="Bahnschrift" w:cs="Arial"/>
        </w:rPr>
        <w:t xml:space="preserve">the design of individual learning plans and </w:t>
      </w:r>
      <w:r w:rsidR="00B27F70" w:rsidRPr="00F24896">
        <w:rPr>
          <w:rFonts w:eastAsia="Bahnschrift" w:cs="Arial"/>
        </w:rPr>
        <w:t>community programs</w:t>
      </w:r>
      <w:r w:rsidR="00C6483B" w:rsidRPr="00F24896">
        <w:rPr>
          <w:rFonts w:eastAsia="Bahnschrift" w:cs="Arial"/>
        </w:rPr>
        <w:t xml:space="preserve">. </w:t>
      </w:r>
    </w:p>
    <w:p w14:paraId="19D5830E" w14:textId="77777777" w:rsidR="00C6483B" w:rsidRPr="00F24896" w:rsidRDefault="00C6483B" w:rsidP="00064855">
      <w:pPr>
        <w:pStyle w:val="Heading4"/>
        <w:rPr>
          <w:b/>
          <w:bCs/>
          <w:i/>
          <w:iCs w:val="0"/>
          <w:szCs w:val="24"/>
        </w:rPr>
      </w:pPr>
      <w:r w:rsidRPr="00F24896">
        <w:t>What the evidence says:</w:t>
      </w:r>
    </w:p>
    <w:p w14:paraId="5FF63C86" w14:textId="6178546B" w:rsidR="00983EEF" w:rsidRPr="00F24896" w:rsidRDefault="00983EEF" w:rsidP="001A6031">
      <w:r w:rsidRPr="00F24896">
        <w:t>Successful co-design with young people requires a commitment to sharing responsibility and decision-making roles. This process empowers young people and all other stakeholders to learn from each other and collectively create the best outcome.</w:t>
      </w:r>
      <w:r w:rsidR="00806825">
        <w:rPr>
          <w:rStyle w:val="EndnoteReference"/>
        </w:rPr>
        <w:endnoteReference w:id="79"/>
      </w:r>
    </w:p>
    <w:p w14:paraId="03E84D51" w14:textId="08D6260E" w:rsidR="001A6031" w:rsidRPr="00F24896" w:rsidRDefault="001A6031" w:rsidP="001A6031">
      <w:r w:rsidRPr="00F24896">
        <w:t>Schools or government don’t always provide an opportunity for students to give feedback or be involved in the decision making about mental health programs in schools.</w:t>
      </w:r>
      <w:r w:rsidRPr="00F24896">
        <w:rPr>
          <w:rStyle w:val="EndnoteReference"/>
        </w:rPr>
        <w:endnoteReference w:id="80"/>
      </w:r>
      <w:r w:rsidRPr="00F24896">
        <w:t xml:space="preserve"> </w:t>
      </w:r>
      <w:r w:rsidR="00823FCC" w:rsidRPr="00F24896">
        <w:t>The Victorian Student Representative Council (</w:t>
      </w:r>
      <w:proofErr w:type="spellStart"/>
      <w:r w:rsidR="00823FCC" w:rsidRPr="00F24896">
        <w:t>VicSRC</w:t>
      </w:r>
      <w:proofErr w:type="spellEnd"/>
      <w:r w:rsidR="00823FCC" w:rsidRPr="00F24896">
        <w:t>)</w:t>
      </w:r>
      <w:r w:rsidRPr="00F24896">
        <w:t xml:space="preserve"> calls for the need to establish a student mental health taskforce to consult with students about their </w:t>
      </w:r>
      <w:r w:rsidRPr="00F24896">
        <w:lastRenderedPageBreak/>
        <w:t>experiences and report back to government</w:t>
      </w:r>
      <w:r w:rsidR="002034BE" w:rsidRPr="00F24896">
        <w:t>. This will help ensure timely and relevant feedback from students with lived experience to the government about how mental health programs and initiatives are working in schools.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blLook w:val="04A0" w:firstRow="1" w:lastRow="0" w:firstColumn="1" w:lastColumn="0" w:noHBand="0" w:noVBand="1"/>
      </w:tblPr>
      <w:tblGrid>
        <w:gridCol w:w="9350"/>
      </w:tblGrid>
      <w:tr w:rsidR="00091BA1" w:rsidRPr="00F24896" w14:paraId="7FF07F57" w14:textId="77777777" w:rsidTr="00064855">
        <w:tc>
          <w:tcPr>
            <w:tcW w:w="9350" w:type="dxa"/>
            <w:shd w:val="clear" w:color="auto" w:fill="FFEFDC"/>
          </w:tcPr>
          <w:p w14:paraId="7EBEFCAD" w14:textId="308DD3B5" w:rsidR="00091BA1" w:rsidRPr="00F24896" w:rsidRDefault="00091BA1" w:rsidP="00064855">
            <w:pPr>
              <w:pStyle w:val="Heading4"/>
              <w:rPr>
                <w:rFonts w:eastAsia="Bahnschrift" w:cs="Arial"/>
              </w:rPr>
            </w:pPr>
            <w:r w:rsidRPr="00F24896">
              <w:t>Recommendations</w:t>
            </w:r>
            <w:r w:rsidR="00064855">
              <w:t>:</w:t>
            </w:r>
          </w:p>
        </w:tc>
      </w:tr>
      <w:tr w:rsidR="00091BA1" w:rsidRPr="00F24896" w14:paraId="13D2CFD8" w14:textId="77777777" w:rsidTr="00064855">
        <w:tc>
          <w:tcPr>
            <w:tcW w:w="9350" w:type="dxa"/>
            <w:shd w:val="clear" w:color="auto" w:fill="FFEFDC"/>
          </w:tcPr>
          <w:p w14:paraId="2B292D98" w14:textId="7991D1E3" w:rsidR="00635065" w:rsidRPr="00F24896" w:rsidRDefault="00635065" w:rsidP="007F6A6E">
            <w:pPr>
              <w:pStyle w:val="ListParagraph"/>
              <w:numPr>
                <w:ilvl w:val="0"/>
                <w:numId w:val="29"/>
              </w:numPr>
              <w:spacing w:before="120" w:after="120"/>
              <w:ind w:left="357" w:hanging="357"/>
              <w:contextualSpacing w:val="0"/>
              <w:rPr>
                <w:rFonts w:eastAsia="Bahnschrift" w:cs="Arial"/>
                <w:color w:val="000000" w:themeColor="text1"/>
              </w:rPr>
            </w:pPr>
            <w:r w:rsidRPr="00F24896">
              <w:rPr>
                <w:rFonts w:eastAsia="Bahnschrift" w:cs="Arial"/>
                <w:color w:val="000000" w:themeColor="text1"/>
              </w:rPr>
              <w:t>Establish a student mental health taskforce to consult with students about their experiences and report back to government.</w:t>
            </w:r>
          </w:p>
          <w:p w14:paraId="48522E9B" w14:textId="77777777" w:rsidR="00A70349" w:rsidRPr="00F24896" w:rsidRDefault="00A70349" w:rsidP="00BA62C0">
            <w:pPr>
              <w:rPr>
                <w:rFonts w:eastAsia="Bahnschrift" w:cs="Arial"/>
              </w:rPr>
            </w:pPr>
          </w:p>
        </w:tc>
      </w:tr>
    </w:tbl>
    <w:p w14:paraId="3686FC74" w14:textId="0C9AF740" w:rsidR="0090462D" w:rsidRDefault="0090462D" w:rsidP="00BA62C0">
      <w:pPr>
        <w:rPr>
          <w:rFonts w:eastAsia="Bahnschrift" w:cs="Arial"/>
        </w:rPr>
      </w:pPr>
    </w:p>
    <w:p w14:paraId="1F13AD71" w14:textId="77777777" w:rsidR="00997708" w:rsidRDefault="00997708" w:rsidP="00BA62C0">
      <w:pPr>
        <w:rPr>
          <w:rFonts w:eastAsia="Bahnschrift" w:cs="Arial"/>
        </w:rPr>
      </w:pPr>
    </w:p>
    <w:p w14:paraId="5DEE3B41" w14:textId="77777777" w:rsidR="00997708" w:rsidRDefault="00997708" w:rsidP="00BA62C0">
      <w:pPr>
        <w:rPr>
          <w:rFonts w:eastAsia="Bahnschrift" w:cs="Arial"/>
        </w:rPr>
      </w:pPr>
    </w:p>
    <w:p w14:paraId="3646EEF1" w14:textId="77777777" w:rsidR="00997708" w:rsidRDefault="00997708" w:rsidP="00BA62C0">
      <w:pPr>
        <w:rPr>
          <w:rFonts w:eastAsia="Bahnschrift" w:cs="Arial"/>
        </w:rPr>
      </w:pPr>
    </w:p>
    <w:p w14:paraId="38193DCE" w14:textId="77777777" w:rsidR="00997708" w:rsidRDefault="00997708" w:rsidP="00BA62C0">
      <w:pPr>
        <w:rPr>
          <w:rFonts w:eastAsia="Bahnschrift" w:cs="Arial"/>
        </w:rPr>
      </w:pPr>
    </w:p>
    <w:p w14:paraId="4FA9AE89" w14:textId="77777777" w:rsidR="00997708" w:rsidRDefault="00997708" w:rsidP="00BA62C0">
      <w:pPr>
        <w:rPr>
          <w:rFonts w:eastAsia="Bahnschrift" w:cs="Arial"/>
        </w:rPr>
      </w:pPr>
    </w:p>
    <w:p w14:paraId="1F50477B" w14:textId="77777777" w:rsidR="00997708" w:rsidRDefault="00997708" w:rsidP="00BA62C0">
      <w:pPr>
        <w:rPr>
          <w:rFonts w:eastAsia="Bahnschrift" w:cs="Arial"/>
        </w:rPr>
      </w:pPr>
    </w:p>
    <w:p w14:paraId="2561C16C" w14:textId="77777777" w:rsidR="00997708" w:rsidRDefault="00997708" w:rsidP="00BA62C0">
      <w:pPr>
        <w:rPr>
          <w:rFonts w:eastAsia="Bahnschrift" w:cs="Arial"/>
        </w:rPr>
      </w:pPr>
    </w:p>
    <w:p w14:paraId="6267B3B6" w14:textId="77777777" w:rsidR="00997708" w:rsidRDefault="00997708" w:rsidP="00BA62C0">
      <w:pPr>
        <w:rPr>
          <w:rFonts w:eastAsia="Bahnschrift" w:cs="Arial"/>
        </w:rPr>
      </w:pPr>
    </w:p>
    <w:p w14:paraId="6AFBA7FC" w14:textId="77777777" w:rsidR="00997708" w:rsidRDefault="00997708" w:rsidP="00BA62C0">
      <w:pPr>
        <w:rPr>
          <w:rFonts w:eastAsia="Bahnschrift" w:cs="Arial"/>
        </w:rPr>
      </w:pPr>
    </w:p>
    <w:p w14:paraId="646BCE86" w14:textId="77777777" w:rsidR="00997708" w:rsidRDefault="00997708" w:rsidP="00BA62C0">
      <w:pPr>
        <w:rPr>
          <w:rFonts w:eastAsia="Bahnschrift" w:cs="Arial"/>
        </w:rPr>
      </w:pPr>
    </w:p>
    <w:p w14:paraId="609CF9C4" w14:textId="77777777" w:rsidR="00997708" w:rsidRDefault="00997708" w:rsidP="00BA62C0">
      <w:pPr>
        <w:rPr>
          <w:rFonts w:eastAsia="Bahnschrift" w:cs="Arial"/>
        </w:rPr>
      </w:pPr>
    </w:p>
    <w:p w14:paraId="03C9EC6A" w14:textId="77777777" w:rsidR="00997708" w:rsidRDefault="00997708" w:rsidP="00BA62C0">
      <w:pPr>
        <w:rPr>
          <w:rFonts w:eastAsia="Bahnschrift" w:cs="Arial"/>
        </w:rPr>
      </w:pPr>
    </w:p>
    <w:p w14:paraId="4BB4697E" w14:textId="77777777" w:rsidR="00997708" w:rsidRDefault="00997708" w:rsidP="00BA62C0">
      <w:pPr>
        <w:rPr>
          <w:rFonts w:eastAsia="Bahnschrift" w:cs="Arial"/>
        </w:rPr>
      </w:pPr>
    </w:p>
    <w:p w14:paraId="21765DDF" w14:textId="77777777" w:rsidR="00997708" w:rsidRDefault="00997708" w:rsidP="00BA62C0">
      <w:pPr>
        <w:rPr>
          <w:rFonts w:eastAsia="Bahnschrift" w:cs="Arial"/>
        </w:rPr>
      </w:pPr>
    </w:p>
    <w:p w14:paraId="0FB9AB31" w14:textId="77777777" w:rsidR="00997708" w:rsidRDefault="00997708" w:rsidP="00BA62C0">
      <w:pPr>
        <w:rPr>
          <w:rFonts w:eastAsia="Bahnschrift" w:cs="Arial"/>
        </w:rPr>
      </w:pPr>
    </w:p>
    <w:p w14:paraId="7B503751" w14:textId="77777777" w:rsidR="00997708" w:rsidRDefault="00997708" w:rsidP="00BA62C0">
      <w:pPr>
        <w:rPr>
          <w:rFonts w:eastAsia="Bahnschrift" w:cs="Arial"/>
        </w:rPr>
      </w:pPr>
    </w:p>
    <w:p w14:paraId="7ADB1595" w14:textId="77777777" w:rsidR="00997708" w:rsidRDefault="00997708" w:rsidP="00BA62C0">
      <w:pPr>
        <w:rPr>
          <w:rFonts w:eastAsia="Bahnschrift" w:cs="Arial"/>
        </w:rPr>
      </w:pPr>
    </w:p>
    <w:p w14:paraId="0D850C58" w14:textId="77777777" w:rsidR="00997708" w:rsidRDefault="00997708" w:rsidP="00BA62C0">
      <w:pPr>
        <w:rPr>
          <w:rFonts w:eastAsia="Bahnschrift" w:cs="Arial"/>
        </w:rPr>
      </w:pPr>
    </w:p>
    <w:p w14:paraId="4340311C" w14:textId="77777777" w:rsidR="00997708" w:rsidRDefault="00997708" w:rsidP="00BA62C0">
      <w:pPr>
        <w:rPr>
          <w:rFonts w:eastAsia="Bahnschrift" w:cs="Arial"/>
        </w:rPr>
      </w:pPr>
    </w:p>
    <w:p w14:paraId="5FF62CDB" w14:textId="77777777" w:rsidR="00997708" w:rsidRDefault="00997708" w:rsidP="00BA62C0">
      <w:pPr>
        <w:rPr>
          <w:rFonts w:eastAsia="Bahnschrift" w:cs="Arial"/>
        </w:rPr>
      </w:pPr>
    </w:p>
    <w:p w14:paraId="2DC84D18" w14:textId="77777777" w:rsidR="007F6A6E" w:rsidRPr="00F24896" w:rsidRDefault="007F6A6E" w:rsidP="00BA62C0">
      <w:pPr>
        <w:rPr>
          <w:rFonts w:eastAsia="Bahnschrift" w:cs="Arial"/>
        </w:rPr>
      </w:pPr>
    </w:p>
    <w:p w14:paraId="3D9094A7" w14:textId="766DA821" w:rsidR="00526E67" w:rsidRPr="00910A6E" w:rsidRDefault="001E7D67" w:rsidP="00BA62C0">
      <w:pPr>
        <w:pStyle w:val="Heading1"/>
        <w:rPr>
          <w:rFonts w:eastAsia="Bahnschrift"/>
        </w:rPr>
      </w:pPr>
      <w:bookmarkStart w:id="91" w:name="_Toc147845178"/>
      <w:bookmarkStart w:id="92" w:name="_Toc148006466"/>
      <w:r w:rsidRPr="00F24896">
        <w:rPr>
          <w:rFonts w:eastAsia="Bahnschrift"/>
        </w:rPr>
        <w:lastRenderedPageBreak/>
        <w:t>References</w:t>
      </w:r>
      <w:bookmarkEnd w:id="91"/>
      <w:r w:rsidR="00526E67" w:rsidRPr="00F24896">
        <w:rPr>
          <w:rFonts w:eastAsia="Bahnschrift"/>
        </w:rPr>
        <w:t xml:space="preserve"> </w:t>
      </w:r>
      <w:bookmarkEnd w:id="92"/>
    </w:p>
    <w:sectPr w:rsidR="00526E67" w:rsidRPr="00910A6E" w:rsidSect="0099180B">
      <w:headerReference w:type="default" r:id="rId19"/>
      <w:footerReference w:type="default" r:id="rId20"/>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9FD20" w14:textId="77777777" w:rsidR="001202AC" w:rsidRPr="00F24896" w:rsidRDefault="001202AC" w:rsidP="00071918">
      <w:pPr>
        <w:spacing w:after="0" w:line="240" w:lineRule="auto"/>
      </w:pPr>
      <w:r w:rsidRPr="00F24896">
        <w:separator/>
      </w:r>
    </w:p>
  </w:endnote>
  <w:endnote w:type="continuationSeparator" w:id="0">
    <w:p w14:paraId="6118BB59" w14:textId="77777777" w:rsidR="001202AC" w:rsidRPr="00F24896" w:rsidRDefault="001202AC" w:rsidP="00071918">
      <w:pPr>
        <w:spacing w:after="0" w:line="240" w:lineRule="auto"/>
      </w:pPr>
      <w:r w:rsidRPr="00F24896">
        <w:continuationSeparator/>
      </w:r>
    </w:p>
  </w:endnote>
  <w:endnote w:type="continuationNotice" w:id="1">
    <w:p w14:paraId="5E35BE5B" w14:textId="77777777" w:rsidR="001202AC" w:rsidRPr="00F24896" w:rsidRDefault="001202AC">
      <w:pPr>
        <w:spacing w:after="0" w:line="240" w:lineRule="auto"/>
      </w:pPr>
    </w:p>
  </w:endnote>
  <w:endnote w:id="2">
    <w:p w14:paraId="46ADAD37" w14:textId="69FF41C7" w:rsidR="007E6BF3" w:rsidRPr="00BF37EE" w:rsidRDefault="007E6BF3" w:rsidP="00BF37EE">
      <w:pPr>
        <w:pStyle w:val="EndnoteText"/>
        <w:spacing w:after="120"/>
        <w:rPr>
          <w:lang w:val="en-US"/>
        </w:rPr>
      </w:pPr>
      <w:r w:rsidRPr="00BF37EE">
        <w:rPr>
          <w:rStyle w:val="EndnoteReference"/>
        </w:rPr>
        <w:endnoteRef/>
      </w:r>
      <w:r w:rsidRPr="00BF37EE">
        <w:t xml:space="preserve"> </w:t>
      </w:r>
      <w:r w:rsidRPr="00BF37EE">
        <w:rPr>
          <w:i/>
          <w:iCs/>
          <w:lang w:val="en-US"/>
        </w:rPr>
        <w:t>Royal Commission into Violence, Abuse, Neglect and Exploitation of People with Disability</w:t>
      </w:r>
      <w:r w:rsidR="00FC295E" w:rsidRPr="00BF37EE">
        <w:rPr>
          <w:i/>
          <w:iCs/>
          <w:lang w:val="en-US"/>
        </w:rPr>
        <w:t xml:space="preserve">: </w:t>
      </w:r>
      <w:r w:rsidRPr="00BF37EE">
        <w:rPr>
          <w:i/>
          <w:iCs/>
          <w:lang w:val="en-US"/>
        </w:rPr>
        <w:t>Final Report</w:t>
      </w:r>
      <w:r w:rsidR="00DC2FAE" w:rsidRPr="00BF37EE">
        <w:rPr>
          <w:i/>
          <w:iCs/>
          <w:lang w:val="en-US"/>
        </w:rPr>
        <w:t>, vol. 7</w:t>
      </w:r>
      <w:r w:rsidR="00635CB0" w:rsidRPr="00BF37EE">
        <w:rPr>
          <w:lang w:val="en-US"/>
        </w:rPr>
        <w:t>. Australian Government</w:t>
      </w:r>
      <w:r w:rsidR="00DC2FAE" w:rsidRPr="00BF37EE">
        <w:rPr>
          <w:lang w:val="en-US"/>
        </w:rPr>
        <w:t xml:space="preserve">; </w:t>
      </w:r>
      <w:r w:rsidR="00476CCB" w:rsidRPr="00BF37EE">
        <w:rPr>
          <w:lang w:val="en-US"/>
        </w:rPr>
        <w:t>September 2023</w:t>
      </w:r>
      <w:r w:rsidR="006A5C99" w:rsidRPr="00BF37EE">
        <w:rPr>
          <w:lang w:val="en-US"/>
        </w:rPr>
        <w:t xml:space="preserve">. </w:t>
      </w:r>
      <w:r w:rsidRPr="00BF37EE">
        <w:rPr>
          <w:lang w:val="en-US"/>
        </w:rPr>
        <w:t xml:space="preserve">Accessed October </w:t>
      </w:r>
      <w:r w:rsidR="006A5C99" w:rsidRPr="00BF37EE">
        <w:rPr>
          <w:lang w:val="en-US"/>
        </w:rPr>
        <w:t xml:space="preserve">11, </w:t>
      </w:r>
      <w:r w:rsidRPr="00BF37EE">
        <w:rPr>
          <w:lang w:val="en-US"/>
        </w:rPr>
        <w:t>2023</w:t>
      </w:r>
      <w:r w:rsidR="00047B61" w:rsidRPr="00BF37EE">
        <w:rPr>
          <w:lang w:val="en-US"/>
        </w:rPr>
        <w:t>.</w:t>
      </w:r>
      <w:r w:rsidRPr="00BF37EE">
        <w:rPr>
          <w:lang w:val="en-US"/>
        </w:rPr>
        <w:t xml:space="preserve"> </w:t>
      </w:r>
      <w:hyperlink r:id="rId1" w:history="1">
        <w:r w:rsidR="00047B61" w:rsidRPr="00BF37EE">
          <w:rPr>
            <w:rStyle w:val="Hyperlink"/>
          </w:rPr>
          <w:t>https://disability.royalcommission.gov.au/system/files/2023-09/Final%20Report%20-%20Volume%207%2C%20Inclusive%20education%2C%20employment%20and%20housing%20-%20Summary%20and%20recommendations.pdf</w:t>
        </w:r>
      </w:hyperlink>
      <w:r w:rsidRPr="00BF37EE">
        <w:t xml:space="preserve"> </w:t>
      </w:r>
    </w:p>
  </w:endnote>
  <w:endnote w:id="3">
    <w:p w14:paraId="0821B10C" w14:textId="1078517D" w:rsidR="00F8000F" w:rsidRPr="00BF37EE" w:rsidRDefault="00F8000F" w:rsidP="00BF37EE">
      <w:pPr>
        <w:pStyle w:val="EndnoteText"/>
        <w:spacing w:after="120"/>
      </w:pPr>
      <w:r w:rsidRPr="00BF37EE">
        <w:rPr>
          <w:rStyle w:val="EndnoteReference"/>
        </w:rPr>
        <w:endnoteRef/>
      </w:r>
      <w:r w:rsidRPr="00BF37EE">
        <w:t xml:space="preserve"> </w:t>
      </w:r>
      <w:r w:rsidR="000A48F3" w:rsidRPr="00BF37EE">
        <w:t>School Refusal Australia</w:t>
      </w:r>
      <w:r w:rsidR="00812AE0" w:rsidRPr="00BF37EE">
        <w:t>. About School Phobia/School Refusal Australia</w:t>
      </w:r>
      <w:r w:rsidR="00977962" w:rsidRPr="00BF37EE">
        <w:t xml:space="preserve">. </w:t>
      </w:r>
      <w:r w:rsidR="001528C7" w:rsidRPr="00BF37EE">
        <w:t xml:space="preserve">n.d. Accessed </w:t>
      </w:r>
      <w:r w:rsidR="0035659F" w:rsidRPr="00BF37EE">
        <w:t>October 3, 2023.</w:t>
      </w:r>
      <w:r w:rsidR="00812AE0" w:rsidRPr="00BF37EE">
        <w:t xml:space="preserve"> </w:t>
      </w:r>
      <w:hyperlink r:id="rId2" w:history="1">
        <w:r w:rsidR="0035659F" w:rsidRPr="00BF37EE">
          <w:rPr>
            <w:rStyle w:val="Hyperlink"/>
          </w:rPr>
          <w:t>https://schoolrefusalaustralia.com/about-us/</w:t>
        </w:r>
      </w:hyperlink>
      <w:r w:rsidRPr="00BF37EE">
        <w:rPr>
          <w:rStyle w:val="Hyperlink"/>
        </w:rPr>
        <w:t xml:space="preserve"> </w:t>
      </w:r>
    </w:p>
  </w:endnote>
  <w:endnote w:id="4">
    <w:p w14:paraId="6E5D18C1" w14:textId="02713766" w:rsidR="00F66E76" w:rsidRPr="00BF37EE" w:rsidRDefault="00F66E76" w:rsidP="00BF37EE">
      <w:pPr>
        <w:pStyle w:val="EndnoteText"/>
        <w:spacing w:after="120"/>
      </w:pPr>
      <w:r w:rsidRPr="00BF37EE">
        <w:rPr>
          <w:rStyle w:val="EndnoteReference"/>
        </w:rPr>
        <w:endnoteRef/>
      </w:r>
      <w:r w:rsidRPr="00BF37EE">
        <w:t xml:space="preserve"> Department of Education. </w:t>
      </w:r>
      <w:r w:rsidRPr="00BF37EE">
        <w:rPr>
          <w:i/>
          <w:iCs/>
        </w:rPr>
        <w:t xml:space="preserve">Review to Inform a Better and Fairer Education System – Consultation Paper. </w:t>
      </w:r>
      <w:r w:rsidRPr="00BF37EE">
        <w:t>Australian Government, Dept of Education</w:t>
      </w:r>
      <w:r w:rsidR="00A05C91" w:rsidRPr="00BF37EE">
        <w:t>;</w:t>
      </w:r>
      <w:r w:rsidRPr="00BF37EE">
        <w:t xml:space="preserve"> 2023. Accessed September 28, 2023.  </w:t>
      </w:r>
      <w:hyperlink r:id="rId3" w:history="1">
        <w:r w:rsidRPr="00BF37EE">
          <w:rPr>
            <w:rStyle w:val="Hyperlink"/>
          </w:rPr>
          <w:t>https://www.education.gov.au/review-inform-better-and-fairer-education-system/resources/better-and-fairer-education-system-consultation-paper</w:t>
        </w:r>
      </w:hyperlink>
      <w:r w:rsidRPr="00BF37EE">
        <w:t xml:space="preserve"> </w:t>
      </w:r>
    </w:p>
  </w:endnote>
  <w:endnote w:id="5">
    <w:p w14:paraId="048B9449" w14:textId="4D8DD0F5" w:rsidR="00F66E76" w:rsidRPr="00BF37EE" w:rsidRDefault="00F66E76" w:rsidP="00BF37EE">
      <w:pPr>
        <w:pStyle w:val="EndnoteText"/>
        <w:spacing w:after="120"/>
      </w:pPr>
      <w:r w:rsidRPr="00BF37EE">
        <w:rPr>
          <w:rStyle w:val="EndnoteReference"/>
        </w:rPr>
        <w:endnoteRef/>
      </w:r>
      <w:r w:rsidRPr="00BF37EE">
        <w:t xml:space="preserve"> Centre for Community Child Health (CCCH)</w:t>
      </w:r>
      <w:r w:rsidR="00237FB0" w:rsidRPr="00BF37EE">
        <w:t>.</w:t>
      </w:r>
      <w:r w:rsidRPr="00BF37EE">
        <w:t xml:space="preserve"> </w:t>
      </w:r>
      <w:r w:rsidRPr="00BF37EE">
        <w:rPr>
          <w:i/>
          <w:iCs/>
        </w:rPr>
        <w:t>Submission to Productivity Commission’s review of the National School Reform Agreement</w:t>
      </w:r>
      <w:r w:rsidR="008A1CA9" w:rsidRPr="00BF37EE">
        <w:t>, CCCH</w:t>
      </w:r>
      <w:r w:rsidR="00C4729B" w:rsidRPr="00BF37EE">
        <w:t xml:space="preserve">; </w:t>
      </w:r>
      <w:r w:rsidR="00C4729B" w:rsidRPr="00BF37EE">
        <w:t>2022</w:t>
      </w:r>
      <w:r w:rsidR="00C4729B" w:rsidRPr="00BF37EE">
        <w:t>. Accessed October 3, 2023</w:t>
      </w:r>
      <w:r w:rsidR="008A1CA9" w:rsidRPr="00BF37EE">
        <w:t>.</w:t>
      </w:r>
      <w:r w:rsidRPr="00BF37EE">
        <w:t xml:space="preserve"> </w:t>
      </w:r>
      <w:hyperlink r:id="rId4" w:history="1">
        <w:r w:rsidR="0038220B" w:rsidRPr="00BF37EE">
          <w:rPr>
            <w:rStyle w:val="Hyperlink"/>
          </w:rPr>
          <w:t>https://www.pc.gov.au/data/assets/pdf_file/0012/341103/sub014-school-agreement.pdf</w:t>
        </w:r>
      </w:hyperlink>
      <w:r w:rsidR="0038220B" w:rsidRPr="00BF37EE">
        <w:t xml:space="preserve"> </w:t>
      </w:r>
    </w:p>
  </w:endnote>
  <w:endnote w:id="6">
    <w:p w14:paraId="76844011" w14:textId="5BA2798B" w:rsidR="002E74D8" w:rsidRPr="00BF37EE" w:rsidRDefault="000F6086" w:rsidP="00BF37EE">
      <w:pPr>
        <w:pStyle w:val="EndnoteText"/>
        <w:spacing w:after="120"/>
      </w:pPr>
      <w:r w:rsidRPr="00BF37EE">
        <w:rPr>
          <w:rStyle w:val="EndnoteReference"/>
        </w:rPr>
        <w:endnoteRef/>
      </w:r>
      <w:r w:rsidRPr="00BF37EE">
        <w:t xml:space="preserve"> Productivity Commission</w:t>
      </w:r>
      <w:r w:rsidR="00647ACD" w:rsidRPr="00BF37EE">
        <w:t xml:space="preserve">. </w:t>
      </w:r>
      <w:r w:rsidRPr="00BF37EE">
        <w:rPr>
          <w:i/>
          <w:iCs/>
        </w:rPr>
        <w:t>Review of the National School Reform Agreement: study report</w:t>
      </w:r>
      <w:r w:rsidRPr="00BF37EE">
        <w:t xml:space="preserve"> </w:t>
      </w:r>
      <w:r w:rsidR="00647ACD" w:rsidRPr="00BF37EE">
        <w:t>, Productivity Commission</w:t>
      </w:r>
      <w:r w:rsidR="00D719D8" w:rsidRPr="00BF37EE">
        <w:t>; 2022, 71.</w:t>
      </w:r>
      <w:r w:rsidR="002E74D8" w:rsidRPr="00BF37EE">
        <w:t xml:space="preserve"> A</w:t>
      </w:r>
      <w:r w:rsidR="002E74D8" w:rsidRPr="00BF37EE">
        <w:t>ccessed September</w:t>
      </w:r>
      <w:r w:rsidR="002E74D8" w:rsidRPr="00BF37EE">
        <w:t xml:space="preserve"> 28,</w:t>
      </w:r>
      <w:r w:rsidR="002E74D8" w:rsidRPr="00BF37EE">
        <w:t xml:space="preserve"> 2023</w:t>
      </w:r>
      <w:r w:rsidR="00D719D8" w:rsidRPr="00BF37EE">
        <w:t xml:space="preserve"> </w:t>
      </w:r>
      <w:hyperlink r:id="rId5" w:history="1">
        <w:r w:rsidR="00D03A1E" w:rsidRPr="00BF37EE">
          <w:rPr>
            <w:rStyle w:val="Hyperlink"/>
          </w:rPr>
          <w:t>https://www.pc.gov.au/inquiries/completed/school-agreement/report</w:t>
        </w:r>
      </w:hyperlink>
      <w:r w:rsidR="00D03A1E" w:rsidRPr="00BF37EE">
        <w:t xml:space="preserve"> </w:t>
      </w:r>
    </w:p>
  </w:endnote>
  <w:endnote w:id="7">
    <w:p w14:paraId="01799337" w14:textId="77777777" w:rsidR="00FF5081" w:rsidRPr="00BF37EE" w:rsidRDefault="00FF5081" w:rsidP="00BF37EE">
      <w:pPr>
        <w:pStyle w:val="EndnoteText"/>
        <w:spacing w:after="120"/>
      </w:pPr>
      <w:r w:rsidRPr="00BF37EE">
        <w:rPr>
          <w:rStyle w:val="EndnoteReference"/>
        </w:rPr>
        <w:endnoteRef/>
      </w:r>
      <w:r w:rsidRPr="00BF37EE">
        <w:t xml:space="preserve"> Goodsell B, Lawrence D, Ainley J, Sawyer M, Zubrick SR and Maratos J. </w:t>
      </w:r>
      <w:r w:rsidRPr="00BF37EE">
        <w:rPr>
          <w:i/>
          <w:iCs/>
        </w:rPr>
        <w:t>Child and adolescent mental health and educational outcomes: An analysis of educational outcomes from Young Minds Matter: the second Australian Child and Adolescent Survey of Mental Health and Wellbeing</w:t>
      </w:r>
      <w:r w:rsidRPr="00BF37EE">
        <w:t xml:space="preserve">. The University of Western Australia, Graduate School of Education, 2017. Accessed September 28, 2023. </w:t>
      </w:r>
      <w:hyperlink r:id="rId6" w:history="1">
        <w:r w:rsidRPr="00BF37EE">
          <w:rPr>
            <w:rStyle w:val="Hyperlink"/>
          </w:rPr>
          <w:t>https://youngmindsmatter.telethonkids.org.au/siteassets/media-docs---young-minds-matter/childandadolescentmentalhealthandeducationaloutcomesdec2017.pdf</w:t>
        </w:r>
      </w:hyperlink>
      <w:r w:rsidRPr="00BF37EE">
        <w:t xml:space="preserve"> </w:t>
      </w:r>
    </w:p>
  </w:endnote>
  <w:endnote w:id="8">
    <w:p w14:paraId="4AD59DAB" w14:textId="7BB51E59" w:rsidR="00FF5081" w:rsidRPr="00BF37EE" w:rsidRDefault="00FF5081" w:rsidP="00BF37EE">
      <w:pPr>
        <w:pStyle w:val="EndnoteText"/>
        <w:spacing w:after="120"/>
      </w:pPr>
      <w:r w:rsidRPr="00BF37EE">
        <w:rPr>
          <w:rStyle w:val="EndnoteReference"/>
        </w:rPr>
        <w:endnoteRef/>
      </w:r>
      <w:r w:rsidRPr="00BF37EE">
        <w:t xml:space="preserve"> </w:t>
      </w:r>
      <w:r w:rsidRPr="00BF37EE">
        <w:rPr>
          <w:rStyle w:val="normaltextrun"/>
          <w:rFonts w:cs="Calibri"/>
          <w:color w:val="000000"/>
          <w:shd w:val="clear" w:color="auto" w:fill="FFFFFF"/>
        </w:rPr>
        <w:t>McKay-Brown</w:t>
      </w:r>
      <w:r w:rsidR="00CF4B73" w:rsidRPr="00BF37EE">
        <w:rPr>
          <w:rStyle w:val="normaltextrun"/>
          <w:rFonts w:cs="Calibri"/>
          <w:color w:val="000000"/>
          <w:shd w:val="clear" w:color="auto" w:fill="FFFFFF"/>
        </w:rPr>
        <w:t xml:space="preserve"> L</w:t>
      </w:r>
      <w:r w:rsidRPr="00BF37EE">
        <w:rPr>
          <w:rStyle w:val="normaltextrun"/>
          <w:rFonts w:cs="Calibri"/>
          <w:color w:val="000000"/>
          <w:shd w:val="clear" w:color="auto" w:fill="FFFFFF"/>
        </w:rPr>
        <w:t>, McGrath</w:t>
      </w:r>
      <w:r w:rsidR="00CF4B73" w:rsidRPr="00BF37EE">
        <w:rPr>
          <w:rStyle w:val="normaltextrun"/>
          <w:rFonts w:cs="Calibri"/>
          <w:color w:val="000000"/>
          <w:shd w:val="clear" w:color="auto" w:fill="FFFFFF"/>
        </w:rPr>
        <w:t xml:space="preserve"> R</w:t>
      </w:r>
      <w:r w:rsidRPr="00BF37EE">
        <w:rPr>
          <w:rStyle w:val="normaltextrun"/>
          <w:rFonts w:cs="Calibri"/>
          <w:color w:val="000000"/>
          <w:shd w:val="clear" w:color="auto" w:fill="FFFFFF"/>
        </w:rPr>
        <w:t>, Dalton</w:t>
      </w:r>
      <w:r w:rsidR="00CF4B73" w:rsidRPr="00BF37EE">
        <w:rPr>
          <w:rStyle w:val="normaltextrun"/>
          <w:rFonts w:cs="Calibri"/>
          <w:color w:val="000000"/>
          <w:shd w:val="clear" w:color="auto" w:fill="FFFFFF"/>
        </w:rPr>
        <w:t xml:space="preserve"> L</w:t>
      </w:r>
      <w:r w:rsidRPr="00BF37EE">
        <w:rPr>
          <w:rStyle w:val="normaltextrun"/>
          <w:rFonts w:cs="Calibri"/>
          <w:color w:val="000000"/>
          <w:shd w:val="clear" w:color="auto" w:fill="FFFFFF"/>
        </w:rPr>
        <w:t>, Graham</w:t>
      </w:r>
      <w:r w:rsidR="00CF4B73" w:rsidRPr="00BF37EE">
        <w:rPr>
          <w:rStyle w:val="normaltextrun"/>
          <w:rFonts w:cs="Calibri"/>
          <w:color w:val="000000"/>
          <w:shd w:val="clear" w:color="auto" w:fill="FFFFFF"/>
        </w:rPr>
        <w:t xml:space="preserve"> L</w:t>
      </w:r>
      <w:r w:rsidRPr="00BF37EE">
        <w:rPr>
          <w:rStyle w:val="normaltextrun"/>
          <w:rFonts w:cs="Calibri"/>
          <w:color w:val="000000"/>
          <w:shd w:val="clear" w:color="auto" w:fill="FFFFFF"/>
        </w:rPr>
        <w:t>, Smith</w:t>
      </w:r>
      <w:r w:rsidR="00CF4B73" w:rsidRPr="00BF37EE">
        <w:rPr>
          <w:rStyle w:val="normaltextrun"/>
          <w:rFonts w:cs="Calibri"/>
          <w:color w:val="000000"/>
          <w:shd w:val="clear" w:color="auto" w:fill="FFFFFF"/>
        </w:rPr>
        <w:t xml:space="preserve"> A</w:t>
      </w:r>
      <w:r w:rsidRPr="00BF37EE">
        <w:rPr>
          <w:rStyle w:val="normaltextrun"/>
          <w:rFonts w:cs="Calibri"/>
          <w:color w:val="000000"/>
          <w:shd w:val="clear" w:color="auto" w:fill="FFFFFF"/>
        </w:rPr>
        <w:t>, Ring</w:t>
      </w:r>
      <w:r w:rsidR="00CF4B73" w:rsidRPr="00BF37EE">
        <w:rPr>
          <w:rStyle w:val="normaltextrun"/>
          <w:rFonts w:cs="Calibri"/>
          <w:color w:val="000000"/>
          <w:shd w:val="clear" w:color="auto" w:fill="FFFFFF"/>
        </w:rPr>
        <w:t xml:space="preserve"> J</w:t>
      </w:r>
      <w:r w:rsidRPr="00BF37EE">
        <w:rPr>
          <w:rStyle w:val="normaltextrun"/>
          <w:rFonts w:cs="Calibri"/>
          <w:color w:val="000000"/>
          <w:shd w:val="clear" w:color="auto" w:fill="FFFFFF"/>
        </w:rPr>
        <w:t>, Eyre</w:t>
      </w:r>
      <w:r w:rsidR="00AF2AFF" w:rsidRPr="00BF37EE">
        <w:rPr>
          <w:rStyle w:val="normaltextrun"/>
          <w:rFonts w:cs="Calibri"/>
          <w:color w:val="000000"/>
          <w:shd w:val="clear" w:color="auto" w:fill="FFFFFF"/>
        </w:rPr>
        <w:t xml:space="preserve"> K.</w:t>
      </w:r>
      <w:r w:rsidRPr="00BF37EE">
        <w:rPr>
          <w:rStyle w:val="normaltextrun"/>
          <w:rFonts w:cs="Calibri"/>
          <w:color w:val="000000"/>
          <w:shd w:val="clear" w:color="auto" w:fill="FFFFFF"/>
        </w:rPr>
        <w:t xml:space="preserve"> Reengagement </w:t>
      </w:r>
      <w:proofErr w:type="gramStart"/>
      <w:r w:rsidRPr="00BF37EE">
        <w:rPr>
          <w:rStyle w:val="normaltextrun"/>
          <w:rFonts w:cs="Calibri"/>
          <w:color w:val="000000"/>
          <w:shd w:val="clear" w:color="auto" w:fill="FFFFFF"/>
        </w:rPr>
        <w:t>With</w:t>
      </w:r>
      <w:proofErr w:type="gramEnd"/>
      <w:r w:rsidRPr="00BF37EE">
        <w:rPr>
          <w:rStyle w:val="normaltextrun"/>
          <w:rFonts w:cs="Calibri"/>
          <w:color w:val="000000"/>
          <w:shd w:val="clear" w:color="auto" w:fill="FFFFFF"/>
        </w:rPr>
        <w:t xml:space="preserve"> Education: A Multidisciplinary Home-School-Clinic Approach Developed in Australia for School-Refusing Youth</w:t>
      </w:r>
      <w:r w:rsidRPr="00BF37EE">
        <w:rPr>
          <w:rStyle w:val="normaltextrun"/>
          <w:rFonts w:cs="Calibri"/>
          <w:i/>
          <w:iCs/>
          <w:color w:val="000000"/>
          <w:shd w:val="clear" w:color="auto" w:fill="FFFFFF"/>
        </w:rPr>
        <w:t>.</w:t>
      </w:r>
      <w:r w:rsidR="00F016D6" w:rsidRPr="00BF37EE">
        <w:rPr>
          <w:rStyle w:val="normaltextrun"/>
          <w:rFonts w:cs="Calibri"/>
          <w:i/>
          <w:iCs/>
          <w:color w:val="000000"/>
          <w:shd w:val="clear" w:color="auto" w:fill="FFFFFF"/>
        </w:rPr>
        <w:t xml:space="preserve"> </w:t>
      </w:r>
      <w:r w:rsidR="003E7E01" w:rsidRPr="00BF37EE">
        <w:rPr>
          <w:rStyle w:val="normaltextrun"/>
          <w:rFonts w:cs="Calibri"/>
          <w:i/>
          <w:iCs/>
          <w:color w:val="000000"/>
          <w:shd w:val="clear" w:color="auto" w:fill="FFFFFF"/>
        </w:rPr>
        <w:t>Cognitive and Behavioural Practice</w:t>
      </w:r>
      <w:r w:rsidR="00F740F6" w:rsidRPr="00BF37EE">
        <w:rPr>
          <w:rStyle w:val="normaltextrun"/>
          <w:rFonts w:cs="Calibri"/>
          <w:color w:val="000000"/>
          <w:shd w:val="clear" w:color="auto" w:fill="FFFFFF"/>
        </w:rPr>
        <w:t>.</w:t>
      </w:r>
      <w:r w:rsidR="00AF2AFF" w:rsidRPr="00BF37EE">
        <w:rPr>
          <w:rStyle w:val="normaltextrun"/>
          <w:rFonts w:cs="Calibri"/>
          <w:color w:val="000000"/>
          <w:shd w:val="clear" w:color="auto" w:fill="FFFFFF"/>
        </w:rPr>
        <w:t>2019</w:t>
      </w:r>
      <w:r w:rsidR="00F740F6" w:rsidRPr="00BF37EE">
        <w:rPr>
          <w:rStyle w:val="normaltextrun"/>
          <w:rFonts w:cs="Calibri"/>
          <w:color w:val="000000"/>
          <w:shd w:val="clear" w:color="auto" w:fill="FFFFFF"/>
        </w:rPr>
        <w:t>; 26(1)</w:t>
      </w:r>
      <w:r w:rsidR="00673DD7" w:rsidRPr="00BF37EE">
        <w:rPr>
          <w:rStyle w:val="normaltextrun"/>
          <w:rFonts w:cs="Calibri"/>
          <w:color w:val="000000"/>
          <w:shd w:val="clear" w:color="auto" w:fill="FFFFFF"/>
        </w:rPr>
        <w:t>: 92-106</w:t>
      </w:r>
      <w:r w:rsidR="00892F4B" w:rsidRPr="00BF37EE">
        <w:rPr>
          <w:rStyle w:val="normaltextrun"/>
          <w:rFonts w:cs="Calibri"/>
          <w:color w:val="000000"/>
          <w:shd w:val="clear" w:color="auto" w:fill="FFFFFF"/>
        </w:rPr>
        <w:t>.</w:t>
      </w:r>
      <w:r w:rsidRPr="00BF37EE">
        <w:rPr>
          <w:rStyle w:val="normaltextrun"/>
          <w:rFonts w:cs="Calibri"/>
          <w:i/>
          <w:iCs/>
          <w:color w:val="000000"/>
          <w:shd w:val="clear" w:color="auto" w:fill="FFFFFF"/>
        </w:rPr>
        <w:t xml:space="preserve"> </w:t>
      </w:r>
      <w:hyperlink r:id="rId7" w:tgtFrame="_blank" w:history="1">
        <w:r w:rsidRPr="00BF37EE">
          <w:rPr>
            <w:rStyle w:val="normaltextrun"/>
            <w:rFonts w:cs="Calibri"/>
            <w:color w:val="0563C1"/>
            <w:u w:val="single"/>
            <w:shd w:val="clear" w:color="auto" w:fill="FFFFFF"/>
          </w:rPr>
          <w:t>doi.org/10.1016/j.cbpra.2018.08.003</w:t>
        </w:r>
      </w:hyperlink>
      <w:r w:rsidRPr="00BF37EE">
        <w:rPr>
          <w:rStyle w:val="normaltextrun"/>
          <w:rFonts w:cs="Calibri"/>
          <w:color w:val="000000"/>
          <w:shd w:val="clear" w:color="auto" w:fill="FFFFFF"/>
        </w:rPr>
        <w:t> </w:t>
      </w:r>
      <w:r w:rsidRPr="00BF37EE">
        <w:rPr>
          <w:rStyle w:val="eop"/>
          <w:rFonts w:cs="Calibri"/>
          <w:color w:val="000000"/>
          <w:shd w:val="clear" w:color="auto" w:fill="FFFFFF"/>
        </w:rPr>
        <w:t> </w:t>
      </w:r>
    </w:p>
  </w:endnote>
  <w:endnote w:id="9">
    <w:p w14:paraId="0E08868F" w14:textId="38A26590" w:rsidR="00CA6A20" w:rsidRPr="00BF37EE" w:rsidRDefault="00CA6A20" w:rsidP="00BF37EE">
      <w:pPr>
        <w:pStyle w:val="EndnoteText"/>
        <w:spacing w:after="120"/>
      </w:pPr>
      <w:r w:rsidRPr="00BF37EE">
        <w:rPr>
          <w:rStyle w:val="EndnoteReference"/>
        </w:rPr>
        <w:endnoteRef/>
      </w:r>
      <w:r w:rsidRPr="00BF37EE">
        <w:t xml:space="preserve"> </w:t>
      </w:r>
      <w:r w:rsidR="00975DB0" w:rsidRPr="00BF37EE">
        <w:rPr>
          <w:rStyle w:val="normaltextrun"/>
          <w:rFonts w:cs="Calibri"/>
          <w:color w:val="000000"/>
          <w:shd w:val="clear" w:color="auto" w:fill="FFFFFF"/>
        </w:rPr>
        <w:t>Living on the Spectrum</w:t>
      </w:r>
      <w:r w:rsidR="005F756A" w:rsidRPr="00BF37EE">
        <w:rPr>
          <w:rStyle w:val="normaltextrun"/>
          <w:rFonts w:cs="Calibri"/>
          <w:color w:val="000000"/>
          <w:shd w:val="clear" w:color="auto" w:fill="FFFFFF"/>
        </w:rPr>
        <w:t>.</w:t>
      </w:r>
      <w:r w:rsidR="00975DB0" w:rsidRPr="00BF37EE">
        <w:rPr>
          <w:rStyle w:val="normaltextrun"/>
          <w:rFonts w:cs="Calibri"/>
          <w:color w:val="000000"/>
          <w:shd w:val="clear" w:color="auto" w:fill="FFFFFF"/>
        </w:rPr>
        <w:t xml:space="preserve"> School Can’t, a national crisis we can no longer ignore.</w:t>
      </w:r>
      <w:r w:rsidR="005F756A" w:rsidRPr="00BF37EE">
        <w:rPr>
          <w:rStyle w:val="normaltextrun"/>
          <w:rFonts w:cs="Calibri"/>
          <w:color w:val="000000"/>
          <w:shd w:val="clear" w:color="auto" w:fill="FFFFFF"/>
        </w:rPr>
        <w:t xml:space="preserve"> 2023. Accessed September 28, 2023.</w:t>
      </w:r>
      <w:r w:rsidR="00975DB0" w:rsidRPr="00BF37EE">
        <w:rPr>
          <w:rStyle w:val="normaltextrun"/>
          <w:rFonts w:cs="Calibri"/>
          <w:color w:val="000000"/>
          <w:shd w:val="clear" w:color="auto" w:fill="FFFFFF"/>
        </w:rPr>
        <w:t xml:space="preserve"> </w:t>
      </w:r>
      <w:hyperlink r:id="rId8" w:tgtFrame="_blank" w:history="1">
        <w:r w:rsidR="00975DB0" w:rsidRPr="00BF37EE">
          <w:rPr>
            <w:rStyle w:val="normaltextrun"/>
            <w:rFonts w:cs="Calibri"/>
            <w:color w:val="0563C1"/>
            <w:u w:val="single"/>
            <w:shd w:val="clear" w:color="auto" w:fill="FFFFFF"/>
          </w:rPr>
          <w:t>https://www.livingonthespectrum.com/education/school-refusal-school-cant/</w:t>
        </w:r>
      </w:hyperlink>
      <w:r w:rsidR="00975DB0" w:rsidRPr="00BF37EE">
        <w:rPr>
          <w:rStyle w:val="normaltextrun"/>
          <w:rFonts w:cs="Calibri"/>
          <w:color w:val="000000"/>
          <w:shd w:val="clear" w:color="auto" w:fill="FFFFFF"/>
        </w:rPr>
        <w:t> </w:t>
      </w:r>
      <w:r w:rsidR="00975DB0" w:rsidRPr="00BF37EE">
        <w:rPr>
          <w:rStyle w:val="eop"/>
          <w:rFonts w:cs="Calibri"/>
          <w:color w:val="000000"/>
          <w:shd w:val="clear" w:color="auto" w:fill="FFFFFF"/>
        </w:rPr>
        <w:t> </w:t>
      </w:r>
    </w:p>
  </w:endnote>
  <w:endnote w:id="10">
    <w:p w14:paraId="79C464D8" w14:textId="4562DFF3" w:rsidR="004C4B28" w:rsidRPr="00BF37EE" w:rsidRDefault="004C4B28" w:rsidP="00BF37EE">
      <w:pPr>
        <w:pStyle w:val="EndnoteText"/>
        <w:spacing w:after="120"/>
      </w:pPr>
      <w:r w:rsidRPr="00BF37EE">
        <w:rPr>
          <w:rStyle w:val="EndnoteReference"/>
        </w:rPr>
        <w:endnoteRef/>
      </w:r>
      <w:r w:rsidRPr="00BF37EE">
        <w:t xml:space="preserve"> Hester Hornbrook Academy</w:t>
      </w:r>
      <w:r w:rsidR="00DB4BEC" w:rsidRPr="00BF37EE">
        <w:t>.</w:t>
      </w:r>
      <w:r w:rsidRPr="00BF37EE">
        <w:t xml:space="preserve"> </w:t>
      </w:r>
      <w:r w:rsidRPr="00BF37EE">
        <w:rPr>
          <w:i/>
          <w:iCs/>
        </w:rPr>
        <w:t>Review to Inform a Better and Fairer Education System</w:t>
      </w:r>
      <w:r w:rsidR="00C97C40" w:rsidRPr="00BF37EE">
        <w:rPr>
          <w:i/>
          <w:iCs/>
        </w:rPr>
        <w:t>: Submission to the Department of Education</w:t>
      </w:r>
      <w:r w:rsidR="00C97C40" w:rsidRPr="00BF37EE">
        <w:t>, Mester Hornbrook Academy, Melbourne City Mission</w:t>
      </w:r>
      <w:r w:rsidR="00AA7381" w:rsidRPr="00BF37EE">
        <w:t xml:space="preserve">; 2023. Accessed September 28, 2023. </w:t>
      </w:r>
      <w:hyperlink r:id="rId9" w:history="1">
        <w:r w:rsidR="001456F4" w:rsidRPr="00BF37EE">
          <w:rPr>
            <w:rStyle w:val="Hyperlink"/>
          </w:rPr>
          <w:t>https://www.hhacademy.vic.edu.au/source/Reports/Review%20Better%20and%20Fairer%20Education%20System%20-%20Submission.pdf</w:t>
        </w:r>
      </w:hyperlink>
    </w:p>
  </w:endnote>
  <w:endnote w:id="11">
    <w:p w14:paraId="2C05FD50" w14:textId="7D3C4FCC" w:rsidR="00A968D7" w:rsidRPr="00BF37EE" w:rsidRDefault="00A968D7" w:rsidP="00BF37EE">
      <w:pPr>
        <w:pStyle w:val="EndnoteText"/>
        <w:spacing w:after="120"/>
      </w:pPr>
      <w:r w:rsidRPr="00BF37EE">
        <w:rPr>
          <w:rStyle w:val="EndnoteReference"/>
        </w:rPr>
        <w:endnoteRef/>
      </w:r>
      <w:r w:rsidRPr="00BF37EE">
        <w:t xml:space="preserve"> </w:t>
      </w:r>
      <w:r w:rsidR="00DB4BEC" w:rsidRPr="00BF37EE">
        <w:rPr>
          <w:rStyle w:val="normaltextrun"/>
          <w:rFonts w:cs="Calibri"/>
          <w:color w:val="000000"/>
          <w:shd w:val="clear" w:color="auto" w:fill="FFFFFF"/>
        </w:rPr>
        <w:t xml:space="preserve">Living on the Spectrum. School Can’t, a national crisis we can no longer ignore. 2023. Accessed September 28, 2023. </w:t>
      </w:r>
      <w:hyperlink r:id="rId10" w:tgtFrame="_blank" w:history="1">
        <w:r w:rsidR="00DB4BEC" w:rsidRPr="00BF37EE">
          <w:rPr>
            <w:rStyle w:val="normaltextrun"/>
            <w:rFonts w:cs="Calibri"/>
            <w:color w:val="0563C1"/>
            <w:u w:val="single"/>
            <w:shd w:val="clear" w:color="auto" w:fill="FFFFFF"/>
          </w:rPr>
          <w:t>https://www.livingonthespectrum.com/education/school-refusal-school-cant/</w:t>
        </w:r>
      </w:hyperlink>
    </w:p>
  </w:endnote>
  <w:endnote w:id="12">
    <w:p w14:paraId="4AFCE17C" w14:textId="36565638" w:rsidR="0095233B" w:rsidRPr="00BF37EE" w:rsidRDefault="0095233B" w:rsidP="00BF37EE">
      <w:pPr>
        <w:pStyle w:val="EndnoteText"/>
        <w:spacing w:after="120"/>
      </w:pPr>
      <w:r w:rsidRPr="00BF37EE">
        <w:rPr>
          <w:rStyle w:val="EndnoteReference"/>
        </w:rPr>
        <w:endnoteRef/>
      </w:r>
      <w:r w:rsidRPr="00BF37EE">
        <w:t xml:space="preserve"> Russel S, Bishop M, Saba V and James I</w:t>
      </w:r>
      <w:r w:rsidR="002227DA" w:rsidRPr="00BF37EE">
        <w:t xml:space="preserve">. </w:t>
      </w:r>
      <w:r w:rsidRPr="00BF37EE">
        <w:t>Promoting school safety for LGBTQ and all students</w:t>
      </w:r>
      <w:r w:rsidR="00763A87" w:rsidRPr="00BF37EE">
        <w:t xml:space="preserve">. </w:t>
      </w:r>
      <w:r w:rsidR="00763A87" w:rsidRPr="00BF37EE">
        <w:rPr>
          <w:i/>
          <w:iCs/>
        </w:rPr>
        <w:t>Policy Insights</w:t>
      </w:r>
      <w:r w:rsidR="00DE5F84" w:rsidRPr="00BF37EE">
        <w:rPr>
          <w:i/>
          <w:iCs/>
        </w:rPr>
        <w:t xml:space="preserve"> Behavioural Brain Science</w:t>
      </w:r>
      <w:r w:rsidR="00DE5F84" w:rsidRPr="00BF37EE">
        <w:t>. 2021</w:t>
      </w:r>
      <w:r w:rsidR="00FF66E2" w:rsidRPr="00BF37EE">
        <w:t xml:space="preserve">; 8(2): 160-166. </w:t>
      </w:r>
      <w:hyperlink r:id="rId11" w:history="1">
        <w:r w:rsidR="00F308D4" w:rsidRPr="00BF37EE">
          <w:rPr>
            <w:rStyle w:val="Hyperlink"/>
          </w:rPr>
          <w:t>doi.org/10.1177%2F23727322211031938</w:t>
        </w:r>
      </w:hyperlink>
      <w:r w:rsidR="00F308D4" w:rsidRPr="00BF37EE">
        <w:t xml:space="preserve"> </w:t>
      </w:r>
    </w:p>
  </w:endnote>
  <w:endnote w:id="13">
    <w:p w14:paraId="4E1AEC96" w14:textId="706A0A86" w:rsidR="0090072D" w:rsidRPr="00BF37EE" w:rsidRDefault="0090072D" w:rsidP="00BF37EE">
      <w:pPr>
        <w:pStyle w:val="EndnoteText"/>
        <w:spacing w:after="120"/>
      </w:pPr>
      <w:r w:rsidRPr="00BF37EE">
        <w:rPr>
          <w:rStyle w:val="EndnoteReference"/>
        </w:rPr>
        <w:endnoteRef/>
      </w:r>
      <w:r w:rsidRPr="00BF37EE">
        <w:t xml:space="preserve"> National Mental Health Commission</w:t>
      </w:r>
      <w:r w:rsidR="006D2AFC" w:rsidRPr="00BF37EE">
        <w:t xml:space="preserve"> (N</w:t>
      </w:r>
      <w:r w:rsidR="00E414DE" w:rsidRPr="00BF37EE">
        <w:t>MHC)</w:t>
      </w:r>
      <w:r w:rsidR="006D2AFC" w:rsidRPr="00BF37EE">
        <w:t xml:space="preserve">. </w:t>
      </w:r>
      <w:r w:rsidRPr="00BF37EE">
        <w:rPr>
          <w:i/>
          <w:iCs/>
        </w:rPr>
        <w:t>Review of the National School Reform Agreement</w:t>
      </w:r>
      <w:r w:rsidR="00E414DE" w:rsidRPr="00BF37EE">
        <w:t>.</w:t>
      </w:r>
      <w:r w:rsidR="006D2AFC" w:rsidRPr="00BF37EE">
        <w:t xml:space="preserve"> </w:t>
      </w:r>
      <w:r w:rsidR="00E414DE" w:rsidRPr="00BF37EE">
        <w:t xml:space="preserve">Australian Government, NMHC; </w:t>
      </w:r>
      <w:r w:rsidR="006D2AFC" w:rsidRPr="00BF37EE">
        <w:t xml:space="preserve">June </w:t>
      </w:r>
      <w:r w:rsidR="006D2AFC" w:rsidRPr="00BF37EE">
        <w:t>2022</w:t>
      </w:r>
      <w:r w:rsidR="00A936B8" w:rsidRPr="00BF37EE">
        <w:t>. Accessed September 28, 2023.</w:t>
      </w:r>
      <w:r w:rsidRPr="00BF37EE">
        <w:t xml:space="preserve"> </w:t>
      </w:r>
      <w:hyperlink r:id="rId12" w:anchor=":~:text=The%20Commission%20supports%20the%20review%20of%20the%20National,to%20have%20poorer%20education%20outcomes%20and%20vice%20versa." w:history="1">
        <w:r w:rsidR="00A936B8" w:rsidRPr="00BF37EE">
          <w:rPr>
            <w:rStyle w:val="Hyperlink"/>
          </w:rPr>
          <w:t>https://www.mentalhealthcommission.gov.au/getmedia/6634dbbb-21d1-4042-a2d8-182288e57507/Review-of-the-National-School-Reform-Agreement-NMHC-Submission-June-16-2022-(002).PDF#:~:text=The%20Commission%20supports%20the%20review%20of%20the%20National,to%20have%20poorer%20education%20outcomes%20and%20vice%20versa.</w:t>
        </w:r>
      </w:hyperlink>
    </w:p>
  </w:endnote>
  <w:endnote w:id="14">
    <w:p w14:paraId="79F32528" w14:textId="0A7DCDE8" w:rsidR="0090072D" w:rsidRPr="00BF37EE" w:rsidRDefault="0090072D" w:rsidP="00BF37EE">
      <w:pPr>
        <w:pStyle w:val="EndnoteText"/>
        <w:spacing w:after="120"/>
      </w:pPr>
      <w:r w:rsidRPr="00BF37EE">
        <w:rPr>
          <w:rStyle w:val="EndnoteReference"/>
        </w:rPr>
        <w:endnoteRef/>
      </w:r>
      <w:r w:rsidRPr="00BF37EE">
        <w:t xml:space="preserve"> Australian Early Development Census</w:t>
      </w:r>
      <w:r w:rsidR="00AB12CD" w:rsidRPr="00BF37EE">
        <w:t xml:space="preserve"> (AEDC)</w:t>
      </w:r>
      <w:r w:rsidRPr="00BF37EE">
        <w:rPr>
          <w:i/>
          <w:iCs/>
        </w:rPr>
        <w:t xml:space="preserve"> Australian Early Development Census National Report 2021: early childhood development in Australi</w:t>
      </w:r>
      <w:r w:rsidRPr="00BF37EE">
        <w:t>a</w:t>
      </w:r>
      <w:r w:rsidR="00AB12CD" w:rsidRPr="00BF37EE">
        <w:t xml:space="preserve">. Australian Government, </w:t>
      </w:r>
      <w:r w:rsidR="00AB12CD" w:rsidRPr="00BF37EE">
        <w:t xml:space="preserve">Department of Education, </w:t>
      </w:r>
      <w:proofErr w:type="gramStart"/>
      <w:r w:rsidR="00AB12CD" w:rsidRPr="00BF37EE">
        <w:t>Skills</w:t>
      </w:r>
      <w:proofErr w:type="gramEnd"/>
      <w:r w:rsidR="00AB12CD" w:rsidRPr="00BF37EE">
        <w:t xml:space="preserve"> and Employment</w:t>
      </w:r>
      <w:r w:rsidR="008B2693" w:rsidRPr="00BF37EE">
        <w:t xml:space="preserve">; 2022. Accessed September 28, 2023. </w:t>
      </w:r>
      <w:hyperlink r:id="rId13" w:history="1">
        <w:r w:rsidR="008B2693" w:rsidRPr="00BF37EE">
          <w:rPr>
            <w:rStyle w:val="Hyperlink"/>
          </w:rPr>
          <w:t>https://www.aedc.gov.au/resources/detail/2021-aedc-national-report</w:t>
        </w:r>
      </w:hyperlink>
    </w:p>
  </w:endnote>
  <w:endnote w:id="15">
    <w:p w14:paraId="35EC13C5" w14:textId="5DD34A24" w:rsidR="007530FD" w:rsidRPr="00BF37EE" w:rsidRDefault="007530FD" w:rsidP="00BF37EE">
      <w:pPr>
        <w:pStyle w:val="EndnoteText"/>
        <w:spacing w:after="120"/>
      </w:pPr>
      <w:r w:rsidRPr="00BF37EE">
        <w:rPr>
          <w:rStyle w:val="EndnoteReference"/>
        </w:rPr>
        <w:endnoteRef/>
      </w:r>
      <w:r w:rsidRPr="00BF37EE">
        <w:t xml:space="preserve"> </w:t>
      </w:r>
      <w:r w:rsidR="008F44ED" w:rsidRPr="00BF37EE">
        <w:t xml:space="preserve">Youth Disability Advocacy Service (YDAS), </w:t>
      </w:r>
      <w:r w:rsidR="008F44ED" w:rsidRPr="00BF37EE">
        <w:rPr>
          <w:i/>
          <w:iCs/>
        </w:rPr>
        <w:t>Diverse Learners</w:t>
      </w:r>
      <w:r w:rsidR="00B74271" w:rsidRPr="00BF37EE">
        <w:rPr>
          <w:i/>
          <w:iCs/>
        </w:rPr>
        <w:t xml:space="preserve"> Report</w:t>
      </w:r>
      <w:r w:rsidR="00EB63F8" w:rsidRPr="00BF37EE">
        <w:t xml:space="preserve">. </w:t>
      </w:r>
      <w:r w:rsidR="00B74271" w:rsidRPr="00BF37EE">
        <w:t>YDAS;</w:t>
      </w:r>
      <w:r w:rsidR="008F44ED" w:rsidRPr="00BF37EE">
        <w:t xml:space="preserve"> May 2023</w:t>
      </w:r>
      <w:r w:rsidR="00B74271" w:rsidRPr="00BF37EE">
        <w:t xml:space="preserve">. </w:t>
      </w:r>
      <w:r w:rsidR="001F608A" w:rsidRPr="00BF37EE">
        <w:t>Accessed</w:t>
      </w:r>
      <w:r w:rsidR="00111152" w:rsidRPr="00BF37EE">
        <w:t xml:space="preserve"> </w:t>
      </w:r>
      <w:r w:rsidR="001F608A" w:rsidRPr="00BF37EE">
        <w:t xml:space="preserve">October </w:t>
      </w:r>
      <w:r w:rsidR="00111152" w:rsidRPr="00BF37EE">
        <w:t xml:space="preserve">5, </w:t>
      </w:r>
      <w:r w:rsidR="001F608A" w:rsidRPr="00BF37EE">
        <w:t xml:space="preserve">2023. </w:t>
      </w:r>
    </w:p>
  </w:endnote>
  <w:endnote w:id="16">
    <w:p w14:paraId="12C61476" w14:textId="470468BA" w:rsidR="00C606D5" w:rsidRPr="00BF37EE" w:rsidRDefault="00C606D5" w:rsidP="00BF37EE">
      <w:pPr>
        <w:spacing w:after="120"/>
        <w:rPr>
          <w:sz w:val="20"/>
          <w:szCs w:val="20"/>
        </w:rPr>
      </w:pPr>
      <w:r w:rsidRPr="00BF37EE">
        <w:rPr>
          <w:rStyle w:val="EndnoteReference"/>
          <w:sz w:val="20"/>
          <w:szCs w:val="20"/>
        </w:rPr>
        <w:endnoteRef/>
      </w:r>
      <w:r w:rsidR="002C1F51" w:rsidRPr="00BF37EE">
        <w:rPr>
          <w:sz w:val="20"/>
          <w:szCs w:val="20"/>
        </w:rPr>
        <w:t xml:space="preserve"> Young K, Sandman C, Craske, M. </w:t>
      </w:r>
      <w:r w:rsidR="00B427D7" w:rsidRPr="00BF37EE">
        <w:rPr>
          <w:sz w:val="20"/>
          <w:szCs w:val="20"/>
        </w:rPr>
        <w:t>Positive and Negative Emotion Regulation in Adolescence: Links to Anxiety and Depression</w:t>
      </w:r>
      <w:r w:rsidR="006D17D4" w:rsidRPr="00BF37EE">
        <w:rPr>
          <w:sz w:val="20"/>
          <w:szCs w:val="20"/>
        </w:rPr>
        <w:t>. Brain Science</w:t>
      </w:r>
      <w:r w:rsidR="00630BB6" w:rsidRPr="00BF37EE">
        <w:rPr>
          <w:sz w:val="20"/>
          <w:szCs w:val="20"/>
        </w:rPr>
        <w:t>.</w:t>
      </w:r>
      <w:r w:rsidR="006D17D4" w:rsidRPr="00BF37EE">
        <w:rPr>
          <w:sz w:val="20"/>
          <w:szCs w:val="20"/>
        </w:rPr>
        <w:t xml:space="preserve"> 2019</w:t>
      </w:r>
      <w:r w:rsidR="00630BB6" w:rsidRPr="00BF37EE">
        <w:rPr>
          <w:sz w:val="20"/>
          <w:szCs w:val="20"/>
        </w:rPr>
        <w:t>; 9(4):</w:t>
      </w:r>
      <w:r w:rsidR="00AB4127" w:rsidRPr="00BF37EE">
        <w:rPr>
          <w:sz w:val="20"/>
          <w:szCs w:val="20"/>
        </w:rPr>
        <w:t xml:space="preserve"> 76. </w:t>
      </w:r>
      <w:hyperlink r:id="rId14" w:history="1">
        <w:r w:rsidR="00AB4127" w:rsidRPr="00BF37EE">
          <w:rPr>
            <w:rStyle w:val="Hyperlink"/>
            <w:sz w:val="20"/>
            <w:szCs w:val="20"/>
          </w:rPr>
          <w:t>doi.org/10.3390%2Fbrainsci9040076</w:t>
        </w:r>
      </w:hyperlink>
      <w:r w:rsidR="00AB4127" w:rsidRPr="00BF37EE">
        <w:rPr>
          <w:sz w:val="20"/>
          <w:szCs w:val="20"/>
        </w:rPr>
        <w:t xml:space="preserve"> </w:t>
      </w:r>
    </w:p>
  </w:endnote>
  <w:endnote w:id="17">
    <w:p w14:paraId="72CBEB22" w14:textId="11F002B5" w:rsidR="001265EE" w:rsidRPr="00BF37EE" w:rsidRDefault="001265EE" w:rsidP="00BF37EE">
      <w:pPr>
        <w:pStyle w:val="EndnoteText"/>
        <w:spacing w:after="120"/>
      </w:pPr>
      <w:r w:rsidRPr="00BF37EE">
        <w:rPr>
          <w:rStyle w:val="EndnoteReference"/>
        </w:rPr>
        <w:endnoteRef/>
      </w:r>
      <w:r w:rsidRPr="00BF37EE">
        <w:t xml:space="preserve"> Drane C, Vernon L</w:t>
      </w:r>
      <w:r w:rsidR="00AB4127" w:rsidRPr="00BF37EE">
        <w:t xml:space="preserve">, </w:t>
      </w:r>
      <w:r w:rsidRPr="00BF37EE">
        <w:t xml:space="preserve">O’Shea S. </w:t>
      </w:r>
      <w:r w:rsidRPr="00BF37EE">
        <w:rPr>
          <w:i/>
          <w:iCs/>
        </w:rPr>
        <w:t>The impact of ‘learning at home’ on the educational outcomes of vulnerable children in Australia during the COVID-19 pandemic</w:t>
      </w:r>
      <w:r w:rsidR="00E62B67" w:rsidRPr="00BF37EE">
        <w:t xml:space="preserve">. </w:t>
      </w:r>
      <w:r w:rsidRPr="00BF37EE">
        <w:t>National Centre for Student Equity in Higher Education, Curtin University</w:t>
      </w:r>
      <w:r w:rsidR="00E62B67" w:rsidRPr="00BF37EE">
        <w:t xml:space="preserve">; </w:t>
      </w:r>
      <w:r w:rsidR="00AB4127" w:rsidRPr="00BF37EE">
        <w:t>2020</w:t>
      </w:r>
      <w:r w:rsidR="00E62B67" w:rsidRPr="00BF37EE">
        <w:t xml:space="preserve">. Accessed September </w:t>
      </w:r>
      <w:r w:rsidR="00174752" w:rsidRPr="00BF37EE">
        <w:t xml:space="preserve">28, 2023. </w:t>
      </w:r>
      <w:hyperlink r:id="rId15" w:history="1">
        <w:r w:rsidR="00174752" w:rsidRPr="00BF37EE">
          <w:rPr>
            <w:rStyle w:val="Hyperlink"/>
          </w:rPr>
          <w:t>https://www.ncsehe.edu.au/publications/learning-at-home-educational-outcomes-vulnerable-children-australia-covid-19/</w:t>
        </w:r>
      </w:hyperlink>
    </w:p>
  </w:endnote>
  <w:endnote w:id="18">
    <w:p w14:paraId="384F4517" w14:textId="3260BF5B" w:rsidR="00172513" w:rsidRPr="00BF37EE" w:rsidRDefault="006A3EDD" w:rsidP="00BF37EE">
      <w:pPr>
        <w:pStyle w:val="EndnoteText"/>
        <w:spacing w:after="120"/>
      </w:pPr>
      <w:r w:rsidRPr="00BF37EE">
        <w:rPr>
          <w:rStyle w:val="EndnoteReference"/>
        </w:rPr>
        <w:endnoteRef/>
      </w:r>
      <w:r w:rsidRPr="00BF37EE">
        <w:t xml:space="preserve"> </w:t>
      </w:r>
      <w:r w:rsidR="0040611B" w:rsidRPr="00BF37EE">
        <w:t xml:space="preserve">Carrington K, Morley C, Warren S, Harris B, Vitis L, Clarke J, Rydan V. </w:t>
      </w:r>
      <w:r w:rsidR="0040611B" w:rsidRPr="00BF37EE">
        <w:rPr>
          <w:i/>
          <w:iCs/>
        </w:rPr>
        <w:t>The Impact</w:t>
      </w:r>
      <w:r w:rsidR="003C19E3" w:rsidRPr="00BF37EE">
        <w:rPr>
          <w:i/>
          <w:iCs/>
        </w:rPr>
        <w:t xml:space="preserve"> of COVID-19 Pandemic on Domestic and Family Violence Services and Clients</w:t>
      </w:r>
      <w:r w:rsidR="003C19E3" w:rsidRPr="00BF37EE">
        <w:t xml:space="preserve">, Australia. </w:t>
      </w:r>
      <w:r w:rsidR="0078088A" w:rsidRPr="00BF37EE">
        <w:t>Centre for Justice, Queensland University of Technology.</w:t>
      </w:r>
      <w:r w:rsidR="0000360B" w:rsidRPr="00BF37EE">
        <w:t xml:space="preserve"> 2021</w:t>
      </w:r>
      <w:r w:rsidR="00584194" w:rsidRPr="00BF37EE">
        <w:t xml:space="preserve"> (12)</w:t>
      </w:r>
      <w:r w:rsidR="003E7615" w:rsidRPr="00BF37EE">
        <w:t xml:space="preserve">. Accessed October 12, 2023. </w:t>
      </w:r>
      <w:hyperlink r:id="rId16" w:history="1">
        <w:r w:rsidR="00AD1539" w:rsidRPr="00BF37EE">
          <w:rPr>
            <w:rStyle w:val="Hyperlink"/>
          </w:rPr>
          <w:t>https://research.qut.edu.au/centre-for-justice/wp-content/uploads/sites/304/2021/05/Breifing-Paper-Issue-12-May-2021.pdf</w:t>
        </w:r>
      </w:hyperlink>
    </w:p>
  </w:endnote>
  <w:endnote w:id="19">
    <w:p w14:paraId="4AFB2705" w14:textId="275850D0" w:rsidR="00D003D8" w:rsidRPr="00BF37EE" w:rsidRDefault="00D003D8" w:rsidP="00BF37EE">
      <w:pPr>
        <w:pStyle w:val="EndnoteText"/>
        <w:spacing w:after="120"/>
      </w:pPr>
      <w:r w:rsidRPr="00BF37EE">
        <w:rPr>
          <w:rStyle w:val="EndnoteReference"/>
        </w:rPr>
        <w:endnoteRef/>
      </w:r>
      <w:r w:rsidRPr="00BF37EE">
        <w:t xml:space="preserve"> </w:t>
      </w:r>
      <w:proofErr w:type="spellStart"/>
      <w:r w:rsidRPr="00BF37EE">
        <w:t>Center</w:t>
      </w:r>
      <w:proofErr w:type="spellEnd"/>
      <w:r w:rsidRPr="00BF37EE">
        <w:t xml:space="preserve"> for Substance Abuse Treatment</w:t>
      </w:r>
      <w:r w:rsidR="00EA45A5" w:rsidRPr="00BF37EE">
        <w:t>.</w:t>
      </w:r>
      <w:r w:rsidRPr="00BF37EE">
        <w:t xml:space="preserve"> Understanding the Impacts of Trauma</w:t>
      </w:r>
      <w:r w:rsidR="00EA45A5" w:rsidRPr="00BF37EE">
        <w:t>.</w:t>
      </w:r>
      <w:r w:rsidRPr="00BF37EE">
        <w:t xml:space="preserve"> </w:t>
      </w:r>
      <w:r w:rsidRPr="00BF37EE">
        <w:rPr>
          <w:i/>
        </w:rPr>
        <w:t xml:space="preserve">Trauma-Informed Care in </w:t>
      </w:r>
      <w:proofErr w:type="spellStart"/>
      <w:r w:rsidRPr="00BF37EE">
        <w:rPr>
          <w:i/>
        </w:rPr>
        <w:t>Behavioral</w:t>
      </w:r>
      <w:proofErr w:type="spellEnd"/>
      <w:r w:rsidRPr="00BF37EE">
        <w:rPr>
          <w:i/>
        </w:rPr>
        <w:t xml:space="preserve"> Health Sciences</w:t>
      </w:r>
      <w:r w:rsidR="00111152" w:rsidRPr="00BF37EE">
        <w:t xml:space="preserve">. </w:t>
      </w:r>
      <w:r w:rsidRPr="00BF37EE">
        <w:t>Treatment Improvement Protocol (TIP)</w:t>
      </w:r>
      <w:r w:rsidR="00232B3A" w:rsidRPr="00BF37EE">
        <w:t xml:space="preserve"> </w:t>
      </w:r>
      <w:r w:rsidRPr="00BF37EE">
        <w:t>Series</w:t>
      </w:r>
      <w:r w:rsidR="00232B3A" w:rsidRPr="00BF37EE">
        <w:t>; 2014</w:t>
      </w:r>
      <w:r w:rsidR="00111152" w:rsidRPr="00BF37EE">
        <w:t xml:space="preserve"> (57). </w:t>
      </w:r>
      <w:r w:rsidRPr="00BF37EE">
        <w:t>Accessed October</w:t>
      </w:r>
      <w:r w:rsidR="00111152" w:rsidRPr="00BF37EE">
        <w:t xml:space="preserve"> 5</w:t>
      </w:r>
      <w:r w:rsidRPr="00BF37EE">
        <w:t>, 2023</w:t>
      </w:r>
      <w:r w:rsidR="00111152" w:rsidRPr="00BF37EE">
        <w:t>.</w:t>
      </w:r>
      <w:r w:rsidRPr="00BF37EE">
        <w:t xml:space="preserve"> </w:t>
      </w:r>
      <w:hyperlink r:id="rId17" w:history="1">
        <w:r w:rsidR="002D52A2" w:rsidRPr="00BF37EE">
          <w:rPr>
            <w:rStyle w:val="Hyperlink"/>
          </w:rPr>
          <w:t>https://www.ncbi.nlm.nih.gov/books/NBK207201/</w:t>
        </w:r>
      </w:hyperlink>
    </w:p>
  </w:endnote>
  <w:endnote w:id="20">
    <w:p w14:paraId="6167C7E6" w14:textId="6907D485" w:rsidR="002928D5" w:rsidRPr="00BF37EE" w:rsidRDefault="002928D5" w:rsidP="00BF37EE">
      <w:pPr>
        <w:pStyle w:val="EndnoteText"/>
        <w:spacing w:after="120"/>
      </w:pPr>
      <w:r w:rsidRPr="00BF37EE">
        <w:rPr>
          <w:rStyle w:val="EndnoteReference"/>
        </w:rPr>
        <w:endnoteRef/>
      </w:r>
      <w:r w:rsidRPr="00BF37EE">
        <w:t xml:space="preserve"> </w:t>
      </w:r>
      <w:r w:rsidRPr="00AA3201">
        <w:rPr>
          <w:rFonts w:eastAsia="Times New Roman" w:cs="Calibri"/>
          <w:lang w:eastAsia="en-AU"/>
        </w:rPr>
        <w:t xml:space="preserve">Seymour K, </w:t>
      </w:r>
      <w:proofErr w:type="spellStart"/>
      <w:r w:rsidRPr="00AA3201">
        <w:rPr>
          <w:rFonts w:eastAsia="Times New Roman" w:cs="Calibri"/>
          <w:lang w:eastAsia="en-AU"/>
        </w:rPr>
        <w:t>Skattebol</w:t>
      </w:r>
      <w:proofErr w:type="spellEnd"/>
      <w:r w:rsidRPr="00AA3201">
        <w:rPr>
          <w:rFonts w:eastAsia="Times New Roman" w:cs="Calibri"/>
          <w:lang w:eastAsia="en-AU"/>
        </w:rPr>
        <w:t xml:space="preserve"> J, Pook B, Compounding education disengagement: COVID-19 lockdown, the digital </w:t>
      </w:r>
      <w:proofErr w:type="gramStart"/>
      <w:r w:rsidRPr="00AA3201">
        <w:rPr>
          <w:rFonts w:eastAsia="Times New Roman" w:cs="Calibri"/>
          <w:lang w:eastAsia="en-AU"/>
        </w:rPr>
        <w:t>divide</w:t>
      </w:r>
      <w:proofErr w:type="gramEnd"/>
      <w:r w:rsidRPr="00AA3201">
        <w:rPr>
          <w:rFonts w:eastAsia="Times New Roman" w:cs="Calibri"/>
          <w:lang w:eastAsia="en-AU"/>
        </w:rPr>
        <w:t xml:space="preserve"> and wrap-around services. </w:t>
      </w:r>
      <w:r w:rsidRPr="00AA3201">
        <w:rPr>
          <w:rFonts w:eastAsia="Times New Roman" w:cs="Calibri"/>
          <w:i/>
          <w:iCs/>
          <w:lang w:eastAsia="en-AU"/>
        </w:rPr>
        <w:t xml:space="preserve">Journal of Childrens </w:t>
      </w:r>
      <w:r w:rsidR="008C4EF3" w:rsidRPr="00AA3201">
        <w:rPr>
          <w:rFonts w:eastAsia="Times New Roman" w:cs="Calibri"/>
          <w:i/>
          <w:iCs/>
          <w:lang w:eastAsia="en-AU"/>
        </w:rPr>
        <w:t>S</w:t>
      </w:r>
      <w:r w:rsidRPr="00AA3201">
        <w:rPr>
          <w:rFonts w:eastAsia="Times New Roman" w:cs="Calibri"/>
          <w:i/>
          <w:iCs/>
          <w:lang w:eastAsia="en-AU"/>
        </w:rPr>
        <w:t>ervices</w:t>
      </w:r>
      <w:r w:rsidRPr="00AA3201">
        <w:rPr>
          <w:rFonts w:eastAsia="Times New Roman" w:cs="Calibri"/>
          <w:lang w:eastAsia="en-AU"/>
        </w:rPr>
        <w:t>. 2020;15(4):</w:t>
      </w:r>
      <w:r w:rsidR="008C4EF3" w:rsidRPr="00AA3201">
        <w:rPr>
          <w:rFonts w:eastAsia="Times New Roman" w:cs="Calibri"/>
          <w:lang w:eastAsia="en-AU"/>
        </w:rPr>
        <w:t xml:space="preserve"> </w:t>
      </w:r>
      <w:r w:rsidRPr="00AA3201">
        <w:rPr>
          <w:rFonts w:eastAsia="Times New Roman" w:cs="Calibri"/>
          <w:lang w:eastAsia="en-AU"/>
        </w:rPr>
        <w:t xml:space="preserve">243-251. </w:t>
      </w:r>
      <w:r w:rsidR="008C4EF3" w:rsidRPr="00BF37EE">
        <w:rPr>
          <w:rStyle w:val="Hyperlink"/>
          <w:rFonts w:eastAsia="Times New Roman" w:cs="Calibri"/>
          <w:lang w:eastAsia="en-AU"/>
        </w:rPr>
        <w:t>doi:10.1108/JCS-08-2020-0049</w:t>
      </w:r>
      <w:r w:rsidR="008C4EF3" w:rsidRPr="00BF37EE">
        <w:rPr>
          <w:rFonts w:eastAsia="Times New Roman" w:cs="Calibri"/>
          <w:color w:val="444444"/>
          <w:lang w:eastAsia="en-AU"/>
        </w:rPr>
        <w:t xml:space="preserve"> </w:t>
      </w:r>
      <w:r w:rsidRPr="00BF37EE">
        <w:rPr>
          <w:rFonts w:eastAsia="Times New Roman" w:cs="Calibri"/>
          <w:color w:val="444444"/>
          <w:lang w:eastAsia="en-AU"/>
        </w:rPr>
        <w:t xml:space="preserve"> </w:t>
      </w:r>
    </w:p>
  </w:endnote>
  <w:endnote w:id="21">
    <w:p w14:paraId="43C70D7B" w14:textId="05A13D53" w:rsidR="008C4EF3" w:rsidRPr="005B5021" w:rsidRDefault="00A75BF9" w:rsidP="005B5021">
      <w:pPr>
        <w:pStyle w:val="EndnoteText"/>
        <w:spacing w:after="120"/>
        <w:rPr>
          <w:i/>
          <w:iCs/>
        </w:rPr>
      </w:pPr>
      <w:r w:rsidRPr="005B5021">
        <w:rPr>
          <w:rStyle w:val="EndnoteReference"/>
        </w:rPr>
        <w:endnoteRef/>
      </w:r>
      <w:r w:rsidRPr="005B5021">
        <w:t xml:space="preserve"> Victorian Student Representative Council (</w:t>
      </w:r>
      <w:proofErr w:type="spellStart"/>
      <w:r w:rsidRPr="005B5021">
        <w:t>VicSRC</w:t>
      </w:r>
      <w:proofErr w:type="spellEnd"/>
      <w:r w:rsidRPr="005B5021">
        <w:t xml:space="preserve">), </w:t>
      </w:r>
      <w:r w:rsidRPr="005B5021">
        <w:rPr>
          <w:i/>
          <w:iCs/>
        </w:rPr>
        <w:t>Advocacy Platform 2023</w:t>
      </w:r>
      <w:r w:rsidR="004E17C8" w:rsidRPr="005B5021">
        <w:t xml:space="preserve">. </w:t>
      </w:r>
      <w:proofErr w:type="spellStart"/>
      <w:r w:rsidR="00AC4F05" w:rsidRPr="005B5021">
        <w:t>VicSRC</w:t>
      </w:r>
      <w:proofErr w:type="spellEnd"/>
      <w:r w:rsidR="00671C8E" w:rsidRPr="005B5021">
        <w:t>; 2022</w:t>
      </w:r>
      <w:r w:rsidR="005160FE" w:rsidRPr="005B5021">
        <w:t xml:space="preserve">. Accessed </w:t>
      </w:r>
      <w:r w:rsidR="0017452A" w:rsidRPr="005B5021">
        <w:t>September 25, 2023</w:t>
      </w:r>
      <w:r w:rsidR="00465CBC" w:rsidRPr="005B5021">
        <w:t xml:space="preserve">. </w:t>
      </w:r>
      <w:hyperlink r:id="rId18" w:history="1">
        <w:r w:rsidR="00465CBC" w:rsidRPr="005B5021">
          <w:rPr>
            <w:rStyle w:val="Hyperlink"/>
          </w:rPr>
          <w:t>https://files.vicsrc.org.au/shared/VicSRC%20Advocacy%20Platform%202022-23.pdf?_gl=1*12ndcyy*_ga*MTA1NzI4NjUyNS4xNjkzODc5OTAw*_ga_M9BSSRXZY3*MTY5NzA3MjA3Mi43LjEuMTY5NzA3MjA4OC4wLjAuMA..</w:t>
        </w:r>
      </w:hyperlink>
      <w:r w:rsidR="00C95A5A" w:rsidRPr="005B5021">
        <w:t xml:space="preserve"> </w:t>
      </w:r>
    </w:p>
  </w:endnote>
  <w:endnote w:id="22">
    <w:p w14:paraId="6B789490" w14:textId="37F9B682" w:rsidR="002373A1" w:rsidRPr="005B5021" w:rsidRDefault="002373A1" w:rsidP="005B5021">
      <w:pPr>
        <w:pStyle w:val="EndnoteText"/>
        <w:spacing w:after="120"/>
        <w:rPr>
          <w:lang w:val="en-US"/>
        </w:rPr>
      </w:pPr>
      <w:r w:rsidRPr="005B5021">
        <w:rPr>
          <w:rStyle w:val="EndnoteReference"/>
        </w:rPr>
        <w:endnoteRef/>
      </w:r>
      <w:r w:rsidRPr="005B5021">
        <w:t xml:space="preserve"> </w:t>
      </w:r>
      <w:r w:rsidR="00EA7CB7" w:rsidRPr="005B5021">
        <w:rPr>
          <w:lang w:val="en-US"/>
        </w:rPr>
        <w:t>Greene</w:t>
      </w:r>
      <w:r w:rsidR="00465CBC" w:rsidRPr="005B5021">
        <w:rPr>
          <w:lang w:val="en-US"/>
        </w:rPr>
        <w:t xml:space="preserve"> R, </w:t>
      </w:r>
      <w:r w:rsidR="00EA7CB7" w:rsidRPr="005B5021">
        <w:rPr>
          <w:lang w:val="en-US"/>
        </w:rPr>
        <w:t>Haynes</w:t>
      </w:r>
      <w:r w:rsidR="00465CBC" w:rsidRPr="005B5021">
        <w:rPr>
          <w:lang w:val="en-US"/>
        </w:rPr>
        <w:t xml:space="preserve"> S. </w:t>
      </w:r>
      <w:r w:rsidR="00EA7CB7" w:rsidRPr="005B5021">
        <w:rPr>
          <w:lang w:val="en-US"/>
        </w:rPr>
        <w:t>An Alternative to Exclusionary Disc</w:t>
      </w:r>
      <w:r w:rsidR="0066797D" w:rsidRPr="005B5021">
        <w:rPr>
          <w:lang w:val="en-US"/>
        </w:rPr>
        <w:t>ipline</w:t>
      </w:r>
      <w:r w:rsidR="00465CBC" w:rsidRPr="005B5021">
        <w:rPr>
          <w:lang w:val="en-US"/>
        </w:rPr>
        <w:t>.</w:t>
      </w:r>
      <w:r w:rsidR="00E036EE" w:rsidRPr="005B5021">
        <w:rPr>
          <w:lang w:val="en-US"/>
        </w:rPr>
        <w:t xml:space="preserve"> </w:t>
      </w:r>
      <w:r w:rsidR="00E036EE" w:rsidRPr="005B5021">
        <w:rPr>
          <w:i/>
          <w:iCs/>
          <w:lang w:val="en-US"/>
        </w:rPr>
        <w:t>Childhood Education</w:t>
      </w:r>
      <w:r w:rsidR="00465CBC" w:rsidRPr="005B5021">
        <w:rPr>
          <w:lang w:val="en-US"/>
        </w:rPr>
        <w:t xml:space="preserve">. </w:t>
      </w:r>
      <w:r w:rsidR="00465CBC" w:rsidRPr="005B5021">
        <w:rPr>
          <w:lang w:val="en-US"/>
        </w:rPr>
        <w:t>2021</w:t>
      </w:r>
      <w:r w:rsidR="00465CBC" w:rsidRPr="005B5021">
        <w:rPr>
          <w:lang w:val="en-US"/>
        </w:rPr>
        <w:t xml:space="preserve">; </w:t>
      </w:r>
      <w:r w:rsidR="00465CBC" w:rsidRPr="005B5021">
        <w:rPr>
          <w:lang w:val="en-US"/>
        </w:rPr>
        <w:t>97(5)</w:t>
      </w:r>
      <w:r w:rsidR="00D32F33" w:rsidRPr="005B5021">
        <w:rPr>
          <w:lang w:val="en-US"/>
        </w:rPr>
        <w:t>.</w:t>
      </w:r>
      <w:r w:rsidR="00465CBC" w:rsidRPr="005B5021">
        <w:rPr>
          <w:lang w:val="en-US"/>
        </w:rPr>
        <w:t xml:space="preserve"> </w:t>
      </w:r>
      <w:r w:rsidR="00C6148C" w:rsidRPr="005B5021">
        <w:rPr>
          <w:lang w:val="en-US"/>
        </w:rPr>
        <w:t xml:space="preserve">Access October </w:t>
      </w:r>
      <w:r w:rsidR="005B5021" w:rsidRPr="005B5021">
        <w:rPr>
          <w:lang w:val="en-US"/>
        </w:rPr>
        <w:t xml:space="preserve">11, </w:t>
      </w:r>
      <w:proofErr w:type="gramStart"/>
      <w:r w:rsidR="00C6148C" w:rsidRPr="005B5021">
        <w:rPr>
          <w:lang w:val="en-US"/>
        </w:rPr>
        <w:t>2023</w:t>
      </w:r>
      <w:proofErr w:type="gramEnd"/>
      <w:r w:rsidR="00C6148C" w:rsidRPr="005B5021">
        <w:rPr>
          <w:lang w:val="en-US"/>
        </w:rPr>
        <w:t xml:space="preserve"> </w:t>
      </w:r>
      <w:hyperlink r:id="rId19" w:history="1">
        <w:proofErr w:type="spellStart"/>
        <w:r w:rsidR="00956CE0" w:rsidRPr="005B5021">
          <w:rPr>
            <w:rStyle w:val="Hyperlink"/>
            <w:lang w:val="en-US"/>
          </w:rPr>
          <w:t>doi</w:t>
        </w:r>
        <w:proofErr w:type="spellEnd"/>
        <w:r w:rsidR="00956CE0" w:rsidRPr="005B5021">
          <w:rPr>
            <w:rStyle w:val="Hyperlink"/>
            <w:lang w:val="en-US"/>
          </w:rPr>
          <w:t>/10.1080/00094056.2021.1982300</w:t>
        </w:r>
      </w:hyperlink>
      <w:r w:rsidR="00956CE0" w:rsidRPr="005B5021">
        <w:rPr>
          <w:lang w:val="en-US"/>
        </w:rPr>
        <w:t xml:space="preserve"> </w:t>
      </w:r>
    </w:p>
  </w:endnote>
  <w:endnote w:id="23">
    <w:p w14:paraId="32802579" w14:textId="6B1A35CF" w:rsidR="00D7227C" w:rsidRPr="005B5021" w:rsidRDefault="00D7227C" w:rsidP="005B5021">
      <w:pPr>
        <w:pStyle w:val="EndnoteText"/>
        <w:spacing w:after="120"/>
        <w:rPr>
          <w:lang w:val="en-US"/>
        </w:rPr>
      </w:pPr>
      <w:r w:rsidRPr="005B5021">
        <w:rPr>
          <w:rStyle w:val="EndnoteReference"/>
        </w:rPr>
        <w:endnoteRef/>
      </w:r>
      <w:r w:rsidRPr="005B5021">
        <w:t xml:space="preserve"> </w:t>
      </w:r>
      <w:r w:rsidR="008A59A0" w:rsidRPr="005B5021">
        <w:rPr>
          <w:rStyle w:val="normaltextrun"/>
          <w:rFonts w:cs="Calibri"/>
          <w:color w:val="000000"/>
          <w:shd w:val="clear" w:color="auto" w:fill="FFFFFF"/>
          <w:lang w:val="en-US"/>
        </w:rPr>
        <w:t>Department of Education and Training</w:t>
      </w:r>
      <w:r w:rsidR="000F0961" w:rsidRPr="005B5021">
        <w:rPr>
          <w:rStyle w:val="normaltextrun"/>
          <w:rFonts w:cs="Calibri"/>
          <w:color w:val="000000"/>
          <w:shd w:val="clear" w:color="auto" w:fill="FFFFFF"/>
          <w:lang w:val="en-US"/>
        </w:rPr>
        <w:t>.</w:t>
      </w:r>
      <w:r w:rsidR="008A59A0" w:rsidRPr="005B5021">
        <w:rPr>
          <w:rStyle w:val="normaltextrun"/>
          <w:rFonts w:cs="Calibri"/>
          <w:color w:val="000000"/>
          <w:shd w:val="clear" w:color="auto" w:fill="FFFFFF"/>
          <w:lang w:val="en-US"/>
        </w:rPr>
        <w:t xml:space="preserve"> </w:t>
      </w:r>
      <w:r w:rsidR="008A59A0" w:rsidRPr="005B5021">
        <w:rPr>
          <w:rStyle w:val="normaltextrun"/>
          <w:rFonts w:cs="Calibri"/>
          <w:i/>
          <w:iCs/>
          <w:color w:val="000000"/>
          <w:shd w:val="clear" w:color="auto" w:fill="FFFFFF"/>
          <w:lang w:val="en-US"/>
        </w:rPr>
        <w:t xml:space="preserve">Expulsion Data </w:t>
      </w:r>
      <w:r w:rsidR="000F0961" w:rsidRPr="005B5021">
        <w:rPr>
          <w:rStyle w:val="normaltextrun"/>
          <w:rFonts w:cs="Calibri"/>
          <w:i/>
          <w:iCs/>
          <w:color w:val="000000"/>
          <w:shd w:val="clear" w:color="auto" w:fill="FFFFFF"/>
          <w:lang w:val="en-US"/>
        </w:rPr>
        <w:t xml:space="preserve">for Victorian Government Schools in </w:t>
      </w:r>
      <w:r w:rsidR="008A59A0" w:rsidRPr="005B5021">
        <w:rPr>
          <w:rStyle w:val="normaltextrun"/>
          <w:rFonts w:cs="Calibri"/>
          <w:i/>
          <w:iCs/>
          <w:color w:val="000000"/>
          <w:shd w:val="clear" w:color="auto" w:fill="FFFFFF"/>
          <w:lang w:val="en-US"/>
        </w:rPr>
        <w:t>2021</w:t>
      </w:r>
      <w:r w:rsidR="008A59A0" w:rsidRPr="005B5021">
        <w:rPr>
          <w:rStyle w:val="normaltextrun"/>
          <w:rFonts w:cs="Calibri"/>
          <w:color w:val="000000"/>
          <w:shd w:val="clear" w:color="auto" w:fill="FFFFFF"/>
          <w:lang w:val="en-US"/>
        </w:rPr>
        <w:t>.</w:t>
      </w:r>
      <w:r w:rsidR="000F0961" w:rsidRPr="005B5021">
        <w:rPr>
          <w:rStyle w:val="normaltextrun"/>
          <w:rFonts w:cs="Calibri"/>
          <w:color w:val="000000"/>
          <w:shd w:val="clear" w:color="auto" w:fill="FFFFFF"/>
          <w:lang w:val="en-US"/>
        </w:rPr>
        <w:t xml:space="preserve"> Victorian Government, Department of Education and Training; 2023. Accessed </w:t>
      </w:r>
      <w:r w:rsidR="005B5021" w:rsidRPr="005B5021">
        <w:rPr>
          <w:rStyle w:val="normaltextrun"/>
          <w:rFonts w:cs="Calibri"/>
          <w:color w:val="000000"/>
          <w:shd w:val="clear" w:color="auto" w:fill="FFFFFF"/>
          <w:lang w:val="en-US"/>
        </w:rPr>
        <w:t>October 11, 2023.</w:t>
      </w:r>
      <w:r w:rsidR="008A59A0" w:rsidRPr="005B5021">
        <w:rPr>
          <w:rStyle w:val="normaltextrun"/>
          <w:rFonts w:cs="Calibri"/>
          <w:color w:val="000000"/>
          <w:shd w:val="clear" w:color="auto" w:fill="FFFFFF"/>
          <w:lang w:val="en-US"/>
        </w:rPr>
        <w:t xml:space="preserve"> </w:t>
      </w:r>
      <w:hyperlink r:id="rId20" w:tgtFrame="_blank" w:history="1">
        <w:r w:rsidR="008A59A0" w:rsidRPr="005B5021">
          <w:rPr>
            <w:rStyle w:val="normaltextrun"/>
            <w:rFonts w:cs="Calibri"/>
            <w:color w:val="0563C1"/>
            <w:u w:val="single"/>
            <w:shd w:val="clear" w:color="auto" w:fill="FFFFFF"/>
            <w:lang w:val="en-US"/>
          </w:rPr>
          <w:t>https://www.education.vic.gov.au/Documents/about/department/expulsion-data-snapshot-2021.pdf</w:t>
        </w:r>
      </w:hyperlink>
    </w:p>
  </w:endnote>
  <w:endnote w:id="24">
    <w:p w14:paraId="0D1F5BF7" w14:textId="42E0EC49" w:rsidR="00587C09" w:rsidRPr="005B5021" w:rsidRDefault="00587C09" w:rsidP="005B5021">
      <w:pPr>
        <w:pStyle w:val="EndnoteText"/>
        <w:spacing w:after="120"/>
      </w:pPr>
      <w:r w:rsidRPr="005B5021">
        <w:rPr>
          <w:rStyle w:val="EndnoteReference"/>
        </w:rPr>
        <w:endnoteRef/>
      </w:r>
      <w:r w:rsidRPr="005B5021">
        <w:t xml:space="preserve"> </w:t>
      </w:r>
      <w:r w:rsidR="003C2A9F" w:rsidRPr="005B5021">
        <w:t>Hemez</w:t>
      </w:r>
      <w:r w:rsidR="00D32F33" w:rsidRPr="005B5021">
        <w:t xml:space="preserve"> P</w:t>
      </w:r>
      <w:r w:rsidR="003C2A9F" w:rsidRPr="005B5021">
        <w:t>, Brent</w:t>
      </w:r>
      <w:r w:rsidR="00D32F33" w:rsidRPr="005B5021">
        <w:t xml:space="preserve"> J</w:t>
      </w:r>
      <w:r w:rsidR="003C2A9F" w:rsidRPr="005B5021">
        <w:t>, Mowen</w:t>
      </w:r>
      <w:r w:rsidR="00D32F33" w:rsidRPr="005B5021">
        <w:t xml:space="preserve"> T. </w:t>
      </w:r>
      <w:r w:rsidR="00BC7AD7" w:rsidRPr="005B5021">
        <w:t xml:space="preserve">Exploring the School-to-Prison Pipeline: How School Suspensions Influence </w:t>
      </w:r>
      <w:r w:rsidR="00D32F33" w:rsidRPr="005B5021">
        <w:t>Incarceration</w:t>
      </w:r>
      <w:r w:rsidR="00BC7AD7" w:rsidRPr="005B5021">
        <w:t xml:space="preserve"> During Young Adulthood</w:t>
      </w:r>
      <w:r w:rsidR="00D32F33" w:rsidRPr="005B5021">
        <w:t xml:space="preserve">. </w:t>
      </w:r>
      <w:r w:rsidR="00A43D03" w:rsidRPr="005B5021">
        <w:rPr>
          <w:i/>
          <w:iCs/>
        </w:rPr>
        <w:t>Youth Violence Juvenile Justice</w:t>
      </w:r>
      <w:r w:rsidR="00D32F33" w:rsidRPr="005B5021">
        <w:t xml:space="preserve">. </w:t>
      </w:r>
      <w:r w:rsidR="00D32F33" w:rsidRPr="005B5021">
        <w:t>2020</w:t>
      </w:r>
      <w:r w:rsidR="006611A6" w:rsidRPr="005B5021">
        <w:t>;</w:t>
      </w:r>
      <w:r w:rsidR="00D32F33" w:rsidRPr="005B5021">
        <w:t xml:space="preserve"> 18 (3)</w:t>
      </w:r>
      <w:r w:rsidR="006611A6" w:rsidRPr="005B5021">
        <w:t>:</w:t>
      </w:r>
      <w:r w:rsidR="00D32F33" w:rsidRPr="005B5021">
        <w:t xml:space="preserve"> </w:t>
      </w:r>
      <w:r w:rsidR="005C0835" w:rsidRPr="005B5021">
        <w:t xml:space="preserve">235-255. </w:t>
      </w:r>
      <w:hyperlink r:id="rId21" w:history="1">
        <w:r w:rsidR="00382B69" w:rsidRPr="005B5021">
          <w:rPr>
            <w:rStyle w:val="Hyperlink"/>
          </w:rPr>
          <w:t>doi.org/10.1177%2F1541204019880945</w:t>
        </w:r>
      </w:hyperlink>
      <w:r w:rsidR="00382B69" w:rsidRPr="005B5021">
        <w:t xml:space="preserve"> </w:t>
      </w:r>
    </w:p>
  </w:endnote>
  <w:endnote w:id="25">
    <w:p w14:paraId="1430C364" w14:textId="1912E833" w:rsidR="00F71FBF" w:rsidRPr="00BF37EE" w:rsidRDefault="00F71FBF" w:rsidP="00BF37EE">
      <w:pPr>
        <w:pStyle w:val="EndnoteText"/>
        <w:spacing w:after="120"/>
        <w:rPr>
          <w:lang w:val="en-US"/>
        </w:rPr>
      </w:pPr>
      <w:r w:rsidRPr="00BF37EE">
        <w:rPr>
          <w:rStyle w:val="EndnoteReference"/>
        </w:rPr>
        <w:endnoteRef/>
      </w:r>
      <w:r w:rsidRPr="00BF37EE">
        <w:t xml:space="preserve"> </w:t>
      </w:r>
      <w:proofErr w:type="spellStart"/>
      <w:r w:rsidR="007F6BFD" w:rsidRPr="00BF37EE">
        <w:t>WestJustice</w:t>
      </w:r>
      <w:proofErr w:type="spellEnd"/>
      <w:r w:rsidR="00F72BF2" w:rsidRPr="00BF37EE">
        <w:t xml:space="preserve">, </w:t>
      </w:r>
      <w:r w:rsidR="00D640F5" w:rsidRPr="00BF37EE">
        <w:rPr>
          <w:i/>
          <w:iCs/>
        </w:rPr>
        <w:t xml:space="preserve">Submission to the </w:t>
      </w:r>
      <w:proofErr w:type="spellStart"/>
      <w:r w:rsidR="00D640F5" w:rsidRPr="00BF37EE">
        <w:rPr>
          <w:i/>
          <w:iCs/>
        </w:rPr>
        <w:t>Yoorook</w:t>
      </w:r>
      <w:proofErr w:type="spellEnd"/>
      <w:r w:rsidR="00D640F5" w:rsidRPr="00BF37EE">
        <w:rPr>
          <w:i/>
          <w:iCs/>
        </w:rPr>
        <w:t xml:space="preserve"> Justice Commission Regarding the Criminal Justice</w:t>
      </w:r>
      <w:r w:rsidR="00D640F5" w:rsidRPr="00BF37EE">
        <w:t xml:space="preserve"> </w:t>
      </w:r>
      <w:r w:rsidR="00D640F5" w:rsidRPr="00BF37EE">
        <w:rPr>
          <w:i/>
          <w:iCs/>
        </w:rPr>
        <w:t>System</w:t>
      </w:r>
      <w:r w:rsidR="00BF37EE" w:rsidRPr="00BF37EE">
        <w:t xml:space="preserve">; 2023. </w:t>
      </w:r>
      <w:r w:rsidR="004B49FC" w:rsidRPr="00BF37EE">
        <w:t>Accessed 9</w:t>
      </w:r>
      <w:r w:rsidR="001D7FD8" w:rsidRPr="00BF37EE">
        <w:t xml:space="preserve"> October 2023 </w:t>
      </w:r>
      <w:hyperlink r:id="rId22" w:history="1">
        <w:r w:rsidR="00DE710B" w:rsidRPr="00BF37EE">
          <w:rPr>
            <w:rStyle w:val="Hyperlink"/>
          </w:rPr>
          <w:t>https://www.westjustice.org.au/cms_uploads/docs/westjustice-yoorrook-commission-submissions-(final-010323).pdf</w:t>
        </w:r>
      </w:hyperlink>
      <w:r w:rsidR="00A21B70" w:rsidRPr="00BF37EE">
        <w:t xml:space="preserve"> </w:t>
      </w:r>
    </w:p>
  </w:endnote>
  <w:endnote w:id="26">
    <w:p w14:paraId="558412CF" w14:textId="1DF56EE1" w:rsidR="00246447" w:rsidRPr="00BF37EE" w:rsidRDefault="00246447" w:rsidP="00BF37EE">
      <w:pPr>
        <w:pStyle w:val="EndnoteText"/>
        <w:spacing w:after="120"/>
        <w:rPr>
          <w:lang w:val="en-US"/>
        </w:rPr>
      </w:pPr>
      <w:r w:rsidRPr="00BF37EE">
        <w:rPr>
          <w:rStyle w:val="EndnoteReference"/>
        </w:rPr>
        <w:endnoteRef/>
      </w:r>
      <w:r w:rsidRPr="00BF37EE">
        <w:t xml:space="preserve"> </w:t>
      </w:r>
      <w:r w:rsidR="00D32F33" w:rsidRPr="00BF37EE">
        <w:rPr>
          <w:lang w:val="en-US"/>
        </w:rPr>
        <w:t xml:space="preserve">Greene R, Haynes S. An Alternative to Exclusionary Discipline. </w:t>
      </w:r>
      <w:r w:rsidR="00D32F33" w:rsidRPr="00BF37EE">
        <w:rPr>
          <w:i/>
          <w:iCs/>
          <w:lang w:val="en-US"/>
        </w:rPr>
        <w:t>Childhood Education</w:t>
      </w:r>
      <w:r w:rsidR="00D32F33" w:rsidRPr="00BF37EE">
        <w:rPr>
          <w:lang w:val="en-US"/>
        </w:rPr>
        <w:t xml:space="preserve">. 2021; 97(5). Access 11 October 2023 </w:t>
      </w:r>
      <w:hyperlink r:id="rId23" w:history="1">
        <w:proofErr w:type="spellStart"/>
        <w:r w:rsidR="00D32F33" w:rsidRPr="00BF37EE">
          <w:rPr>
            <w:rStyle w:val="Hyperlink"/>
            <w:lang w:val="en-US"/>
          </w:rPr>
          <w:t>doi</w:t>
        </w:r>
        <w:proofErr w:type="spellEnd"/>
        <w:r w:rsidR="00D32F33" w:rsidRPr="00BF37EE">
          <w:rPr>
            <w:rStyle w:val="Hyperlink"/>
            <w:lang w:val="en-US"/>
          </w:rPr>
          <w:t>/10.1080/00094056.2021.1982300</w:t>
        </w:r>
      </w:hyperlink>
    </w:p>
  </w:endnote>
  <w:endnote w:id="27">
    <w:p w14:paraId="6582D91F" w14:textId="3F38626A" w:rsidR="001B073C" w:rsidRPr="00BF37EE" w:rsidRDefault="001B073C" w:rsidP="00BF37EE">
      <w:pPr>
        <w:pStyle w:val="EndnoteText"/>
        <w:spacing w:after="120"/>
        <w:rPr>
          <w:lang w:val="en-US"/>
        </w:rPr>
      </w:pPr>
      <w:r w:rsidRPr="00BF37EE">
        <w:rPr>
          <w:rStyle w:val="EndnoteReference"/>
        </w:rPr>
        <w:endnoteRef/>
      </w:r>
      <w:r w:rsidR="004A21B6">
        <w:t xml:space="preserve"> Y</w:t>
      </w:r>
      <w:r w:rsidR="00886FCC">
        <w:t>outh Affairs Council Victoria (</w:t>
      </w:r>
      <w:proofErr w:type="spellStart"/>
      <w:r w:rsidR="00886FCC">
        <w:t>YACVic</w:t>
      </w:r>
      <w:proofErr w:type="spellEnd"/>
      <w:r w:rsidR="00886FCC">
        <w:t>)</w:t>
      </w:r>
      <w:r w:rsidR="0023747B">
        <w:t>. Submission: Inquiry into the 2022 Flood Event in Victoria</w:t>
      </w:r>
      <w:r w:rsidR="00876D8B">
        <w:t>; 2022. Accessed October 10, 2023.</w:t>
      </w:r>
      <w:r w:rsidRPr="00BF37EE">
        <w:t xml:space="preserve"> </w:t>
      </w:r>
      <w:hyperlink r:id="rId24" w:history="1">
        <w:r w:rsidR="00C653FD" w:rsidRPr="00BF37EE">
          <w:rPr>
            <w:rStyle w:val="Hyperlink"/>
          </w:rPr>
          <w:t>https://www.yacvic.org.au/assets/Documents/YACVic-Submission-Inquiry-into-the-2022-Flood-Event-in-Victoria.pdf</w:t>
        </w:r>
      </w:hyperlink>
      <w:r w:rsidR="00C653FD" w:rsidRPr="00BF37EE">
        <w:t xml:space="preserve"> </w:t>
      </w:r>
    </w:p>
  </w:endnote>
  <w:endnote w:id="28">
    <w:p w14:paraId="1F98BF77" w14:textId="3B1F21C2" w:rsidR="00A65BE2" w:rsidRPr="00BF37EE" w:rsidRDefault="00A65BE2" w:rsidP="00BF37EE">
      <w:pPr>
        <w:pStyle w:val="EndnoteText"/>
        <w:spacing w:after="120"/>
      </w:pPr>
      <w:r w:rsidRPr="00BF37EE">
        <w:rPr>
          <w:rStyle w:val="EndnoteReference"/>
        </w:rPr>
        <w:endnoteRef/>
      </w:r>
      <w:r w:rsidRPr="00BF37EE">
        <w:t xml:space="preserve"> </w:t>
      </w:r>
      <w:proofErr w:type="spellStart"/>
      <w:r w:rsidRPr="00BF37EE">
        <w:t>Tabenar</w:t>
      </w:r>
      <w:proofErr w:type="spellEnd"/>
      <w:r w:rsidRPr="00BF37EE">
        <w:t xml:space="preserve"> I. Five ways coronavirus lockdowns increase inequality</w:t>
      </w:r>
      <w:r w:rsidR="008C2A4E">
        <w:t xml:space="preserve">. </w:t>
      </w:r>
      <w:r w:rsidR="008C2A4E" w:rsidRPr="008C2A4E">
        <w:rPr>
          <w:i/>
          <w:iCs/>
        </w:rPr>
        <w:t>The Conversation</w:t>
      </w:r>
      <w:r w:rsidR="008C2A4E">
        <w:t xml:space="preserve">. </w:t>
      </w:r>
      <w:r w:rsidRPr="00BF37EE">
        <w:t xml:space="preserve">8 </w:t>
      </w:r>
      <w:proofErr w:type="gramStart"/>
      <w:r w:rsidRPr="00BF37EE">
        <w:t>April</w:t>
      </w:r>
      <w:r w:rsidR="008C2A4E">
        <w:t>,</w:t>
      </w:r>
      <w:proofErr w:type="gramEnd"/>
      <w:r w:rsidR="008C2A4E">
        <w:t xml:space="preserve"> 2020</w:t>
      </w:r>
      <w:r w:rsidR="006B5573">
        <w:t xml:space="preserve">. Accessed October 10, 2023. </w:t>
      </w:r>
      <w:hyperlink r:id="rId25" w:history="1">
        <w:r w:rsidR="006B5573" w:rsidRPr="00E476BE">
          <w:rPr>
            <w:rStyle w:val="Hyperlink"/>
          </w:rPr>
          <w:t>https://theconversation.com/five-ways-coronavirus-lockdowns-increase-inequality-135767</w:t>
        </w:r>
      </w:hyperlink>
      <w:r w:rsidR="006B5573">
        <w:t xml:space="preserve"> </w:t>
      </w:r>
    </w:p>
  </w:endnote>
  <w:endnote w:id="29">
    <w:p w14:paraId="41F5FA9E" w14:textId="6CF1CA9C" w:rsidR="00A65BE2" w:rsidRPr="00BF37EE" w:rsidRDefault="00A65BE2" w:rsidP="00BF37EE">
      <w:pPr>
        <w:pStyle w:val="EndnoteText"/>
        <w:spacing w:after="120"/>
      </w:pPr>
      <w:r w:rsidRPr="00BF37EE">
        <w:rPr>
          <w:rStyle w:val="EndnoteReference"/>
        </w:rPr>
        <w:endnoteRef/>
      </w:r>
      <w:r w:rsidRPr="00BF37EE">
        <w:t xml:space="preserve"> </w:t>
      </w:r>
      <w:r w:rsidR="009913CE" w:rsidRPr="00AA3201">
        <w:rPr>
          <w:rFonts w:eastAsia="Times New Roman" w:cs="Calibri"/>
          <w:lang w:eastAsia="en-AU"/>
        </w:rPr>
        <w:t xml:space="preserve">Seymour K, </w:t>
      </w:r>
      <w:proofErr w:type="spellStart"/>
      <w:r w:rsidR="009913CE" w:rsidRPr="00AA3201">
        <w:rPr>
          <w:rFonts w:eastAsia="Times New Roman" w:cs="Calibri"/>
          <w:lang w:eastAsia="en-AU"/>
        </w:rPr>
        <w:t>Skattebol</w:t>
      </w:r>
      <w:proofErr w:type="spellEnd"/>
      <w:r w:rsidR="009913CE" w:rsidRPr="00AA3201">
        <w:rPr>
          <w:rFonts w:eastAsia="Times New Roman" w:cs="Calibri"/>
          <w:lang w:eastAsia="en-AU"/>
        </w:rPr>
        <w:t xml:space="preserve"> J, Pook B, Compounding education disengagement: COVID-19 lockdown, the digital </w:t>
      </w:r>
      <w:proofErr w:type="gramStart"/>
      <w:r w:rsidR="009913CE" w:rsidRPr="00AA3201">
        <w:rPr>
          <w:rFonts w:eastAsia="Times New Roman" w:cs="Calibri"/>
          <w:lang w:eastAsia="en-AU"/>
        </w:rPr>
        <w:t>divide</w:t>
      </w:r>
      <w:proofErr w:type="gramEnd"/>
      <w:r w:rsidR="009913CE" w:rsidRPr="00AA3201">
        <w:rPr>
          <w:rFonts w:eastAsia="Times New Roman" w:cs="Calibri"/>
          <w:lang w:eastAsia="en-AU"/>
        </w:rPr>
        <w:t xml:space="preserve"> and wrap-around services. </w:t>
      </w:r>
      <w:r w:rsidR="009913CE" w:rsidRPr="00AA3201">
        <w:rPr>
          <w:rFonts w:eastAsia="Times New Roman" w:cs="Calibri"/>
          <w:i/>
          <w:iCs/>
          <w:lang w:eastAsia="en-AU"/>
        </w:rPr>
        <w:t>Journal of Childrens Services</w:t>
      </w:r>
      <w:r w:rsidR="009913CE" w:rsidRPr="00AA3201">
        <w:rPr>
          <w:rFonts w:eastAsia="Times New Roman" w:cs="Calibri"/>
          <w:lang w:eastAsia="en-AU"/>
        </w:rPr>
        <w:t xml:space="preserve">. 2020;15(4): 243-251. </w:t>
      </w:r>
      <w:r w:rsidR="009913CE" w:rsidRPr="00BF37EE">
        <w:rPr>
          <w:rStyle w:val="Hyperlink"/>
          <w:rFonts w:eastAsia="Times New Roman" w:cs="Calibri"/>
          <w:lang w:eastAsia="en-AU"/>
        </w:rPr>
        <w:t>doi:10.1108/JCS-08-2020-0049</w:t>
      </w:r>
      <w:r w:rsidR="009913CE" w:rsidRPr="00BF37EE">
        <w:rPr>
          <w:rFonts w:eastAsia="Times New Roman" w:cs="Calibri"/>
          <w:color w:val="444444"/>
          <w:lang w:eastAsia="en-AU"/>
        </w:rPr>
        <w:t xml:space="preserve">  </w:t>
      </w:r>
    </w:p>
  </w:endnote>
  <w:endnote w:id="30">
    <w:p w14:paraId="4272772C" w14:textId="6CD77399" w:rsidR="004475E6" w:rsidRPr="00BF37EE" w:rsidRDefault="004475E6" w:rsidP="00BF37EE">
      <w:pPr>
        <w:pStyle w:val="EndnoteText"/>
        <w:spacing w:after="120"/>
      </w:pPr>
      <w:r w:rsidRPr="00BF37EE">
        <w:rPr>
          <w:rStyle w:val="EndnoteReference"/>
        </w:rPr>
        <w:endnoteRef/>
      </w:r>
      <w:r w:rsidRPr="00BF37EE">
        <w:t xml:space="preserve"> </w:t>
      </w:r>
      <w:proofErr w:type="spellStart"/>
      <w:r w:rsidRPr="00BF37EE">
        <w:t>Watterston</w:t>
      </w:r>
      <w:proofErr w:type="spellEnd"/>
      <w:r w:rsidRPr="00BF37EE">
        <w:t xml:space="preserve"> J</w:t>
      </w:r>
      <w:r w:rsidR="009913CE">
        <w:t>,</w:t>
      </w:r>
      <w:r w:rsidRPr="00BF37EE">
        <w:t xml:space="preserve"> Zhao</w:t>
      </w:r>
      <w:r w:rsidR="009913CE">
        <w:t xml:space="preserve"> </w:t>
      </w:r>
      <w:r w:rsidRPr="00BF37EE">
        <w:t>Y</w:t>
      </w:r>
      <w:r w:rsidR="009913CE">
        <w:t xml:space="preserve">. </w:t>
      </w:r>
      <w:r w:rsidRPr="00BF37EE">
        <w:t xml:space="preserve">Rethinking the time spent at school: Could flexibility improve engagement and performance for students and </w:t>
      </w:r>
      <w:proofErr w:type="gramStart"/>
      <w:r w:rsidRPr="00BF37EE">
        <w:t>teachers?</w:t>
      </w:r>
      <w:r w:rsidR="00D3167A">
        <w:t>.</w:t>
      </w:r>
      <w:proofErr w:type="gramEnd"/>
      <w:r w:rsidRPr="00BF37EE">
        <w:t xml:space="preserve"> </w:t>
      </w:r>
      <w:r w:rsidRPr="00BF37EE">
        <w:rPr>
          <w:i/>
          <w:iCs/>
        </w:rPr>
        <w:t>Prospects: Comparative Journal of Curriculum, Learning, and Assessment.</w:t>
      </w:r>
      <w:r w:rsidR="009913CE">
        <w:rPr>
          <w:i/>
          <w:iCs/>
        </w:rPr>
        <w:t xml:space="preserve"> </w:t>
      </w:r>
      <w:r w:rsidR="009913CE" w:rsidRPr="00BF37EE">
        <w:t>2023</w:t>
      </w:r>
      <w:r w:rsidR="00D30E03">
        <w:t>.</w:t>
      </w:r>
      <w:r w:rsidR="00D30E03" w:rsidRPr="00D30E03">
        <w:t xml:space="preserve"> </w:t>
      </w:r>
      <w:hyperlink r:id="rId26" w:history="1">
        <w:r w:rsidR="00D30E03" w:rsidRPr="00D30E03">
          <w:rPr>
            <w:rStyle w:val="Hyperlink"/>
            <w:shd w:val="clear" w:color="auto" w:fill="FFFFFF"/>
          </w:rPr>
          <w:t>doi.org/10.1007/s11125-023-09638-9</w:t>
        </w:r>
      </w:hyperlink>
      <w:r w:rsidR="00D30E03">
        <w:rPr>
          <w:rFonts w:ascii="Merriweather Sans" w:hAnsi="Merriweather Sans"/>
          <w:color w:val="222222"/>
          <w:shd w:val="clear" w:color="auto" w:fill="FFFFFF"/>
        </w:rPr>
        <w:t xml:space="preserve"> </w:t>
      </w:r>
    </w:p>
  </w:endnote>
  <w:endnote w:id="31">
    <w:p w14:paraId="7D2852AB" w14:textId="1B667BA3" w:rsidR="00E52B32" w:rsidRPr="00BF37EE" w:rsidRDefault="00E52B32" w:rsidP="00BF37EE">
      <w:pPr>
        <w:pStyle w:val="EndnoteText"/>
        <w:spacing w:after="120"/>
      </w:pPr>
      <w:r w:rsidRPr="00BF37EE">
        <w:rPr>
          <w:rStyle w:val="EndnoteReference"/>
        </w:rPr>
        <w:endnoteRef/>
      </w:r>
      <w:r w:rsidRPr="00BF37EE">
        <w:t xml:space="preserve"> Fleming N. Why are some kids thriving during remote learning? </w:t>
      </w:r>
      <w:r w:rsidRPr="00312940">
        <w:rPr>
          <w:i/>
          <w:iCs/>
        </w:rPr>
        <w:t>Edutopia</w:t>
      </w:r>
      <w:r w:rsidR="00312940">
        <w:t xml:space="preserve">. April 24, 2020. Accessed October 10, 2023. </w:t>
      </w:r>
      <w:hyperlink r:id="rId27" w:history="1">
        <w:r w:rsidR="000B37D7">
          <w:rPr>
            <w:rStyle w:val="Hyperlink"/>
          </w:rPr>
          <w:t>https://www.edutopia.org/article/why-are-some-kids-thriving-during-remote-learning</w:t>
        </w:r>
      </w:hyperlink>
    </w:p>
  </w:endnote>
  <w:endnote w:id="32">
    <w:p w14:paraId="79170C3A" w14:textId="148CEC21" w:rsidR="00116A44" w:rsidRPr="00BF37EE" w:rsidRDefault="00116A44" w:rsidP="00BF37EE">
      <w:pPr>
        <w:spacing w:after="120"/>
        <w:rPr>
          <w:rFonts w:eastAsia="Times New Roman" w:cs="Calibri"/>
          <w:color w:val="000000"/>
          <w:sz w:val="20"/>
          <w:szCs w:val="20"/>
          <w:lang w:eastAsia="en-AU"/>
        </w:rPr>
      </w:pPr>
      <w:r w:rsidRPr="00BF37EE">
        <w:rPr>
          <w:rStyle w:val="EndnoteReference"/>
          <w:sz w:val="20"/>
          <w:szCs w:val="20"/>
        </w:rPr>
        <w:endnoteRef/>
      </w:r>
      <w:r w:rsidRPr="00BF37EE">
        <w:rPr>
          <w:sz w:val="20"/>
          <w:szCs w:val="20"/>
        </w:rPr>
        <w:t xml:space="preserve"> </w:t>
      </w:r>
      <w:r w:rsidRPr="00BF37EE">
        <w:rPr>
          <w:rFonts w:eastAsia="Times New Roman" w:cs="Calibri"/>
          <w:color w:val="000000"/>
          <w:sz w:val="20"/>
          <w:szCs w:val="20"/>
          <w:lang w:eastAsia="en-AU"/>
        </w:rPr>
        <w:t xml:space="preserve">Alcohol and Drug Foundation (ADF). </w:t>
      </w:r>
      <w:r w:rsidRPr="005F0BEC">
        <w:rPr>
          <w:rFonts w:eastAsia="Times New Roman" w:cs="Calibri"/>
          <w:i/>
          <w:iCs/>
          <w:color w:val="000000"/>
          <w:sz w:val="20"/>
          <w:szCs w:val="20"/>
          <w:lang w:eastAsia="en-AU"/>
        </w:rPr>
        <w:t>Preventing and delaying AOD uptake by young people: Background Paper</w:t>
      </w:r>
      <w:r w:rsidRPr="00BF37EE">
        <w:rPr>
          <w:rFonts w:eastAsia="Times New Roman" w:cs="Calibri"/>
          <w:color w:val="000000"/>
          <w:sz w:val="20"/>
          <w:szCs w:val="20"/>
          <w:lang w:eastAsia="en-AU"/>
        </w:rPr>
        <w:t>; 2020</w:t>
      </w:r>
      <w:r w:rsidR="005F0BEC">
        <w:rPr>
          <w:rFonts w:eastAsia="Times New Roman" w:cs="Calibri"/>
          <w:color w:val="000000"/>
          <w:sz w:val="20"/>
          <w:szCs w:val="20"/>
          <w:lang w:eastAsia="en-AU"/>
        </w:rPr>
        <w:t xml:space="preserve">. Accessed October 10, 2023. </w:t>
      </w:r>
      <w:hyperlink r:id="rId28" w:history="1">
        <w:r w:rsidR="005F0BEC" w:rsidRPr="00E476BE">
          <w:rPr>
            <w:rStyle w:val="Hyperlink"/>
            <w:rFonts w:eastAsia="Times New Roman" w:cs="Calibri"/>
            <w:sz w:val="20"/>
            <w:szCs w:val="20"/>
            <w:lang w:eastAsia="en-AU"/>
          </w:rPr>
          <w:t>https://cdn.adf.org.au/media/documents/ADF_InDepth_Resch_Yng_Pple1.pdf</w:t>
        </w:r>
      </w:hyperlink>
      <w:r w:rsidR="005F0BEC">
        <w:rPr>
          <w:rFonts w:eastAsia="Times New Roman" w:cs="Calibri"/>
          <w:color w:val="000000"/>
          <w:sz w:val="20"/>
          <w:szCs w:val="20"/>
          <w:lang w:eastAsia="en-AU"/>
        </w:rPr>
        <w:t xml:space="preserve"> </w:t>
      </w:r>
    </w:p>
  </w:endnote>
  <w:endnote w:id="33">
    <w:p w14:paraId="44C35DCC" w14:textId="10196D5B" w:rsidR="003F6CA6" w:rsidRPr="00BF37EE" w:rsidRDefault="003F6CA6" w:rsidP="00BF37EE">
      <w:pPr>
        <w:spacing w:after="120"/>
        <w:rPr>
          <w:rFonts w:eastAsia="Times New Roman" w:cs="Calibri"/>
          <w:color w:val="000000"/>
          <w:sz w:val="20"/>
          <w:szCs w:val="20"/>
          <w:lang w:eastAsia="en-AU"/>
        </w:rPr>
      </w:pPr>
      <w:r w:rsidRPr="00BF37EE">
        <w:rPr>
          <w:rStyle w:val="EndnoteReference"/>
          <w:sz w:val="20"/>
          <w:szCs w:val="20"/>
        </w:rPr>
        <w:endnoteRef/>
      </w:r>
      <w:r w:rsidRPr="00BF37EE">
        <w:rPr>
          <w:sz w:val="20"/>
          <w:szCs w:val="20"/>
        </w:rPr>
        <w:t xml:space="preserve"> </w:t>
      </w:r>
      <w:r w:rsidR="002A17EA">
        <w:rPr>
          <w:sz w:val="20"/>
          <w:szCs w:val="20"/>
        </w:rPr>
        <w:t>Centre for alcohol and other drug training and workforce development (</w:t>
      </w:r>
      <w:r w:rsidRPr="00BF37EE">
        <w:rPr>
          <w:rFonts w:eastAsia="Times New Roman" w:cs="Calibri"/>
          <w:color w:val="000000"/>
          <w:sz w:val="20"/>
          <w:szCs w:val="20"/>
          <w:lang w:eastAsia="en-AU"/>
        </w:rPr>
        <w:t>Insight</w:t>
      </w:r>
      <w:r w:rsidR="002A17EA">
        <w:rPr>
          <w:rFonts w:eastAsia="Times New Roman" w:cs="Calibri"/>
          <w:color w:val="000000"/>
          <w:sz w:val="20"/>
          <w:szCs w:val="20"/>
          <w:lang w:eastAsia="en-AU"/>
        </w:rPr>
        <w:t>)</w:t>
      </w:r>
      <w:r w:rsidR="000E3B1E">
        <w:rPr>
          <w:rFonts w:eastAsia="Times New Roman" w:cs="Calibri"/>
          <w:color w:val="000000"/>
          <w:sz w:val="20"/>
          <w:szCs w:val="20"/>
          <w:lang w:eastAsia="en-AU"/>
        </w:rPr>
        <w:t xml:space="preserve">. </w:t>
      </w:r>
      <w:r w:rsidRPr="00BF37EE">
        <w:rPr>
          <w:rFonts w:eastAsia="Times New Roman" w:cs="Calibri"/>
          <w:color w:val="000000"/>
          <w:sz w:val="20"/>
          <w:szCs w:val="20"/>
          <w:lang w:eastAsia="en-AU"/>
        </w:rPr>
        <w:t>Effective responses to vaping in schools</w:t>
      </w:r>
      <w:r w:rsidR="008E5A64">
        <w:rPr>
          <w:rFonts w:eastAsia="Times New Roman" w:cs="Calibri"/>
          <w:color w:val="000000"/>
          <w:sz w:val="20"/>
          <w:szCs w:val="20"/>
          <w:lang w:eastAsia="en-AU"/>
        </w:rPr>
        <w:t>.</w:t>
      </w:r>
      <w:r w:rsidR="00A4010C">
        <w:rPr>
          <w:rFonts w:eastAsia="Times New Roman" w:cs="Calibri"/>
          <w:color w:val="000000"/>
          <w:sz w:val="20"/>
          <w:szCs w:val="20"/>
          <w:lang w:eastAsia="en-AU"/>
        </w:rPr>
        <w:t xml:space="preserve"> Updated October</w:t>
      </w:r>
      <w:r w:rsidR="004C1B5D">
        <w:rPr>
          <w:rFonts w:eastAsia="Times New Roman" w:cs="Calibri"/>
          <w:color w:val="000000"/>
          <w:sz w:val="20"/>
          <w:szCs w:val="20"/>
          <w:lang w:eastAsia="en-AU"/>
        </w:rPr>
        <w:t xml:space="preserve"> 5</w:t>
      </w:r>
      <w:proofErr w:type="gramStart"/>
      <w:r w:rsidR="00A4010C">
        <w:rPr>
          <w:rFonts w:eastAsia="Times New Roman" w:cs="Calibri"/>
          <w:color w:val="000000"/>
          <w:sz w:val="20"/>
          <w:szCs w:val="20"/>
          <w:lang w:eastAsia="en-AU"/>
        </w:rPr>
        <w:t xml:space="preserve"> 2023</w:t>
      </w:r>
      <w:proofErr w:type="gramEnd"/>
      <w:r w:rsidR="00A4010C">
        <w:rPr>
          <w:rFonts w:eastAsia="Times New Roman" w:cs="Calibri"/>
          <w:color w:val="000000"/>
          <w:sz w:val="20"/>
          <w:szCs w:val="20"/>
          <w:lang w:eastAsia="en-AU"/>
        </w:rPr>
        <w:t xml:space="preserve">. Accessed October 9, 2023. </w:t>
      </w:r>
      <w:hyperlink r:id="rId29" w:history="1">
        <w:r w:rsidR="00A4010C" w:rsidRPr="00E476BE">
          <w:rPr>
            <w:rStyle w:val="Hyperlink"/>
            <w:rFonts w:eastAsia="Times New Roman" w:cs="Calibri"/>
            <w:sz w:val="20"/>
            <w:szCs w:val="20"/>
            <w:lang w:eastAsia="en-AU"/>
          </w:rPr>
          <w:t>https://insight.qld.edu.au/shop/effective-responses-to-vaping-in-schools-dovetail</w:t>
        </w:r>
      </w:hyperlink>
      <w:r w:rsidR="00A4010C">
        <w:rPr>
          <w:rFonts w:eastAsia="Times New Roman" w:cs="Calibri"/>
          <w:color w:val="000000"/>
          <w:sz w:val="20"/>
          <w:szCs w:val="20"/>
          <w:lang w:eastAsia="en-AU"/>
        </w:rPr>
        <w:t xml:space="preserve"> </w:t>
      </w:r>
    </w:p>
  </w:endnote>
  <w:endnote w:id="34">
    <w:p w14:paraId="043D05EF" w14:textId="701CD678" w:rsidR="00116A44" w:rsidRPr="009702A0" w:rsidRDefault="00116A44" w:rsidP="00BF37EE">
      <w:pPr>
        <w:pStyle w:val="EndnoteText"/>
        <w:spacing w:after="120"/>
      </w:pPr>
      <w:r w:rsidRPr="00BF37EE">
        <w:rPr>
          <w:rStyle w:val="EndnoteReference"/>
        </w:rPr>
        <w:endnoteRef/>
      </w:r>
      <w:r w:rsidRPr="00BF37EE">
        <w:t xml:space="preserve"> Ritter A, King T, Lee N. </w:t>
      </w:r>
      <w:r w:rsidRPr="00B12B3D">
        <w:rPr>
          <w:i/>
          <w:iCs/>
        </w:rPr>
        <w:t>Drug Use in Australian Society</w:t>
      </w:r>
      <w:r w:rsidR="0065556A">
        <w:t>.</w:t>
      </w:r>
      <w:r w:rsidR="007F465D">
        <w:t xml:space="preserve"> </w:t>
      </w:r>
      <w:r w:rsidRPr="00BF37EE">
        <w:t>Oxford University Press Australia &amp; New Zealand; 2017.</w:t>
      </w:r>
    </w:p>
  </w:endnote>
  <w:endnote w:id="35">
    <w:p w14:paraId="341954DA" w14:textId="0ACACB52" w:rsidR="00116A44" w:rsidRPr="003144FE" w:rsidRDefault="00116A44" w:rsidP="00BF37EE">
      <w:pPr>
        <w:pStyle w:val="EndnoteText"/>
        <w:spacing w:after="120"/>
      </w:pPr>
      <w:r w:rsidRPr="00BF37EE">
        <w:rPr>
          <w:rStyle w:val="EndnoteReference"/>
        </w:rPr>
        <w:endnoteRef/>
      </w:r>
      <w:r w:rsidRPr="00BF37EE">
        <w:t xml:space="preserve"> Stone AL, Becker LG, Huber AM, Catalano RF. Review of risk and protective factors of substance </w:t>
      </w:r>
      <w:proofErr w:type="gramStart"/>
      <w:r w:rsidRPr="00BF37EE">
        <w:t>use</w:t>
      </w:r>
      <w:proofErr w:type="gramEnd"/>
      <w:r w:rsidRPr="00BF37EE">
        <w:t xml:space="preserve"> and problem use in emerging adulthood. Addictive </w:t>
      </w:r>
      <w:proofErr w:type="spellStart"/>
      <w:r w:rsidRPr="00BF37EE">
        <w:t>Behaviors</w:t>
      </w:r>
      <w:proofErr w:type="spellEnd"/>
      <w:r w:rsidR="00E34514">
        <w:t xml:space="preserve">. </w:t>
      </w:r>
      <w:r w:rsidR="00A83FA4">
        <w:t>2012</w:t>
      </w:r>
      <w:r w:rsidR="00AA0A77">
        <w:t>; 37(7): 747</w:t>
      </w:r>
      <w:r w:rsidR="00B84F47">
        <w:t>-75.</w:t>
      </w:r>
      <w:r w:rsidR="003144FE">
        <w:t xml:space="preserve"> </w:t>
      </w:r>
      <w:hyperlink r:id="rId30" w:history="1">
        <w:r w:rsidR="003144FE" w:rsidRPr="00E476BE">
          <w:rPr>
            <w:rStyle w:val="Hyperlink"/>
          </w:rPr>
          <w:t>doi.org/10.1016/j.addbeh.2012.02.014</w:t>
        </w:r>
      </w:hyperlink>
      <w:r w:rsidR="003144FE">
        <w:t xml:space="preserve"> </w:t>
      </w:r>
    </w:p>
  </w:endnote>
  <w:endnote w:id="36">
    <w:p w14:paraId="4AD8FD6C" w14:textId="06570029" w:rsidR="00116A44" w:rsidRPr="00BF37EE" w:rsidRDefault="00116A44" w:rsidP="00BF37EE">
      <w:pPr>
        <w:pStyle w:val="EndnoteText"/>
        <w:spacing w:after="120"/>
        <w:rPr>
          <w:lang w:val="en-US"/>
        </w:rPr>
      </w:pPr>
      <w:r w:rsidRPr="00BF37EE">
        <w:rPr>
          <w:rStyle w:val="EndnoteReference"/>
        </w:rPr>
        <w:endnoteRef/>
      </w:r>
      <w:r w:rsidRPr="00BF37EE">
        <w:t xml:space="preserve"> Velasco A, Cruz I, Billings J, Jimenez M, Rowe S. What are the barriers, facilitators and interventions targeting help-seeking behaviours for common mental health problems in adolescents? A systematic review. </w:t>
      </w:r>
      <w:r w:rsidRPr="00327CAF">
        <w:rPr>
          <w:i/>
          <w:iCs/>
        </w:rPr>
        <w:t>BMC Psychiatry</w:t>
      </w:r>
      <w:r w:rsidR="00EC1896">
        <w:t>.</w:t>
      </w:r>
      <w:r w:rsidRPr="00BF37EE">
        <w:t xml:space="preserve"> 2020</w:t>
      </w:r>
      <w:r w:rsidR="00EC1896">
        <w:t xml:space="preserve">; </w:t>
      </w:r>
      <w:r w:rsidRPr="00BF37EE">
        <w:t>20(1):</w:t>
      </w:r>
      <w:r w:rsidR="00327CAF">
        <w:t xml:space="preserve"> </w:t>
      </w:r>
      <w:r w:rsidRPr="00BF37EE">
        <w:t>293</w:t>
      </w:r>
      <w:r w:rsidR="00327CAF">
        <w:t xml:space="preserve">. </w:t>
      </w:r>
      <w:hyperlink r:id="rId31" w:history="1">
        <w:r w:rsidR="00327CAF" w:rsidRPr="00E476BE">
          <w:rPr>
            <w:rStyle w:val="Hyperlink"/>
          </w:rPr>
          <w:t>https://doi.org/10.1186/s12888-020-02659-0</w:t>
        </w:r>
      </w:hyperlink>
      <w:r w:rsidR="00327CAF">
        <w:t xml:space="preserve"> </w:t>
      </w:r>
    </w:p>
  </w:endnote>
  <w:endnote w:id="37">
    <w:p w14:paraId="017EE3FE" w14:textId="1C9E4FF4" w:rsidR="00116A44" w:rsidRPr="00BF37EE" w:rsidRDefault="00116A44" w:rsidP="00BF37EE">
      <w:pPr>
        <w:pStyle w:val="EndnoteText"/>
        <w:spacing w:after="120"/>
        <w:rPr>
          <w:lang w:val="en-US"/>
        </w:rPr>
      </w:pPr>
      <w:r w:rsidRPr="00BF37EE">
        <w:rPr>
          <w:rStyle w:val="EndnoteReference"/>
        </w:rPr>
        <w:endnoteRef/>
      </w:r>
      <w:r w:rsidRPr="00BF37EE">
        <w:t xml:space="preserve"> Alcohol and Drug Foundation. The Power of Words: Having alcohol and other drug conversations: A practical guide: Alcohol and Drug Foundation; 2019</w:t>
      </w:r>
      <w:r w:rsidR="00C55568">
        <w:t xml:space="preserve">. Accessed October 10, 2023. </w:t>
      </w:r>
      <w:hyperlink r:id="rId32" w:history="1">
        <w:r w:rsidR="00C55568" w:rsidRPr="00E476BE">
          <w:rPr>
            <w:rStyle w:val="Hyperlink"/>
          </w:rPr>
          <w:t>https://cdn.adf.org.au/media/documents/The_Power_of_Words-Practical_Guide.pdf</w:t>
        </w:r>
      </w:hyperlink>
      <w:r w:rsidRPr="00BF37EE">
        <w:t xml:space="preserve"> </w:t>
      </w:r>
    </w:p>
  </w:endnote>
  <w:endnote w:id="38">
    <w:p w14:paraId="3F39E3C0" w14:textId="0053F1E9" w:rsidR="00701EE6" w:rsidRPr="00BF37EE" w:rsidRDefault="00701EE6" w:rsidP="00BF37EE">
      <w:pPr>
        <w:pStyle w:val="EndnoteText"/>
        <w:spacing w:after="120"/>
        <w:rPr>
          <w:lang w:val="en-US"/>
        </w:rPr>
      </w:pPr>
      <w:r w:rsidRPr="00BF37EE">
        <w:rPr>
          <w:rStyle w:val="EndnoteReference"/>
        </w:rPr>
        <w:endnoteRef/>
      </w:r>
      <w:r w:rsidRPr="00BF37EE">
        <w:t xml:space="preserve"> </w:t>
      </w:r>
      <w:r w:rsidR="00E7172B">
        <w:rPr>
          <w:lang w:val="en-US"/>
        </w:rPr>
        <w:t>Li</w:t>
      </w:r>
      <w:r w:rsidR="00231A61">
        <w:rPr>
          <w:lang w:val="en-US"/>
        </w:rPr>
        <w:t xml:space="preserve">u J, Butler R, </w:t>
      </w:r>
      <w:proofErr w:type="spellStart"/>
      <w:r w:rsidR="00231A61">
        <w:rPr>
          <w:lang w:val="en-US"/>
        </w:rPr>
        <w:t>Turncliff</w:t>
      </w:r>
      <w:proofErr w:type="spellEnd"/>
      <w:r w:rsidR="00D0784E">
        <w:rPr>
          <w:lang w:val="en-US"/>
        </w:rPr>
        <w:t xml:space="preserve"> A</w:t>
      </w:r>
      <w:r w:rsidR="00B44F34">
        <w:rPr>
          <w:lang w:val="en-US"/>
        </w:rPr>
        <w:t>, Gray C, Lynch S, Whitt</w:t>
      </w:r>
      <w:r w:rsidR="003060F8">
        <w:rPr>
          <w:lang w:val="en-US"/>
        </w:rPr>
        <w:t xml:space="preserve">aker J, </w:t>
      </w:r>
      <w:proofErr w:type="spellStart"/>
      <w:r w:rsidR="003060F8">
        <w:rPr>
          <w:lang w:val="en-US"/>
        </w:rPr>
        <w:t>Iro</w:t>
      </w:r>
      <w:r w:rsidR="00555EC6">
        <w:rPr>
          <w:lang w:val="en-US"/>
        </w:rPr>
        <w:t>eg</w:t>
      </w:r>
      <w:r w:rsidR="008E1234">
        <w:rPr>
          <w:lang w:val="en-US"/>
        </w:rPr>
        <w:t>bulem</w:t>
      </w:r>
      <w:proofErr w:type="spellEnd"/>
      <w:r w:rsidR="008E1234">
        <w:rPr>
          <w:lang w:val="en-US"/>
        </w:rPr>
        <w:t xml:space="preserve"> V, Howell D, </w:t>
      </w:r>
      <w:r w:rsidR="000B27BC">
        <w:rPr>
          <w:lang w:val="en-US"/>
        </w:rPr>
        <w:t xml:space="preserve">Schuster R. An Urgent Need for School-Based Diversion programs for Adolescent Substance Use: A Statewide Survey of School Personnel. </w:t>
      </w:r>
      <w:r w:rsidR="000B27BC" w:rsidRPr="00EF3B23">
        <w:rPr>
          <w:i/>
          <w:iCs/>
          <w:lang w:val="en-US"/>
        </w:rPr>
        <w:t xml:space="preserve">Journal of </w:t>
      </w:r>
      <w:r w:rsidR="00EF3B23" w:rsidRPr="00EF3B23">
        <w:rPr>
          <w:i/>
          <w:iCs/>
          <w:lang w:val="en-US"/>
        </w:rPr>
        <w:t>Adolescent</w:t>
      </w:r>
      <w:r w:rsidR="000B27BC" w:rsidRPr="00EF3B23">
        <w:rPr>
          <w:i/>
          <w:iCs/>
          <w:lang w:val="en-US"/>
        </w:rPr>
        <w:t xml:space="preserve"> Health</w:t>
      </w:r>
      <w:r w:rsidR="000B27BC">
        <w:rPr>
          <w:lang w:val="en-US"/>
        </w:rPr>
        <w:t xml:space="preserve">. </w:t>
      </w:r>
      <w:r w:rsidR="00871C51">
        <w:rPr>
          <w:lang w:val="en-US"/>
        </w:rPr>
        <w:t>2023</w:t>
      </w:r>
      <w:r w:rsidR="00D851A0">
        <w:rPr>
          <w:lang w:val="en-US"/>
        </w:rPr>
        <w:t xml:space="preserve">; </w:t>
      </w:r>
      <w:r w:rsidR="00EF3B23">
        <w:rPr>
          <w:lang w:val="en-US"/>
        </w:rPr>
        <w:t>73(3): 428</w:t>
      </w:r>
      <w:r w:rsidR="0021547F">
        <w:rPr>
          <w:lang w:val="en-US"/>
        </w:rPr>
        <w:t>-</w:t>
      </w:r>
      <w:r w:rsidR="00EF3B23">
        <w:rPr>
          <w:lang w:val="en-US"/>
        </w:rPr>
        <w:t xml:space="preserve">436. </w:t>
      </w:r>
      <w:hyperlink r:id="rId33" w:history="1">
        <w:r w:rsidR="00384555" w:rsidRPr="00E476BE">
          <w:rPr>
            <w:rStyle w:val="Hyperlink"/>
            <w:lang w:val="en-US"/>
          </w:rPr>
          <w:t>doi.org/10.1016/j.jadohealth.2023.04.006</w:t>
        </w:r>
      </w:hyperlink>
      <w:r w:rsidR="00384555">
        <w:rPr>
          <w:lang w:val="en-US"/>
        </w:rPr>
        <w:t xml:space="preserve"> </w:t>
      </w:r>
    </w:p>
  </w:endnote>
  <w:endnote w:id="39">
    <w:p w14:paraId="226F9E10" w14:textId="34292666" w:rsidR="00457646" w:rsidRPr="00BF37EE" w:rsidRDefault="00457646" w:rsidP="00BF37EE">
      <w:pPr>
        <w:pStyle w:val="EndnoteText"/>
        <w:spacing w:after="120"/>
      </w:pPr>
      <w:r w:rsidRPr="00BF37EE">
        <w:rPr>
          <w:rStyle w:val="EndnoteReference"/>
        </w:rPr>
        <w:endnoteRef/>
      </w:r>
      <w:r w:rsidRPr="00BF37EE">
        <w:t xml:space="preserve"> </w:t>
      </w:r>
      <w:proofErr w:type="spellStart"/>
      <w:r w:rsidRPr="00BF37EE">
        <w:t>Rickwood</w:t>
      </w:r>
      <w:proofErr w:type="spellEnd"/>
      <w:r w:rsidRPr="00BF37EE">
        <w:t xml:space="preserve"> D, </w:t>
      </w:r>
      <w:proofErr w:type="spellStart"/>
      <w:r w:rsidRPr="00BF37EE">
        <w:t>Paraskakis</w:t>
      </w:r>
      <w:proofErr w:type="spellEnd"/>
      <w:r w:rsidRPr="00BF37EE">
        <w:t xml:space="preserve"> M, Quin D, </w:t>
      </w:r>
      <w:r w:rsidR="004A61E4">
        <w:t xml:space="preserve">Hobbs N, Ryall V, </w:t>
      </w:r>
      <w:proofErr w:type="spellStart"/>
      <w:r w:rsidR="004A61E4">
        <w:t>Trethwan</w:t>
      </w:r>
      <w:proofErr w:type="spellEnd"/>
      <w:r w:rsidR="004A61E4">
        <w:t xml:space="preserve"> J, Mc</w:t>
      </w:r>
      <w:r w:rsidR="00D81BCD">
        <w:t xml:space="preserve">Gorry P. </w:t>
      </w:r>
      <w:r w:rsidRPr="00BF37EE">
        <w:t xml:space="preserve">Australia's innovation in youth mental health care: The headspace centre model. </w:t>
      </w:r>
      <w:r w:rsidRPr="002843CF">
        <w:rPr>
          <w:i/>
          <w:iCs/>
        </w:rPr>
        <w:t>Early Intervention in Psychiatry</w:t>
      </w:r>
      <w:r w:rsidRPr="00BF37EE">
        <w:t>. 2019; 13</w:t>
      </w:r>
      <w:r w:rsidR="002843CF">
        <w:t>(1)</w:t>
      </w:r>
      <w:r w:rsidRPr="00BF37EE">
        <w:t>:</w:t>
      </w:r>
      <w:r w:rsidR="002843CF">
        <w:t xml:space="preserve"> </w:t>
      </w:r>
      <w:r w:rsidRPr="00BF37EE">
        <w:t xml:space="preserve">159–166. </w:t>
      </w:r>
      <w:hyperlink r:id="rId34" w:history="1">
        <w:r w:rsidRPr="00BF37EE">
          <w:rPr>
            <w:rStyle w:val="Hyperlink"/>
          </w:rPr>
          <w:t>doi.org/10.1111/eip.12740</w:t>
        </w:r>
      </w:hyperlink>
    </w:p>
  </w:endnote>
  <w:endnote w:id="40">
    <w:p w14:paraId="51BBF35E" w14:textId="419D3E9A" w:rsidR="009B3AEC" w:rsidRPr="00BF37EE" w:rsidRDefault="009B3AEC" w:rsidP="00BF37EE">
      <w:pPr>
        <w:pStyle w:val="EndnoteText"/>
        <w:spacing w:after="120"/>
      </w:pPr>
      <w:r w:rsidRPr="00BF37EE">
        <w:rPr>
          <w:rStyle w:val="EndnoteReference"/>
        </w:rPr>
        <w:endnoteRef/>
      </w:r>
      <w:r w:rsidRPr="00BF37EE">
        <w:t xml:space="preserve"> </w:t>
      </w:r>
      <w:proofErr w:type="spellStart"/>
      <w:r w:rsidR="002843CF" w:rsidRPr="00BF37EE">
        <w:t>Rickwood</w:t>
      </w:r>
      <w:proofErr w:type="spellEnd"/>
      <w:r w:rsidR="002843CF" w:rsidRPr="00BF37EE">
        <w:t xml:space="preserve"> D, </w:t>
      </w:r>
      <w:proofErr w:type="spellStart"/>
      <w:r w:rsidR="002843CF" w:rsidRPr="00BF37EE">
        <w:t>Paraskakis</w:t>
      </w:r>
      <w:proofErr w:type="spellEnd"/>
      <w:r w:rsidR="002843CF" w:rsidRPr="00BF37EE">
        <w:t xml:space="preserve"> M, Quin D, </w:t>
      </w:r>
      <w:r w:rsidR="002843CF">
        <w:t xml:space="preserve">Hobbs N, Ryall V, </w:t>
      </w:r>
      <w:proofErr w:type="spellStart"/>
      <w:r w:rsidR="002843CF">
        <w:t>Trethwan</w:t>
      </w:r>
      <w:proofErr w:type="spellEnd"/>
      <w:r w:rsidR="002843CF">
        <w:t xml:space="preserve"> J, McGorry P. </w:t>
      </w:r>
      <w:r w:rsidR="002843CF" w:rsidRPr="00BF37EE">
        <w:t xml:space="preserve">Australia's innovation in youth mental health care: The headspace centre model. </w:t>
      </w:r>
      <w:r w:rsidR="002843CF" w:rsidRPr="002843CF">
        <w:rPr>
          <w:i/>
          <w:iCs/>
        </w:rPr>
        <w:t>Early Intervention in Psychiatry</w:t>
      </w:r>
      <w:r w:rsidR="002843CF" w:rsidRPr="00BF37EE">
        <w:t>. 2019; 13</w:t>
      </w:r>
      <w:r w:rsidR="002843CF">
        <w:t>(1)</w:t>
      </w:r>
      <w:r w:rsidR="002843CF" w:rsidRPr="00BF37EE">
        <w:t>:</w:t>
      </w:r>
      <w:r w:rsidR="002843CF">
        <w:t xml:space="preserve"> </w:t>
      </w:r>
      <w:r w:rsidR="002843CF" w:rsidRPr="00BF37EE">
        <w:t xml:space="preserve">159–166. </w:t>
      </w:r>
      <w:hyperlink r:id="rId35" w:history="1">
        <w:r w:rsidR="002843CF" w:rsidRPr="00BF37EE">
          <w:rPr>
            <w:rStyle w:val="Hyperlink"/>
          </w:rPr>
          <w:t>doi.org/10.1111/eip.12740</w:t>
        </w:r>
      </w:hyperlink>
    </w:p>
  </w:endnote>
  <w:endnote w:id="41">
    <w:p w14:paraId="667716C1" w14:textId="3CBB8310" w:rsidR="00A661CB" w:rsidRPr="00BF37EE" w:rsidRDefault="00A661CB" w:rsidP="00BF37EE">
      <w:pPr>
        <w:spacing w:after="120"/>
        <w:rPr>
          <w:rFonts w:eastAsia="Times New Roman" w:cs="Calibri"/>
          <w:color w:val="000000"/>
          <w:sz w:val="20"/>
          <w:szCs w:val="20"/>
          <w:lang w:eastAsia="en-AU"/>
        </w:rPr>
      </w:pPr>
      <w:r w:rsidRPr="00BF37EE">
        <w:rPr>
          <w:rStyle w:val="EndnoteReference"/>
          <w:sz w:val="20"/>
          <w:szCs w:val="20"/>
        </w:rPr>
        <w:endnoteRef/>
      </w:r>
      <w:r w:rsidRPr="00BF37EE">
        <w:rPr>
          <w:sz w:val="20"/>
          <w:szCs w:val="20"/>
        </w:rPr>
        <w:t xml:space="preserve"> </w:t>
      </w:r>
      <w:r w:rsidR="001C0C18" w:rsidRPr="00BF37EE">
        <w:rPr>
          <w:rFonts w:eastAsia="Times New Roman" w:cs="Calibri"/>
          <w:color w:val="000000"/>
          <w:sz w:val="20"/>
          <w:szCs w:val="20"/>
          <w:lang w:eastAsia="en-AU"/>
        </w:rPr>
        <w:t xml:space="preserve">Robards F, Kang M, Luscombe G, Sanci L, Steinbeck K, Jan S, </w:t>
      </w:r>
      <w:r w:rsidR="006C0D2C">
        <w:rPr>
          <w:rFonts w:eastAsia="Times New Roman" w:cs="Calibri"/>
          <w:color w:val="000000"/>
          <w:sz w:val="20"/>
          <w:szCs w:val="20"/>
          <w:lang w:eastAsia="en-AU"/>
        </w:rPr>
        <w:t>Hawke C, Kong M, Usherwood T.</w:t>
      </w:r>
      <w:r w:rsidR="001C0C18" w:rsidRPr="00BF37EE">
        <w:rPr>
          <w:rFonts w:eastAsia="Times New Roman" w:cs="Calibri"/>
          <w:color w:val="000000"/>
          <w:sz w:val="20"/>
          <w:szCs w:val="20"/>
          <w:lang w:eastAsia="en-AU"/>
        </w:rPr>
        <w:t xml:space="preserve"> Predictors of young people’s healthcare access in the digital age. </w:t>
      </w:r>
      <w:r w:rsidR="001C0C18" w:rsidRPr="006C0D2C">
        <w:rPr>
          <w:rFonts w:eastAsia="Times New Roman" w:cs="Calibri"/>
          <w:i/>
          <w:iCs/>
          <w:color w:val="000000"/>
          <w:sz w:val="20"/>
          <w:szCs w:val="20"/>
          <w:lang w:eastAsia="en-AU"/>
        </w:rPr>
        <w:t>Australian and New Zealand Journal of Public Health</w:t>
      </w:r>
      <w:r w:rsidR="001C0C18" w:rsidRPr="00BF37EE">
        <w:rPr>
          <w:rFonts w:eastAsia="Times New Roman" w:cs="Calibri"/>
          <w:color w:val="000000"/>
          <w:sz w:val="20"/>
          <w:szCs w:val="20"/>
          <w:lang w:eastAsia="en-AU"/>
        </w:rPr>
        <w:t>. 2019</w:t>
      </w:r>
      <w:r w:rsidR="00EF605A">
        <w:rPr>
          <w:rFonts w:eastAsia="Times New Roman" w:cs="Calibri"/>
          <w:color w:val="000000"/>
          <w:sz w:val="20"/>
          <w:szCs w:val="20"/>
          <w:lang w:eastAsia="en-AU"/>
        </w:rPr>
        <w:t xml:space="preserve">; </w:t>
      </w:r>
      <w:r w:rsidR="001C0C18" w:rsidRPr="00BF37EE">
        <w:rPr>
          <w:rFonts w:eastAsia="Times New Roman" w:cs="Calibri"/>
          <w:color w:val="000000"/>
          <w:sz w:val="20"/>
          <w:szCs w:val="20"/>
          <w:lang w:eastAsia="en-AU"/>
        </w:rPr>
        <w:t>43(6):</w:t>
      </w:r>
      <w:r w:rsidR="00EF605A">
        <w:rPr>
          <w:rFonts w:eastAsia="Times New Roman" w:cs="Calibri"/>
          <w:color w:val="000000"/>
          <w:sz w:val="20"/>
          <w:szCs w:val="20"/>
          <w:lang w:eastAsia="en-AU"/>
        </w:rPr>
        <w:t xml:space="preserve"> </w:t>
      </w:r>
      <w:r w:rsidR="001C0C18" w:rsidRPr="00BF37EE">
        <w:rPr>
          <w:rFonts w:eastAsia="Times New Roman" w:cs="Calibri"/>
          <w:color w:val="000000"/>
          <w:sz w:val="20"/>
          <w:szCs w:val="20"/>
          <w:lang w:eastAsia="en-AU"/>
        </w:rPr>
        <w:t>582–8.</w:t>
      </w:r>
    </w:p>
  </w:endnote>
  <w:endnote w:id="42">
    <w:p w14:paraId="3C8F4BCE" w14:textId="6B285E54" w:rsidR="00E93CF9" w:rsidRPr="00BF37EE" w:rsidRDefault="00E93CF9" w:rsidP="00BF37EE">
      <w:pPr>
        <w:pStyle w:val="EndnoteText"/>
        <w:spacing w:after="120"/>
      </w:pPr>
      <w:r w:rsidRPr="00BF37EE">
        <w:rPr>
          <w:rStyle w:val="EndnoteReference"/>
        </w:rPr>
        <w:endnoteRef/>
      </w:r>
      <w:r w:rsidRPr="00BF37EE">
        <w:t xml:space="preserve"> Productivity Commission</w:t>
      </w:r>
      <w:r w:rsidR="00836C54">
        <w:t xml:space="preserve">. </w:t>
      </w:r>
      <w:r w:rsidRPr="009F77E3">
        <w:rPr>
          <w:i/>
          <w:iCs/>
        </w:rPr>
        <w:t xml:space="preserve">Mental health </w:t>
      </w:r>
      <w:r w:rsidR="00FD53CC" w:rsidRPr="009F77E3">
        <w:rPr>
          <w:i/>
          <w:iCs/>
        </w:rPr>
        <w:t>Inquiry Report</w:t>
      </w:r>
      <w:r w:rsidR="00FD53CC">
        <w:t xml:space="preserve">. </w:t>
      </w:r>
      <w:r w:rsidR="009F77E3" w:rsidRPr="00BF37EE">
        <w:t>Productivity Commission Report No. 95</w:t>
      </w:r>
      <w:r w:rsidR="009F77E3">
        <w:t>. A</w:t>
      </w:r>
      <w:r w:rsidR="009F77E3" w:rsidRPr="00BF37EE">
        <w:t>ccessed September </w:t>
      </w:r>
      <w:r w:rsidR="009F77E3">
        <w:t xml:space="preserve">28, </w:t>
      </w:r>
      <w:r w:rsidR="009F77E3" w:rsidRPr="00BF37EE">
        <w:t xml:space="preserve">2023. </w:t>
      </w:r>
      <w:hyperlink r:id="rId36" w:history="1">
        <w:r w:rsidR="00D70BB6">
          <w:rPr>
            <w:rStyle w:val="Hyperlink"/>
          </w:rPr>
          <w:t>https://www.pc.gov.au/inquiries/completed/mental-health/report/mental-health-volume2.pdf</w:t>
        </w:r>
      </w:hyperlink>
    </w:p>
  </w:endnote>
  <w:endnote w:id="43">
    <w:p w14:paraId="3D3EC1A9" w14:textId="3615266E" w:rsidR="006C117B" w:rsidRPr="00BF37EE" w:rsidRDefault="006C117B" w:rsidP="00BF37EE">
      <w:pPr>
        <w:pStyle w:val="EndnoteText"/>
        <w:spacing w:after="120"/>
      </w:pPr>
      <w:r w:rsidRPr="00BF37EE">
        <w:rPr>
          <w:rStyle w:val="EndnoteReference"/>
        </w:rPr>
        <w:endnoteRef/>
      </w:r>
      <w:r w:rsidRPr="00BF37EE">
        <w:t xml:space="preserve"> Victorian Council of Social Services (VCOSS)</w:t>
      </w:r>
      <w:r w:rsidR="00751FCA">
        <w:t xml:space="preserve">. </w:t>
      </w:r>
      <w:r w:rsidRPr="00BF37EE">
        <w:rPr>
          <w:i/>
          <w:iCs/>
        </w:rPr>
        <w:t>Community sector insights paper: VCOSS response to the Review to Inform a Better and Fairer Education System</w:t>
      </w:r>
      <w:r w:rsidR="0094151A">
        <w:t>. VCOSS</w:t>
      </w:r>
      <w:r w:rsidR="008C01FF">
        <w:t xml:space="preserve">; </w:t>
      </w:r>
      <w:r w:rsidRPr="00BF37EE">
        <w:t>July 2023.</w:t>
      </w:r>
      <w:r w:rsidR="008C01FF">
        <w:t xml:space="preserve"> Accessed </w:t>
      </w:r>
      <w:r w:rsidR="00456C67">
        <w:t xml:space="preserve">September </w:t>
      </w:r>
      <w:r w:rsidR="007B55C3">
        <w:t>26, 2023.</w:t>
      </w:r>
      <w:r w:rsidR="0094151A">
        <w:t xml:space="preserve"> </w:t>
      </w:r>
      <w:hyperlink r:id="rId37" w:history="1">
        <w:r w:rsidR="0094151A">
          <w:rPr>
            <w:rStyle w:val="Hyperlink"/>
          </w:rPr>
          <w:t>https://vcoss.org.au/wp-content/uploads/2023/08/FINAL-VCOSS-submission-NSRA-Review-to-Inform-a-Better-and-Fairer-Education-System-July-2023.pdf</w:t>
        </w:r>
      </w:hyperlink>
    </w:p>
  </w:endnote>
  <w:endnote w:id="44">
    <w:p w14:paraId="5672AB04" w14:textId="27454506" w:rsidR="006C117B" w:rsidRPr="00BF37EE" w:rsidRDefault="006C117B" w:rsidP="00BF37EE">
      <w:pPr>
        <w:pStyle w:val="EndnoteText"/>
        <w:spacing w:after="120"/>
      </w:pPr>
      <w:r w:rsidRPr="00BF37EE">
        <w:rPr>
          <w:rStyle w:val="EndnoteReference"/>
        </w:rPr>
        <w:endnoteRef/>
      </w:r>
      <w:r w:rsidRPr="00BF37EE">
        <w:t xml:space="preserve"> </w:t>
      </w:r>
      <w:r w:rsidR="00901A6F" w:rsidRPr="00BF37EE">
        <w:t xml:space="preserve">Drane C, Vernon L, O’Shea S. </w:t>
      </w:r>
      <w:r w:rsidR="00901A6F" w:rsidRPr="00BF37EE">
        <w:rPr>
          <w:i/>
          <w:iCs/>
        </w:rPr>
        <w:t>The impact of ‘learning at home’ on the educational outcomes of vulnerable children in Australia during the COVID-19 pandemic</w:t>
      </w:r>
      <w:r w:rsidR="00901A6F" w:rsidRPr="00BF37EE">
        <w:t xml:space="preserve">. National Centre for Student Equity in Higher Education, Curtin University; 2020. Accessed September 28, 2023. </w:t>
      </w:r>
      <w:hyperlink r:id="rId38" w:history="1">
        <w:r w:rsidR="00901A6F" w:rsidRPr="00BF37EE">
          <w:rPr>
            <w:rStyle w:val="Hyperlink"/>
          </w:rPr>
          <w:t>https://www.ncsehe.edu.au/publications/learning-at-home-educational-outcomes-vulnerable-children-australia-covid-19/</w:t>
        </w:r>
      </w:hyperlink>
    </w:p>
  </w:endnote>
  <w:endnote w:id="45">
    <w:p w14:paraId="38D3B02C" w14:textId="1095C1BA" w:rsidR="00DA6940" w:rsidRPr="00BF37EE" w:rsidRDefault="00DA6940" w:rsidP="00BF37EE">
      <w:pPr>
        <w:pStyle w:val="EndnoteText"/>
        <w:spacing w:after="120"/>
      </w:pPr>
      <w:r w:rsidRPr="00BF37EE">
        <w:rPr>
          <w:rStyle w:val="EndnoteReference"/>
        </w:rPr>
        <w:endnoteRef/>
      </w:r>
      <w:r w:rsidRPr="00BF37EE">
        <w:t xml:space="preserve"> </w:t>
      </w:r>
      <w:r w:rsidR="00B520EA" w:rsidRPr="00BF37EE">
        <w:t xml:space="preserve">Department of Education. </w:t>
      </w:r>
      <w:r w:rsidR="00B520EA" w:rsidRPr="00BF37EE">
        <w:rPr>
          <w:i/>
          <w:iCs/>
        </w:rPr>
        <w:t xml:space="preserve">Review to Inform a Better and Fairer Education System – Consultation Paper. </w:t>
      </w:r>
      <w:r w:rsidR="00B520EA" w:rsidRPr="00BF37EE">
        <w:t xml:space="preserve">Australian Government, Dept of Education; 2023. Accessed September 28, 2023.  </w:t>
      </w:r>
      <w:hyperlink r:id="rId39" w:history="1">
        <w:r w:rsidR="00B520EA" w:rsidRPr="00BF37EE">
          <w:rPr>
            <w:rStyle w:val="Hyperlink"/>
          </w:rPr>
          <w:t>https://www.education.gov.au/review-inform-better-and-fairer-education-system/resources/better-and-fairer-education-system-consultation-paper</w:t>
        </w:r>
      </w:hyperlink>
    </w:p>
  </w:endnote>
  <w:endnote w:id="46">
    <w:p w14:paraId="10076B78" w14:textId="0D971621" w:rsidR="008E69B8" w:rsidRPr="00BF37EE" w:rsidRDefault="008E69B8" w:rsidP="00BF37EE">
      <w:pPr>
        <w:pStyle w:val="EndnoteText"/>
        <w:spacing w:after="120"/>
      </w:pPr>
      <w:r w:rsidRPr="00BF37EE">
        <w:rPr>
          <w:rStyle w:val="EndnoteReference"/>
        </w:rPr>
        <w:endnoteRef/>
      </w:r>
      <w:r w:rsidRPr="00BF37EE">
        <w:t xml:space="preserve"> Baker</w:t>
      </w:r>
      <w:r w:rsidR="00BF568E">
        <w:t xml:space="preserve"> A</w:t>
      </w:r>
      <w:r w:rsidRPr="00BF37EE">
        <w:t>, Chiodo</w:t>
      </w:r>
      <w:r w:rsidR="00BF568E">
        <w:t xml:space="preserve"> L</w:t>
      </w:r>
      <w:r w:rsidRPr="00BF37EE">
        <w:t>, White</w:t>
      </w:r>
      <w:r w:rsidR="00BF568E">
        <w:t xml:space="preserve"> J.</w:t>
      </w:r>
      <w:r w:rsidRPr="00BF37EE">
        <w:t xml:space="preserve"> </w:t>
      </w:r>
      <w:r w:rsidRPr="00AB073D">
        <w:rPr>
          <w:i/>
          <w:iCs/>
        </w:rPr>
        <w:t>Odyssey House: Building Resilience in Schools: An Evaluation Report</w:t>
      </w:r>
      <w:r w:rsidR="00977BEF">
        <w:t>. Odyssey House,</w:t>
      </w:r>
      <w:r w:rsidR="00AB073D">
        <w:t xml:space="preserve"> Victoria University; August 2019. </w:t>
      </w:r>
      <w:r w:rsidRPr="00BF37EE">
        <w:t xml:space="preserve"> Accessed</w:t>
      </w:r>
      <w:r w:rsidR="00AB073D">
        <w:t xml:space="preserve"> </w:t>
      </w:r>
      <w:r w:rsidRPr="00BF37EE">
        <w:t>October</w:t>
      </w:r>
      <w:r w:rsidR="00AB073D">
        <w:t xml:space="preserve"> 3,</w:t>
      </w:r>
      <w:r w:rsidRPr="00BF37EE">
        <w:t xml:space="preserve"> 2023</w:t>
      </w:r>
      <w:r w:rsidR="00AB073D">
        <w:t>.</w:t>
      </w:r>
      <w:r w:rsidR="00D513B3">
        <w:t xml:space="preserve"> </w:t>
      </w:r>
      <w:r w:rsidR="00000000">
        <w:fldChar w:fldCharType="begin"/>
      </w:r>
      <w:r w:rsidR="00000000">
        <w:instrText>HYPERLINK</w:instrText>
      </w:r>
      <w:r w:rsidR="00000000">
        <w:fldChar w:fldCharType="separate"/>
      </w:r>
      <w:r w:rsidR="00000000">
        <w:fldChar w:fldCharType="end"/>
      </w:r>
      <w:r w:rsidR="00227583">
        <w:fldChar w:fldCharType="begin"/>
      </w:r>
      <w:r w:rsidR="00227583">
        <w:instrText>HYPERLINK "</w:instrText>
      </w:r>
      <w:r w:rsidR="00227583" w:rsidRPr="00D513B3">
        <w:instrText>https://odyssey.org.au/wp-content/uploads/2021/11/6.2-BRICS-Evaluation-Report.pdf</w:instrText>
      </w:r>
      <w:r w:rsidR="00227583">
        <w:instrText>"</w:instrText>
      </w:r>
      <w:r w:rsidR="00227583">
        <w:fldChar w:fldCharType="separate"/>
      </w:r>
      <w:r w:rsidR="00227583" w:rsidRPr="00B300E0">
        <w:rPr>
          <w:rStyle w:val="Hyperlink"/>
        </w:rPr>
        <w:t>https://odyssey.org.au/wp-content/uploads/2021/11/6.2-BRICS-Evaluation-Report.pdf</w:t>
      </w:r>
      <w:r w:rsidR="00227583">
        <w:rPr>
          <w:rStyle w:val="Hyperlink"/>
        </w:rPr>
        <w:fldChar w:fldCharType="end"/>
      </w:r>
      <w:r w:rsidR="00227583">
        <w:t xml:space="preserve"> </w:t>
      </w:r>
      <w:r w:rsidR="00D513B3" w:rsidRPr="00D513B3" w:rsidDel="00D513B3">
        <w:t xml:space="preserve"> </w:t>
      </w:r>
      <w:r w:rsidR="00000000">
        <w:fldChar w:fldCharType="begin"/>
      </w:r>
      <w:r w:rsidR="00000000">
        <w:instrText>HYPERLINK</w:instrText>
      </w:r>
      <w:r w:rsidR="00000000">
        <w:fldChar w:fldCharType="separate"/>
      </w:r>
      <w:r w:rsidR="00000000">
        <w:fldChar w:fldCharType="end"/>
      </w:r>
    </w:p>
  </w:endnote>
  <w:endnote w:id="47">
    <w:p w14:paraId="10BD1426" w14:textId="43CE6BFA" w:rsidR="006C4724" w:rsidRPr="00BF37EE" w:rsidRDefault="006C4724" w:rsidP="00BF37EE">
      <w:pPr>
        <w:pStyle w:val="EndnoteText"/>
        <w:spacing w:after="120"/>
      </w:pPr>
      <w:r w:rsidRPr="00BF37EE">
        <w:rPr>
          <w:rStyle w:val="EndnoteReference"/>
        </w:rPr>
        <w:endnoteRef/>
      </w:r>
      <w:r w:rsidRPr="00BF37EE">
        <w:t xml:space="preserve"> </w:t>
      </w:r>
      <w:r w:rsidR="003F6565" w:rsidRPr="00C23277">
        <w:rPr>
          <w:rFonts w:cs="Calibri"/>
          <w:shd w:val="clear" w:color="auto" w:fill="FFFFFF"/>
        </w:rPr>
        <w:t>Coles L, Johnstone M, Pattison C</w:t>
      </w:r>
      <w:r w:rsidR="003F6565">
        <w:rPr>
          <w:rFonts w:cs="Calibri"/>
          <w:shd w:val="clear" w:color="auto" w:fill="FFFFFF"/>
        </w:rPr>
        <w:t xml:space="preserve"> et al.</w:t>
      </w:r>
      <w:r w:rsidR="003F6565" w:rsidRPr="00C23277">
        <w:rPr>
          <w:rFonts w:cs="Calibri"/>
          <w:shd w:val="clear" w:color="auto" w:fill="FFFFFF"/>
        </w:rPr>
        <w:t xml:space="preserve"> Identifying factors for poorer educational outcomes that may be exacerbated by COVID-19: A systematic review focussing on at-risk school children and adolescents. </w:t>
      </w:r>
      <w:r w:rsidR="003F6565" w:rsidRPr="003F6565">
        <w:rPr>
          <w:rFonts w:cs="Calibri"/>
          <w:i/>
          <w:iCs/>
          <w:shd w:val="clear" w:color="auto" w:fill="FFFFFF"/>
        </w:rPr>
        <w:t>Australian Journal of Social Issues</w:t>
      </w:r>
      <w:r w:rsidR="003F6565">
        <w:rPr>
          <w:rFonts w:cs="Calibri"/>
          <w:shd w:val="clear" w:color="auto" w:fill="FFFFFF"/>
        </w:rPr>
        <w:t xml:space="preserve">. </w:t>
      </w:r>
      <w:r w:rsidR="003F6565" w:rsidRPr="00C23277">
        <w:rPr>
          <w:rFonts w:cs="Calibri"/>
          <w:shd w:val="clear" w:color="auto" w:fill="FFFFFF"/>
        </w:rPr>
        <w:t>202</w:t>
      </w:r>
      <w:r w:rsidR="003F6565">
        <w:rPr>
          <w:rFonts w:cs="Calibri"/>
          <w:shd w:val="clear" w:color="auto" w:fill="FFFFFF"/>
        </w:rPr>
        <w:t>2</w:t>
      </w:r>
      <w:r w:rsidR="003F6565" w:rsidRPr="00C23277">
        <w:rPr>
          <w:rFonts w:cs="Calibri"/>
          <w:shd w:val="clear" w:color="auto" w:fill="FFFFFF"/>
        </w:rPr>
        <w:t>;</w:t>
      </w:r>
      <w:r w:rsidR="003F6565">
        <w:rPr>
          <w:rFonts w:cs="Calibri"/>
          <w:shd w:val="clear" w:color="auto" w:fill="FFFFFF"/>
        </w:rPr>
        <w:t xml:space="preserve"> </w:t>
      </w:r>
      <w:r w:rsidR="003F6565" w:rsidRPr="00C23277">
        <w:rPr>
          <w:rFonts w:cs="Calibri"/>
          <w:shd w:val="clear" w:color="auto" w:fill="FFFFFF"/>
        </w:rPr>
        <w:t>58(1):</w:t>
      </w:r>
      <w:r w:rsidR="003F6565">
        <w:rPr>
          <w:rFonts w:cs="Calibri"/>
          <w:shd w:val="clear" w:color="auto" w:fill="FFFFFF"/>
        </w:rPr>
        <w:t xml:space="preserve"> </w:t>
      </w:r>
      <w:r w:rsidR="003F6565" w:rsidRPr="00C23277">
        <w:rPr>
          <w:rFonts w:cs="Calibri"/>
          <w:shd w:val="clear" w:color="auto" w:fill="FFFFFF"/>
        </w:rPr>
        <w:t>13-40.</w:t>
      </w:r>
      <w:r w:rsidR="003F6565">
        <w:rPr>
          <w:rFonts w:cs="Calibri"/>
          <w:shd w:val="clear" w:color="auto" w:fill="FFFFFF"/>
        </w:rPr>
        <w:t xml:space="preserve"> </w:t>
      </w:r>
      <w:hyperlink r:id="rId40" w:history="1">
        <w:r w:rsidR="003F6565" w:rsidRPr="00B300E0">
          <w:rPr>
            <w:rStyle w:val="Hyperlink"/>
            <w:rFonts w:cs="Calibri"/>
            <w:shd w:val="clear" w:color="auto" w:fill="FFFFFF"/>
          </w:rPr>
          <w:t>doi.org/10.1002/ajs4.236</w:t>
        </w:r>
      </w:hyperlink>
    </w:p>
  </w:endnote>
  <w:endnote w:id="48">
    <w:p w14:paraId="1277625A" w14:textId="7DE78B0A" w:rsidR="00574BD9" w:rsidRPr="00BF37EE" w:rsidRDefault="00574BD9" w:rsidP="00BF37EE">
      <w:pPr>
        <w:pStyle w:val="EndnoteText"/>
        <w:spacing w:after="120"/>
      </w:pPr>
      <w:r w:rsidRPr="00BF37EE">
        <w:rPr>
          <w:rStyle w:val="EndnoteReference"/>
        </w:rPr>
        <w:endnoteRef/>
      </w:r>
      <w:r w:rsidRPr="00BF37EE">
        <w:t xml:space="preserve"> </w:t>
      </w:r>
      <w:r w:rsidR="00B520EA" w:rsidRPr="00BF37EE">
        <w:t xml:space="preserve">Department of Education. </w:t>
      </w:r>
      <w:r w:rsidR="00B520EA" w:rsidRPr="00BF37EE">
        <w:rPr>
          <w:i/>
          <w:iCs/>
        </w:rPr>
        <w:t xml:space="preserve">Review to Inform a Better and Fairer Education System – Consultation Paper. </w:t>
      </w:r>
      <w:r w:rsidR="00B520EA" w:rsidRPr="00BF37EE">
        <w:t xml:space="preserve">Australian Government, Dept of Education; 2023. Accessed September 28, 2023.  </w:t>
      </w:r>
      <w:hyperlink r:id="rId41" w:history="1">
        <w:r w:rsidR="00B520EA" w:rsidRPr="00BF37EE">
          <w:rPr>
            <w:rStyle w:val="Hyperlink"/>
          </w:rPr>
          <w:t>https://www.education.gov.au/review-inform-better-and-fairer-education-system/resources/better-and-fairer-education-system-consultation-paper</w:t>
        </w:r>
      </w:hyperlink>
    </w:p>
  </w:endnote>
  <w:endnote w:id="49">
    <w:p w14:paraId="56C3FF6F" w14:textId="71761BEF" w:rsidR="00AC04B0" w:rsidRPr="00BF37EE" w:rsidRDefault="00AC04B0" w:rsidP="00BF37EE">
      <w:pPr>
        <w:pStyle w:val="EndnoteText"/>
        <w:spacing w:after="120"/>
      </w:pPr>
      <w:r w:rsidRPr="00BF37EE">
        <w:rPr>
          <w:rStyle w:val="EndnoteReference"/>
        </w:rPr>
        <w:endnoteRef/>
      </w:r>
      <w:r w:rsidRPr="00BF37EE">
        <w:t xml:space="preserve"> </w:t>
      </w:r>
      <w:r w:rsidR="00901A6F" w:rsidRPr="00BF37EE">
        <w:t>Victorian Council of Social Services (VCOSS)</w:t>
      </w:r>
      <w:r w:rsidR="00901A6F">
        <w:t xml:space="preserve">. </w:t>
      </w:r>
      <w:r w:rsidR="00901A6F" w:rsidRPr="00BF37EE">
        <w:rPr>
          <w:i/>
          <w:iCs/>
        </w:rPr>
        <w:t>Community sector insights paper: VCOSS response to the Review to Inform a Better and Fairer Education System</w:t>
      </w:r>
      <w:r w:rsidR="00901A6F">
        <w:t xml:space="preserve">. VCOSS; </w:t>
      </w:r>
      <w:r w:rsidR="00901A6F" w:rsidRPr="00BF37EE">
        <w:t>July 2023.</w:t>
      </w:r>
      <w:r w:rsidR="00901A6F">
        <w:t xml:space="preserve"> Accessed September 26, 2023. </w:t>
      </w:r>
      <w:hyperlink r:id="rId42" w:history="1">
        <w:r w:rsidR="00901A6F">
          <w:rPr>
            <w:rStyle w:val="Hyperlink"/>
          </w:rPr>
          <w:t>https://vcoss.org.au/wp-content/uploads/2023/08/FINAL-VCOSS-submission-NSRA-Review-to-Inform-a-Better-and-Fairer-Education-System-July-2023.pdf</w:t>
        </w:r>
      </w:hyperlink>
    </w:p>
  </w:endnote>
  <w:endnote w:id="50">
    <w:p w14:paraId="7323CC4E" w14:textId="71196BDA" w:rsidR="00791830" w:rsidRPr="00BF37EE" w:rsidRDefault="00791830" w:rsidP="00BF37EE">
      <w:pPr>
        <w:pStyle w:val="EndnoteText"/>
        <w:spacing w:after="120"/>
      </w:pPr>
      <w:r w:rsidRPr="00BF37EE">
        <w:rPr>
          <w:rStyle w:val="EndnoteReference"/>
        </w:rPr>
        <w:endnoteRef/>
      </w:r>
      <w:r w:rsidRPr="00BF37EE">
        <w:t xml:space="preserve"> </w:t>
      </w:r>
      <w:r w:rsidR="00901A6F" w:rsidRPr="00BF37EE">
        <w:t>Victorian Council of Social Services (VCOSS)</w:t>
      </w:r>
      <w:r w:rsidR="00901A6F">
        <w:t xml:space="preserve">. </w:t>
      </w:r>
      <w:r w:rsidR="00901A6F" w:rsidRPr="00BF37EE">
        <w:rPr>
          <w:i/>
          <w:iCs/>
        </w:rPr>
        <w:t>Community sector insights paper: VCOSS response to the Review to Inform a Better and Fairer Education System</w:t>
      </w:r>
      <w:r w:rsidR="00901A6F">
        <w:t xml:space="preserve">. VCOSS; </w:t>
      </w:r>
      <w:r w:rsidR="00901A6F" w:rsidRPr="00BF37EE">
        <w:t>July 2023.</w:t>
      </w:r>
      <w:r w:rsidR="00901A6F">
        <w:t xml:space="preserve"> Accessed September 26, 2023. </w:t>
      </w:r>
      <w:hyperlink r:id="rId43" w:history="1">
        <w:r w:rsidR="00901A6F">
          <w:rPr>
            <w:rStyle w:val="Hyperlink"/>
          </w:rPr>
          <w:t>https://vcoss.org.au/wp-content/uploads/2023/08/FINAL-VCOSS-submission-NSRA-Review-to-Inform-a-Better-and-Fairer-Education-System-July-2023.pdf</w:t>
        </w:r>
      </w:hyperlink>
    </w:p>
  </w:endnote>
  <w:endnote w:id="51">
    <w:p w14:paraId="0F5ED6AE" w14:textId="400F2DD7" w:rsidR="007C4C3A" w:rsidRPr="00BF37EE" w:rsidRDefault="007C4C3A" w:rsidP="00BF37EE">
      <w:pPr>
        <w:shd w:val="clear" w:color="auto" w:fill="FFFFFF"/>
        <w:spacing w:after="120"/>
        <w:rPr>
          <w:rFonts w:eastAsia="Times New Roman" w:cs="Calibri"/>
          <w:color w:val="444444"/>
          <w:sz w:val="20"/>
          <w:szCs w:val="20"/>
          <w:lang w:eastAsia="en-AU"/>
        </w:rPr>
      </w:pPr>
      <w:r w:rsidRPr="00BF37EE">
        <w:rPr>
          <w:rStyle w:val="EndnoteReference"/>
          <w:sz w:val="20"/>
          <w:szCs w:val="20"/>
        </w:rPr>
        <w:endnoteRef/>
      </w:r>
      <w:r w:rsidRPr="00BF37EE">
        <w:rPr>
          <w:sz w:val="20"/>
          <w:szCs w:val="20"/>
        </w:rPr>
        <w:t xml:space="preserve"> </w:t>
      </w:r>
      <w:r w:rsidRPr="00CF3010">
        <w:rPr>
          <w:rFonts w:eastAsia="Times New Roman" w:cs="Calibri"/>
          <w:sz w:val="20"/>
          <w:szCs w:val="20"/>
          <w:lang w:eastAsia="en-AU"/>
        </w:rPr>
        <w:t>Varadharajan M, Parker R, Eversole R, Lester L, Lloyd J.</w:t>
      </w:r>
      <w:r w:rsidR="00255B1C">
        <w:rPr>
          <w:rFonts w:eastAsia="Times New Roman" w:cs="Calibri"/>
          <w:sz w:val="20"/>
          <w:szCs w:val="20"/>
          <w:lang w:eastAsia="en-AU"/>
        </w:rPr>
        <w:t xml:space="preserve"> </w:t>
      </w:r>
      <w:proofErr w:type="gramStart"/>
      <w:r w:rsidRPr="00BB0835">
        <w:rPr>
          <w:rFonts w:eastAsia="Times New Roman" w:cs="Calibri"/>
          <w:i/>
          <w:iCs/>
          <w:sz w:val="20"/>
          <w:szCs w:val="20"/>
          <w:lang w:eastAsia="en-AU"/>
        </w:rPr>
        <w:t>Equity</w:t>
      </w:r>
      <w:proofErr w:type="gramEnd"/>
      <w:r w:rsidRPr="00BB0835">
        <w:rPr>
          <w:rFonts w:eastAsia="Times New Roman" w:cs="Calibri"/>
          <w:i/>
          <w:iCs/>
          <w:sz w:val="20"/>
          <w:szCs w:val="20"/>
          <w:lang w:eastAsia="en-AU"/>
        </w:rPr>
        <w:t xml:space="preserve"> and excellence in education: creating a system that is fair and inclusive for all</w:t>
      </w:r>
      <w:r w:rsidRPr="00CF3010">
        <w:rPr>
          <w:rFonts w:eastAsia="Times New Roman" w:cs="Calibri"/>
          <w:sz w:val="20"/>
          <w:szCs w:val="20"/>
          <w:lang w:eastAsia="en-AU"/>
        </w:rPr>
        <w:t>. Centre for Social Impact; April 2022. Accessed October 3, 2023.</w:t>
      </w:r>
      <w:r w:rsidR="00BB0835">
        <w:rPr>
          <w:rFonts w:eastAsia="Times New Roman" w:cs="Calibri"/>
          <w:sz w:val="20"/>
          <w:szCs w:val="20"/>
          <w:lang w:eastAsia="en-AU"/>
        </w:rPr>
        <w:t xml:space="preserve"> </w:t>
      </w:r>
      <w:hyperlink r:id="rId44" w:history="1">
        <w:r w:rsidR="00BB0835" w:rsidRPr="00B300E0">
          <w:rPr>
            <w:rStyle w:val="Hyperlink"/>
            <w:rFonts w:eastAsia="Times New Roman" w:cs="Calibri"/>
            <w:sz w:val="20"/>
            <w:szCs w:val="20"/>
            <w:lang w:eastAsia="en-AU"/>
          </w:rPr>
          <w:t>https://apo.org.au/sites/default/files/resource-files/2022-04/apo-nid317556.pdf</w:t>
        </w:r>
      </w:hyperlink>
      <w:r w:rsidR="00BB0835">
        <w:rPr>
          <w:rFonts w:eastAsia="Times New Roman" w:cs="Calibri"/>
          <w:sz w:val="20"/>
          <w:szCs w:val="20"/>
          <w:lang w:eastAsia="en-AU"/>
        </w:rPr>
        <w:t xml:space="preserve"> </w:t>
      </w:r>
    </w:p>
  </w:endnote>
  <w:endnote w:id="52">
    <w:p w14:paraId="7675686C" w14:textId="1A960B7D" w:rsidR="00750CD2" w:rsidRPr="00BF37EE" w:rsidRDefault="00750CD2" w:rsidP="00BF37EE">
      <w:pPr>
        <w:pStyle w:val="EndnoteText"/>
        <w:spacing w:after="120"/>
      </w:pPr>
      <w:r w:rsidRPr="00BF37EE">
        <w:rPr>
          <w:rStyle w:val="EndnoteReference"/>
        </w:rPr>
        <w:endnoteRef/>
      </w:r>
      <w:r w:rsidRPr="00BF37EE">
        <w:t xml:space="preserve"> </w:t>
      </w:r>
      <w:r w:rsidR="00B520EA" w:rsidRPr="00BF37EE">
        <w:t>Victorian Council of Social Services (VCOSS)</w:t>
      </w:r>
      <w:r w:rsidR="00B520EA">
        <w:t xml:space="preserve">. </w:t>
      </w:r>
      <w:r w:rsidR="00B520EA" w:rsidRPr="00BF37EE">
        <w:rPr>
          <w:i/>
          <w:iCs/>
        </w:rPr>
        <w:t>Community sector insights paper: VCOSS response to the Review to Inform a Better and Fairer Education System</w:t>
      </w:r>
      <w:r w:rsidR="00B520EA">
        <w:t xml:space="preserve">. VCOSS; </w:t>
      </w:r>
      <w:r w:rsidR="00B520EA" w:rsidRPr="00BF37EE">
        <w:t>July 2023.</w:t>
      </w:r>
      <w:r w:rsidR="00B520EA">
        <w:t xml:space="preserve"> Accessed September 26, 2023. </w:t>
      </w:r>
      <w:hyperlink r:id="rId45" w:history="1">
        <w:r w:rsidR="00B520EA">
          <w:rPr>
            <w:rStyle w:val="Hyperlink"/>
          </w:rPr>
          <w:t>https://vcoss.org.au/wp-content/uploads/2023/08/FINAL-VCOSS-submission-NSRA-Review-to-Inform-a-Better-and-Fairer-Education-System-July-2023.pdf</w:t>
        </w:r>
      </w:hyperlink>
    </w:p>
  </w:endnote>
  <w:endnote w:id="53">
    <w:p w14:paraId="77A50589" w14:textId="36440FBA" w:rsidR="00577F86" w:rsidRPr="003443AD" w:rsidRDefault="00577F86" w:rsidP="00BF37EE">
      <w:pPr>
        <w:pStyle w:val="EndnoteText"/>
        <w:spacing w:after="120"/>
        <w:rPr>
          <w:rFonts w:cs="Calibri"/>
          <w:shd w:val="clear" w:color="auto" w:fill="FFFFFF"/>
        </w:rPr>
      </w:pPr>
      <w:r w:rsidRPr="00BF37EE">
        <w:rPr>
          <w:rStyle w:val="EndnoteReference"/>
        </w:rPr>
        <w:endnoteRef/>
      </w:r>
      <w:r w:rsidRPr="00BF37EE">
        <w:t xml:space="preserve"> </w:t>
      </w:r>
      <w:r w:rsidR="00B15B39" w:rsidRPr="00C23277">
        <w:rPr>
          <w:rFonts w:cs="Calibri"/>
          <w:shd w:val="clear" w:color="auto" w:fill="FFFFFF"/>
        </w:rPr>
        <w:t>Coles L, Johnstone M, Pattison C</w:t>
      </w:r>
      <w:r w:rsidR="00F105B8">
        <w:rPr>
          <w:rFonts w:cs="Calibri"/>
          <w:shd w:val="clear" w:color="auto" w:fill="FFFFFF"/>
        </w:rPr>
        <w:t xml:space="preserve"> </w:t>
      </w:r>
      <w:r w:rsidR="00AB5249">
        <w:rPr>
          <w:rFonts w:cs="Calibri"/>
          <w:shd w:val="clear" w:color="auto" w:fill="FFFFFF"/>
        </w:rPr>
        <w:t>et al.</w:t>
      </w:r>
      <w:r w:rsidR="00B15B39" w:rsidRPr="00C23277">
        <w:rPr>
          <w:rFonts w:cs="Calibri"/>
          <w:shd w:val="clear" w:color="auto" w:fill="FFFFFF"/>
        </w:rPr>
        <w:t xml:space="preserve"> Identifying factors for poorer educational outcomes that may be exacerbated by COVID-19: A systematic review focussing on at-risk school children and adolescents. </w:t>
      </w:r>
      <w:r w:rsidR="00DB67B5" w:rsidRPr="003F6565">
        <w:rPr>
          <w:rFonts w:cs="Calibri"/>
          <w:i/>
          <w:iCs/>
          <w:shd w:val="clear" w:color="auto" w:fill="FFFFFF"/>
        </w:rPr>
        <w:t>Australian Journal of Social Issues</w:t>
      </w:r>
      <w:r w:rsidR="003443AD">
        <w:rPr>
          <w:rFonts w:cs="Calibri"/>
          <w:shd w:val="clear" w:color="auto" w:fill="FFFFFF"/>
        </w:rPr>
        <w:t xml:space="preserve">. </w:t>
      </w:r>
      <w:r w:rsidR="00B15B39" w:rsidRPr="00C23277">
        <w:rPr>
          <w:rFonts w:cs="Calibri"/>
          <w:shd w:val="clear" w:color="auto" w:fill="FFFFFF"/>
        </w:rPr>
        <w:t>202</w:t>
      </w:r>
      <w:r w:rsidR="006D4ECF">
        <w:rPr>
          <w:rFonts w:cs="Calibri"/>
          <w:shd w:val="clear" w:color="auto" w:fill="FFFFFF"/>
        </w:rPr>
        <w:t>2</w:t>
      </w:r>
      <w:r w:rsidR="00B15B39" w:rsidRPr="00C23277">
        <w:rPr>
          <w:rFonts w:cs="Calibri"/>
          <w:shd w:val="clear" w:color="auto" w:fill="FFFFFF"/>
        </w:rPr>
        <w:t>;</w:t>
      </w:r>
      <w:r w:rsidR="006D4ECF">
        <w:rPr>
          <w:rFonts w:cs="Calibri"/>
          <w:shd w:val="clear" w:color="auto" w:fill="FFFFFF"/>
        </w:rPr>
        <w:t xml:space="preserve"> </w:t>
      </w:r>
      <w:r w:rsidR="00B15B39" w:rsidRPr="00C23277">
        <w:rPr>
          <w:rFonts w:cs="Calibri"/>
          <w:shd w:val="clear" w:color="auto" w:fill="FFFFFF"/>
        </w:rPr>
        <w:t>58(1):</w:t>
      </w:r>
      <w:r w:rsidR="009D613E">
        <w:rPr>
          <w:rFonts w:cs="Calibri"/>
          <w:shd w:val="clear" w:color="auto" w:fill="FFFFFF"/>
        </w:rPr>
        <w:t xml:space="preserve"> </w:t>
      </w:r>
      <w:r w:rsidR="00B15B39" w:rsidRPr="00C23277">
        <w:rPr>
          <w:rFonts w:cs="Calibri"/>
          <w:shd w:val="clear" w:color="auto" w:fill="FFFFFF"/>
        </w:rPr>
        <w:t>13-40.</w:t>
      </w:r>
      <w:r w:rsidR="00AB3CA6">
        <w:rPr>
          <w:rFonts w:cs="Calibri"/>
          <w:shd w:val="clear" w:color="auto" w:fill="FFFFFF"/>
        </w:rPr>
        <w:t xml:space="preserve"> </w:t>
      </w:r>
      <w:hyperlink r:id="rId46" w:history="1">
        <w:r w:rsidR="00AB3CA6" w:rsidRPr="00B300E0">
          <w:rPr>
            <w:rStyle w:val="Hyperlink"/>
            <w:rFonts w:cs="Calibri"/>
            <w:shd w:val="clear" w:color="auto" w:fill="FFFFFF"/>
          </w:rPr>
          <w:t>doi.org/10.1002/ajs4.236</w:t>
        </w:r>
      </w:hyperlink>
      <w:r w:rsidR="00AB3CA6">
        <w:rPr>
          <w:rFonts w:cs="Calibri"/>
          <w:shd w:val="clear" w:color="auto" w:fill="FFFFFF"/>
        </w:rPr>
        <w:t xml:space="preserve"> </w:t>
      </w:r>
    </w:p>
  </w:endnote>
  <w:endnote w:id="54">
    <w:p w14:paraId="5F580B7C" w14:textId="5AB9DB15" w:rsidR="00C010E0" w:rsidRPr="00BF37EE" w:rsidRDefault="00C010E0" w:rsidP="00BF37EE">
      <w:pPr>
        <w:pStyle w:val="EndnoteText"/>
        <w:spacing w:after="120"/>
      </w:pPr>
      <w:r w:rsidRPr="00BF37EE">
        <w:rPr>
          <w:rStyle w:val="EndnoteReference"/>
        </w:rPr>
        <w:endnoteRef/>
      </w:r>
      <w:r w:rsidRPr="00BF37EE">
        <w:t xml:space="preserve"> Robinson</w:t>
      </w:r>
      <w:r w:rsidR="00CB698C">
        <w:t xml:space="preserve"> J, </w:t>
      </w:r>
      <w:r w:rsidRPr="00BF37EE">
        <w:t>Smyth</w:t>
      </w:r>
      <w:r w:rsidR="00CB698C">
        <w:t xml:space="preserve"> </w:t>
      </w:r>
      <w:r w:rsidRPr="00BF37EE">
        <w:t xml:space="preserve">J. ‘Sent out’ and Stepping Back In: stories from young people ‘placed at risk’. </w:t>
      </w:r>
      <w:r w:rsidRPr="00CB698C">
        <w:rPr>
          <w:i/>
          <w:iCs/>
        </w:rPr>
        <w:t>Ethnography and Education</w:t>
      </w:r>
      <w:r w:rsidR="00CB698C">
        <w:t>. 2016;</w:t>
      </w:r>
      <w:r w:rsidRPr="00BF37EE">
        <w:t xml:space="preserve"> 11(2)</w:t>
      </w:r>
      <w:r w:rsidR="00CB698C">
        <w:t>:</w:t>
      </w:r>
      <w:r w:rsidRPr="00BF37EE">
        <w:t xml:space="preserve"> 222–236. </w:t>
      </w:r>
      <w:hyperlink r:id="rId47" w:history="1">
        <w:r w:rsidRPr="00BF37EE">
          <w:rPr>
            <w:rStyle w:val="Hyperlink"/>
          </w:rPr>
          <w:t>https://doi.org/10.1080/17457823.2015.1040430</w:t>
        </w:r>
      </w:hyperlink>
      <w:r w:rsidRPr="00BF37EE">
        <w:t xml:space="preserve"> </w:t>
      </w:r>
    </w:p>
  </w:endnote>
  <w:endnote w:id="55">
    <w:p w14:paraId="5057C47E" w14:textId="7BD93700" w:rsidR="00740A95" w:rsidRPr="00BF37EE" w:rsidRDefault="00740A95" w:rsidP="00BF37EE">
      <w:pPr>
        <w:pStyle w:val="EndnoteText"/>
        <w:spacing w:after="120"/>
        <w:rPr>
          <w:lang w:val="en-US"/>
        </w:rPr>
      </w:pPr>
      <w:r w:rsidRPr="00BF37EE">
        <w:rPr>
          <w:rStyle w:val="EndnoteReference"/>
        </w:rPr>
        <w:endnoteRef/>
      </w:r>
      <w:r w:rsidRPr="00BF37EE">
        <w:t xml:space="preserve"> </w:t>
      </w:r>
      <w:r w:rsidR="00CB698C" w:rsidRPr="00BF37EE">
        <w:t>Robinson</w:t>
      </w:r>
      <w:r w:rsidR="00CB698C">
        <w:t xml:space="preserve"> J, </w:t>
      </w:r>
      <w:r w:rsidR="00CB698C" w:rsidRPr="00BF37EE">
        <w:t>Smyth</w:t>
      </w:r>
      <w:r w:rsidR="00CB698C">
        <w:t xml:space="preserve"> </w:t>
      </w:r>
      <w:r w:rsidR="00CB698C" w:rsidRPr="00BF37EE">
        <w:t xml:space="preserve">J. ‘Sent out’ and Stepping Back In: stories from young people ‘placed at risk’. </w:t>
      </w:r>
      <w:r w:rsidR="00CB698C" w:rsidRPr="00CB698C">
        <w:rPr>
          <w:i/>
          <w:iCs/>
        </w:rPr>
        <w:t>Ethnography and Education</w:t>
      </w:r>
      <w:r w:rsidR="00CB698C">
        <w:t>. 2016;</w:t>
      </w:r>
      <w:r w:rsidR="00CB698C" w:rsidRPr="00BF37EE">
        <w:t xml:space="preserve"> 11(2)</w:t>
      </w:r>
      <w:r w:rsidR="00CB698C">
        <w:t>:</w:t>
      </w:r>
      <w:r w:rsidR="00CB698C" w:rsidRPr="00BF37EE">
        <w:t xml:space="preserve"> 222–236. </w:t>
      </w:r>
      <w:hyperlink r:id="rId48" w:history="1">
        <w:r w:rsidR="00CB698C" w:rsidRPr="00BF37EE">
          <w:rPr>
            <w:rStyle w:val="Hyperlink"/>
          </w:rPr>
          <w:t>https://doi.org/10.1080/17457823.2015.1040430</w:t>
        </w:r>
      </w:hyperlink>
    </w:p>
  </w:endnote>
  <w:endnote w:id="56">
    <w:p w14:paraId="6059581C" w14:textId="5EE115A2" w:rsidR="00B24568" w:rsidRPr="00BF37EE" w:rsidRDefault="00B24568" w:rsidP="00BF37EE">
      <w:pPr>
        <w:pStyle w:val="EndnoteText"/>
        <w:spacing w:after="120"/>
      </w:pPr>
      <w:r w:rsidRPr="00BF37EE">
        <w:rPr>
          <w:rStyle w:val="EndnoteReference"/>
        </w:rPr>
        <w:endnoteRef/>
      </w:r>
      <w:r w:rsidRPr="00BF37EE">
        <w:t xml:space="preserve"> </w:t>
      </w:r>
      <w:r w:rsidR="00F0389C" w:rsidRPr="00BF37EE">
        <w:t>Productivity Commission</w:t>
      </w:r>
      <w:r w:rsidR="00F0389C">
        <w:t xml:space="preserve">. </w:t>
      </w:r>
      <w:r w:rsidR="00F0389C" w:rsidRPr="009F77E3">
        <w:rPr>
          <w:i/>
          <w:iCs/>
        </w:rPr>
        <w:t>Mental health Inquiry Report</w:t>
      </w:r>
      <w:r w:rsidR="00F0389C">
        <w:t xml:space="preserve">. </w:t>
      </w:r>
      <w:r w:rsidR="00F0389C" w:rsidRPr="00BF37EE">
        <w:t>Productivity Commission Report No. 95</w:t>
      </w:r>
      <w:r w:rsidR="00F0389C">
        <w:t>. A</w:t>
      </w:r>
      <w:r w:rsidR="00F0389C" w:rsidRPr="00BF37EE">
        <w:t>ccessed September </w:t>
      </w:r>
      <w:r w:rsidR="00F0389C">
        <w:t xml:space="preserve">28, </w:t>
      </w:r>
      <w:r w:rsidR="00F0389C" w:rsidRPr="00BF37EE">
        <w:t xml:space="preserve">2023. </w:t>
      </w:r>
      <w:hyperlink r:id="rId49" w:history="1">
        <w:r w:rsidR="00F0389C">
          <w:rPr>
            <w:rStyle w:val="Hyperlink"/>
          </w:rPr>
          <w:t>https://www.pc.gov.au/inquiries/completed/mental-health/report/mental-health-volume2.pdf</w:t>
        </w:r>
      </w:hyperlink>
    </w:p>
  </w:endnote>
  <w:endnote w:id="57">
    <w:p w14:paraId="463225D2" w14:textId="336BCF24" w:rsidR="00551055" w:rsidRPr="00BF37EE" w:rsidRDefault="00551055" w:rsidP="00BF37EE">
      <w:pPr>
        <w:pStyle w:val="EndnoteText"/>
        <w:spacing w:after="120"/>
      </w:pPr>
      <w:r w:rsidRPr="00BF37EE">
        <w:rPr>
          <w:rStyle w:val="EndnoteReference"/>
        </w:rPr>
        <w:endnoteRef/>
      </w:r>
      <w:r w:rsidRPr="00BF37EE">
        <w:t xml:space="preserve"> </w:t>
      </w:r>
      <w:r w:rsidR="00B520EA" w:rsidRPr="00BF37EE">
        <w:t>Victorian Council of Social Services (VCOSS)</w:t>
      </w:r>
      <w:r w:rsidR="00B520EA">
        <w:t xml:space="preserve">. </w:t>
      </w:r>
      <w:r w:rsidR="00B520EA" w:rsidRPr="00BF37EE">
        <w:rPr>
          <w:i/>
          <w:iCs/>
        </w:rPr>
        <w:t>Community sector insights paper: VCOSS response to the Review to Inform a Better and Fairer Education System</w:t>
      </w:r>
      <w:r w:rsidR="00B520EA">
        <w:t xml:space="preserve">. VCOSS; </w:t>
      </w:r>
      <w:r w:rsidR="00B520EA" w:rsidRPr="00BF37EE">
        <w:t>July 2023.</w:t>
      </w:r>
      <w:r w:rsidR="00B520EA">
        <w:t xml:space="preserve"> Accessed September 26, 2023. </w:t>
      </w:r>
      <w:hyperlink r:id="rId50" w:history="1">
        <w:r w:rsidR="00B520EA">
          <w:rPr>
            <w:rStyle w:val="Hyperlink"/>
          </w:rPr>
          <w:t>https://vcoss.org.au/wp-content/uploads/2023/08/FINAL-VCOSS-submission-NSRA-Review-to-Inform-a-Better-and-Fairer-Education-System-July-2023.pdf</w:t>
        </w:r>
      </w:hyperlink>
    </w:p>
  </w:endnote>
  <w:endnote w:id="58">
    <w:p w14:paraId="1797E456" w14:textId="39A2CD73" w:rsidR="00DD5B10" w:rsidRPr="00BF37EE" w:rsidRDefault="00DD5B10" w:rsidP="00BF37EE">
      <w:pPr>
        <w:pStyle w:val="EndnoteText"/>
        <w:spacing w:after="120"/>
      </w:pPr>
      <w:r w:rsidRPr="00BF37EE">
        <w:rPr>
          <w:rStyle w:val="EndnoteReference"/>
        </w:rPr>
        <w:endnoteRef/>
      </w:r>
      <w:r w:rsidRPr="00BF37EE">
        <w:t xml:space="preserve"> </w:t>
      </w:r>
      <w:r w:rsidR="00252B48" w:rsidRPr="00BF37EE">
        <w:t>Williams-Brown</w:t>
      </w:r>
      <w:r w:rsidR="001E04C4">
        <w:t xml:space="preserve"> Z,</w:t>
      </w:r>
      <w:r w:rsidR="00252B48" w:rsidRPr="00BF37EE">
        <w:t xml:space="preserve"> </w:t>
      </w:r>
      <w:r w:rsidR="006A0F34" w:rsidRPr="00BF37EE">
        <w:t>Mander</w:t>
      </w:r>
      <w:r w:rsidR="001E04C4">
        <w:t xml:space="preserve"> S.</w:t>
      </w:r>
      <w:r w:rsidR="006A0F34" w:rsidRPr="00BF37EE">
        <w:t xml:space="preserve"> </w:t>
      </w:r>
      <w:r w:rsidR="00874F80" w:rsidRPr="00BF37EE">
        <w:rPr>
          <w:i/>
          <w:iCs/>
        </w:rPr>
        <w:t>Childhood Wellbeing and Resilience:</w:t>
      </w:r>
      <w:r w:rsidR="007B56EB" w:rsidRPr="00BF37EE">
        <w:rPr>
          <w:i/>
          <w:iCs/>
        </w:rPr>
        <w:t xml:space="preserve"> </w:t>
      </w:r>
      <w:r w:rsidR="00874F80" w:rsidRPr="00BF37EE">
        <w:rPr>
          <w:i/>
          <w:iCs/>
        </w:rPr>
        <w:t>Influences on Educational Outcomes</w:t>
      </w:r>
      <w:r w:rsidR="00BD6366">
        <w:t>.</w:t>
      </w:r>
      <w:r w:rsidR="007B56EB" w:rsidRPr="00BF37EE">
        <w:t xml:space="preserve"> Taylor &amp; Francis Group</w:t>
      </w:r>
      <w:r w:rsidR="00565727">
        <w:t>;</w:t>
      </w:r>
      <w:r w:rsidR="007B56EB" w:rsidRPr="00BF37EE">
        <w:t xml:space="preserve"> 2020. </w:t>
      </w:r>
      <w:r w:rsidR="00565727">
        <w:t xml:space="preserve">Accessed </w:t>
      </w:r>
      <w:r w:rsidR="009D14D4">
        <w:t xml:space="preserve">October </w:t>
      </w:r>
      <w:r w:rsidR="00065972">
        <w:t xml:space="preserve">3, 2023. </w:t>
      </w:r>
      <w:hyperlink r:id="rId51" w:history="1">
        <w:r w:rsidR="002F0AC2">
          <w:rPr>
            <w:rStyle w:val="Hyperlink"/>
          </w:rPr>
          <w:t>https://www.taylorfrancis.com/books/edit/10.4324/9780429324635/childhood-well-being-resilience-sarah-mander-zeta-williams-brown</w:t>
        </w:r>
      </w:hyperlink>
    </w:p>
  </w:endnote>
  <w:endnote w:id="59">
    <w:p w14:paraId="3783D4F9" w14:textId="6158AC6A" w:rsidR="00D73819" w:rsidRPr="00BF37EE" w:rsidRDefault="00D73819" w:rsidP="00BF37EE">
      <w:pPr>
        <w:pStyle w:val="EndnoteText"/>
        <w:spacing w:after="120"/>
      </w:pPr>
      <w:r w:rsidRPr="00BF37EE">
        <w:rPr>
          <w:rStyle w:val="EndnoteReference"/>
        </w:rPr>
        <w:endnoteRef/>
      </w:r>
      <w:r w:rsidRPr="00BF37EE">
        <w:t xml:space="preserve"> Burke J</w:t>
      </w:r>
      <w:r w:rsidR="008A557F">
        <w:t>,</w:t>
      </w:r>
      <w:r w:rsidRPr="00BF37EE">
        <w:t xml:space="preserve"> Dempsey</w:t>
      </w:r>
      <w:r w:rsidR="008A557F">
        <w:t xml:space="preserve"> </w:t>
      </w:r>
      <w:r w:rsidRPr="00BF37EE">
        <w:t>M</w:t>
      </w:r>
      <w:r w:rsidR="008A557F">
        <w:t xml:space="preserve">. </w:t>
      </w:r>
      <w:r w:rsidRPr="00BF37EE">
        <w:t>Covid-19 practice in primary schools in Ireland report</w:t>
      </w:r>
      <w:r w:rsidR="00423E4A">
        <w:t>; 2020.</w:t>
      </w:r>
      <w:r w:rsidR="008A557F">
        <w:t xml:space="preserve"> </w:t>
      </w:r>
      <w:r w:rsidRPr="00BF37EE">
        <w:t xml:space="preserve"> </w:t>
      </w:r>
      <w:r w:rsidR="00B70428">
        <w:t xml:space="preserve">Accessed October </w:t>
      </w:r>
      <w:r w:rsidR="00423E4A">
        <w:t xml:space="preserve">10, 2023. </w:t>
      </w:r>
      <w:hyperlink r:id="rId52" w:history="1">
        <w:r w:rsidR="0068748D" w:rsidRPr="00B300E0">
          <w:rPr>
            <w:rStyle w:val="Hyperlink"/>
          </w:rPr>
          <w:t>doi.org/10.13140/RG.2.2.14091.03369</w:t>
        </w:r>
      </w:hyperlink>
      <w:r w:rsidR="0068748D">
        <w:t xml:space="preserve"> </w:t>
      </w:r>
    </w:p>
  </w:endnote>
  <w:endnote w:id="60">
    <w:p w14:paraId="37F3422E" w14:textId="52E4C12D" w:rsidR="00296F45" w:rsidRPr="00BF37EE" w:rsidRDefault="00296F45" w:rsidP="00BF37EE">
      <w:pPr>
        <w:pStyle w:val="EndnoteText"/>
        <w:spacing w:after="120"/>
      </w:pPr>
      <w:r w:rsidRPr="00BF37EE">
        <w:rPr>
          <w:rStyle w:val="EndnoteReference"/>
        </w:rPr>
        <w:endnoteRef/>
      </w:r>
      <w:r w:rsidRPr="00BF37EE">
        <w:t xml:space="preserve"> </w:t>
      </w:r>
      <w:r w:rsidR="001F22FC" w:rsidRPr="00BF37EE">
        <w:t>Victorian Council of Social Services (VCOSS)</w:t>
      </w:r>
      <w:r w:rsidR="001F22FC">
        <w:t xml:space="preserve">. </w:t>
      </w:r>
      <w:r w:rsidR="001F22FC" w:rsidRPr="00BF37EE">
        <w:rPr>
          <w:i/>
          <w:iCs/>
        </w:rPr>
        <w:t>Community sector insights paper: VCOSS response to the Review to Inform a Better and Fairer Education System</w:t>
      </w:r>
      <w:r w:rsidR="001F22FC">
        <w:t xml:space="preserve">. VCOSS; </w:t>
      </w:r>
      <w:r w:rsidR="001F22FC" w:rsidRPr="00BF37EE">
        <w:t>July 2023.</w:t>
      </w:r>
      <w:r w:rsidR="001F22FC">
        <w:t xml:space="preserve"> Accessed September 26, 2023. </w:t>
      </w:r>
      <w:hyperlink r:id="rId53" w:history="1">
        <w:r w:rsidR="001F22FC">
          <w:rPr>
            <w:rStyle w:val="Hyperlink"/>
          </w:rPr>
          <w:t>https://vcoss.org.au/wp-content/uploads/2023/08/FINAL-VCOSS-submission-NSRA-Review-to-Inform-a-Better-and-Fairer-Education-System-July-2023.pdf</w:t>
        </w:r>
      </w:hyperlink>
    </w:p>
  </w:endnote>
  <w:endnote w:id="61">
    <w:p w14:paraId="0B781E20" w14:textId="3B9285DA" w:rsidR="003327DA" w:rsidRPr="00BF37EE" w:rsidRDefault="003327DA" w:rsidP="00BF37EE">
      <w:pPr>
        <w:pStyle w:val="EndnoteText"/>
        <w:spacing w:after="120"/>
      </w:pPr>
      <w:r w:rsidRPr="00BF37EE">
        <w:rPr>
          <w:rStyle w:val="EndnoteReference"/>
        </w:rPr>
        <w:endnoteRef/>
      </w:r>
      <w:r w:rsidRPr="00BF37EE">
        <w:t xml:space="preserve"> </w:t>
      </w:r>
      <w:r w:rsidR="00ED5BC7" w:rsidRPr="00CF3010">
        <w:rPr>
          <w:rFonts w:eastAsia="Times New Roman" w:cs="Calibri"/>
          <w:lang w:eastAsia="en-AU"/>
        </w:rPr>
        <w:t>Varadharajan M, Parker R, Eversole R, Lester L, Lloyd J.</w:t>
      </w:r>
      <w:r w:rsidR="00ED5BC7">
        <w:rPr>
          <w:rFonts w:eastAsia="Times New Roman" w:cs="Calibri"/>
          <w:lang w:eastAsia="en-AU"/>
        </w:rPr>
        <w:t xml:space="preserve"> </w:t>
      </w:r>
      <w:proofErr w:type="gramStart"/>
      <w:r w:rsidR="00ED5BC7" w:rsidRPr="00BB0835">
        <w:rPr>
          <w:rFonts w:eastAsia="Times New Roman" w:cs="Calibri"/>
          <w:i/>
          <w:iCs/>
          <w:lang w:eastAsia="en-AU"/>
        </w:rPr>
        <w:t>Equity</w:t>
      </w:r>
      <w:proofErr w:type="gramEnd"/>
      <w:r w:rsidR="00ED5BC7" w:rsidRPr="00BB0835">
        <w:rPr>
          <w:rFonts w:eastAsia="Times New Roman" w:cs="Calibri"/>
          <w:i/>
          <w:iCs/>
          <w:lang w:eastAsia="en-AU"/>
        </w:rPr>
        <w:t xml:space="preserve"> and excellence in education: creating a system that is fair and inclusive for all</w:t>
      </w:r>
      <w:r w:rsidR="00ED5BC7" w:rsidRPr="00CF3010">
        <w:rPr>
          <w:rFonts w:eastAsia="Times New Roman" w:cs="Calibri"/>
          <w:lang w:eastAsia="en-AU"/>
        </w:rPr>
        <w:t>. Centre for Social Impact; April 2022. Accessed October 3, 2023.</w:t>
      </w:r>
      <w:r w:rsidR="00ED5BC7">
        <w:rPr>
          <w:rFonts w:eastAsia="Times New Roman" w:cs="Calibri"/>
          <w:lang w:eastAsia="en-AU"/>
        </w:rPr>
        <w:t xml:space="preserve"> </w:t>
      </w:r>
      <w:hyperlink r:id="rId54" w:history="1">
        <w:r w:rsidR="00ED5BC7" w:rsidRPr="00B300E0">
          <w:rPr>
            <w:rStyle w:val="Hyperlink"/>
            <w:rFonts w:eastAsia="Times New Roman" w:cs="Calibri"/>
            <w:lang w:eastAsia="en-AU"/>
          </w:rPr>
          <w:t>https://apo.org.au/sites/default/files/resource-files/2022-04/apo-nid317556.pdf</w:t>
        </w:r>
      </w:hyperlink>
    </w:p>
  </w:endnote>
  <w:endnote w:id="62">
    <w:p w14:paraId="2CC59364" w14:textId="015DF664" w:rsidR="00AD0156" w:rsidRPr="00BF37EE" w:rsidRDefault="00AD0156" w:rsidP="00BF37EE">
      <w:pPr>
        <w:pStyle w:val="EndnoteText"/>
        <w:spacing w:after="120"/>
      </w:pPr>
      <w:r w:rsidRPr="00BF37EE">
        <w:rPr>
          <w:rStyle w:val="EndnoteReference"/>
        </w:rPr>
        <w:endnoteRef/>
      </w:r>
      <w:r w:rsidRPr="00BF37EE">
        <w:t xml:space="preserve"> </w:t>
      </w:r>
      <w:r w:rsidR="00B520EA" w:rsidRPr="00BF37EE">
        <w:t>Victorian Council of Social Services (VCOSS)</w:t>
      </w:r>
      <w:r w:rsidR="00B520EA">
        <w:t xml:space="preserve">. </w:t>
      </w:r>
      <w:r w:rsidR="00B520EA" w:rsidRPr="00BF37EE">
        <w:rPr>
          <w:i/>
          <w:iCs/>
        </w:rPr>
        <w:t>Community sector insights paper: VCOSS response to the Review to Inform a Better and Fairer Education System</w:t>
      </w:r>
      <w:r w:rsidR="00B520EA">
        <w:t xml:space="preserve">. VCOSS; </w:t>
      </w:r>
      <w:r w:rsidR="00B520EA" w:rsidRPr="00BF37EE">
        <w:t>July 2023.</w:t>
      </w:r>
      <w:r w:rsidR="00B520EA">
        <w:t xml:space="preserve"> Accessed September 26, 2023. </w:t>
      </w:r>
      <w:hyperlink r:id="rId55" w:history="1">
        <w:r w:rsidR="00B520EA">
          <w:rPr>
            <w:rStyle w:val="Hyperlink"/>
          </w:rPr>
          <w:t>https://vcoss.org.au/wp-content/uploads/2023/08/FINAL-VCOSS-submission-NSRA-Review-to-Inform-a-Better-and-Fairer-Education-System-July-2023.pdf</w:t>
        </w:r>
      </w:hyperlink>
    </w:p>
  </w:endnote>
  <w:endnote w:id="63">
    <w:p w14:paraId="4412299B" w14:textId="4EBD2956" w:rsidR="00D31D61" w:rsidRPr="00BF37EE" w:rsidRDefault="00D31D61" w:rsidP="00BF37EE">
      <w:pPr>
        <w:pStyle w:val="EndnoteText"/>
        <w:spacing w:after="120"/>
      </w:pPr>
      <w:r w:rsidRPr="00BF37EE">
        <w:rPr>
          <w:rStyle w:val="EndnoteReference"/>
        </w:rPr>
        <w:endnoteRef/>
      </w:r>
      <w:r w:rsidRPr="00BF37EE">
        <w:t xml:space="preserve"> Australian Human Rights Commission</w:t>
      </w:r>
      <w:r w:rsidR="00B20B9A">
        <w:t xml:space="preserve"> (AHRC). </w:t>
      </w:r>
      <w:r w:rsidRPr="00BF37EE">
        <w:t xml:space="preserve">Violence, </w:t>
      </w:r>
      <w:proofErr w:type="gramStart"/>
      <w:r w:rsidRPr="00BF37EE">
        <w:t>harassment</w:t>
      </w:r>
      <w:proofErr w:type="gramEnd"/>
      <w:r w:rsidRPr="00BF37EE">
        <w:t xml:space="preserve"> and bullying</w:t>
      </w:r>
      <w:r w:rsidR="00D02ED7">
        <w:t xml:space="preserve">; n.d. Accessed October 3, 2023. </w:t>
      </w:r>
      <w:hyperlink r:id="rId56" w:history="1">
        <w:r w:rsidR="00D02ED7">
          <w:rPr>
            <w:rStyle w:val="Hyperlink"/>
          </w:rPr>
          <w:t>https://humanrights.gov.au/our-work/commission-general/violence-harassment-and-bullying</w:t>
        </w:r>
      </w:hyperlink>
    </w:p>
  </w:endnote>
  <w:endnote w:id="64">
    <w:p w14:paraId="2A7FE65D" w14:textId="0476C515" w:rsidR="008A3502" w:rsidRPr="00BF37EE" w:rsidRDefault="008A3502" w:rsidP="00BF37EE">
      <w:pPr>
        <w:pStyle w:val="EndnoteText"/>
        <w:spacing w:after="120"/>
      </w:pPr>
      <w:r w:rsidRPr="00BF37EE">
        <w:rPr>
          <w:rStyle w:val="EndnoteReference"/>
        </w:rPr>
        <w:endnoteRef/>
      </w:r>
      <w:r w:rsidRPr="00BF37EE">
        <w:t xml:space="preserve"> </w:t>
      </w:r>
      <w:r w:rsidR="00B520EA" w:rsidRPr="00BF37EE">
        <w:t>Victorian Council of Social Services (VCOSS)</w:t>
      </w:r>
      <w:r w:rsidR="00B520EA">
        <w:t xml:space="preserve">. </w:t>
      </w:r>
      <w:r w:rsidR="00B520EA" w:rsidRPr="00BF37EE">
        <w:rPr>
          <w:i/>
          <w:iCs/>
        </w:rPr>
        <w:t>Community sector insights paper: VCOSS response to the Review to Inform a Better and Fairer Education System</w:t>
      </w:r>
      <w:r w:rsidR="00B520EA">
        <w:t xml:space="preserve">. VCOSS; </w:t>
      </w:r>
      <w:r w:rsidR="00B520EA" w:rsidRPr="00BF37EE">
        <w:t>July 2023.</w:t>
      </w:r>
      <w:r w:rsidR="00B520EA">
        <w:t xml:space="preserve"> Accessed September 26, 2023. </w:t>
      </w:r>
      <w:hyperlink r:id="rId57" w:history="1">
        <w:r w:rsidR="00B520EA">
          <w:rPr>
            <w:rStyle w:val="Hyperlink"/>
          </w:rPr>
          <w:t>https://vcoss.org.au/wp-content/uploads/2023/08/FINAL-VCOSS-submission-NSRA-Review-to-Inform-a-Better-and-Fairer-Education-System-July-2023.pdf</w:t>
        </w:r>
      </w:hyperlink>
    </w:p>
  </w:endnote>
  <w:endnote w:id="65">
    <w:p w14:paraId="07B54472" w14:textId="31E89859" w:rsidR="008A3502" w:rsidRPr="00A45B33" w:rsidRDefault="008A3502" w:rsidP="00BF37EE">
      <w:pPr>
        <w:pStyle w:val="EndnoteText"/>
        <w:spacing w:after="120"/>
        <w:rPr>
          <w:color w:val="0563C1" w:themeColor="hyperlink"/>
          <w:u w:val="single"/>
        </w:rPr>
      </w:pPr>
      <w:r w:rsidRPr="00BF37EE">
        <w:rPr>
          <w:rStyle w:val="EndnoteReference"/>
        </w:rPr>
        <w:endnoteRef/>
      </w:r>
      <w:r w:rsidRPr="00BF37EE">
        <w:t xml:space="preserve"> </w:t>
      </w:r>
      <w:r w:rsidR="00B520EA" w:rsidRPr="00BF37EE">
        <w:t>Victorian Council of Social Services (VCOSS)</w:t>
      </w:r>
      <w:r w:rsidR="00B520EA">
        <w:t xml:space="preserve">. </w:t>
      </w:r>
      <w:r w:rsidR="00B520EA" w:rsidRPr="00BF37EE">
        <w:rPr>
          <w:i/>
          <w:iCs/>
        </w:rPr>
        <w:t>Community sector insights paper: VCOSS response to the Review to Inform a Better and Fairer Education System</w:t>
      </w:r>
      <w:r w:rsidR="00B520EA">
        <w:t xml:space="preserve">. VCOSS; </w:t>
      </w:r>
      <w:r w:rsidR="00B520EA" w:rsidRPr="00BF37EE">
        <w:t>July 2023.</w:t>
      </w:r>
      <w:r w:rsidR="00B520EA">
        <w:t xml:space="preserve"> Accessed September 26, 2023. </w:t>
      </w:r>
      <w:hyperlink r:id="rId58" w:history="1">
        <w:r w:rsidR="00B520EA">
          <w:rPr>
            <w:rStyle w:val="Hyperlink"/>
          </w:rPr>
          <w:t>https://vcoss.org.au/wp-content/uploads/2023/08/FINAL-VCOSS-submission-NSRA-Review-to-Inform-a-Better-and-Fairer-Education-System-July-2023.pdf</w:t>
        </w:r>
      </w:hyperlink>
      <w:r w:rsidRPr="00BF37EE">
        <w:t>.</w:t>
      </w:r>
    </w:p>
  </w:endnote>
  <w:endnote w:id="66">
    <w:p w14:paraId="296E2785" w14:textId="2682B22D" w:rsidR="002C7A25" w:rsidRPr="00BF37EE" w:rsidRDefault="002C7A25" w:rsidP="00BF37EE">
      <w:pPr>
        <w:pStyle w:val="EndnoteText"/>
        <w:spacing w:after="120"/>
      </w:pPr>
      <w:r w:rsidRPr="00BF37EE">
        <w:rPr>
          <w:rStyle w:val="EndnoteReference"/>
        </w:rPr>
        <w:endnoteRef/>
      </w:r>
      <w:r w:rsidRPr="00BF37EE">
        <w:t xml:space="preserve"> </w:t>
      </w:r>
      <w:r w:rsidR="00A45B33" w:rsidRPr="00BF37EE">
        <w:t>Victorian Council of Social Services (VCOSS)</w:t>
      </w:r>
      <w:r w:rsidR="00A45B33">
        <w:t xml:space="preserve">. </w:t>
      </w:r>
      <w:r w:rsidR="00A45B33" w:rsidRPr="00BF37EE">
        <w:rPr>
          <w:i/>
          <w:iCs/>
        </w:rPr>
        <w:t>Community sector insights paper: VCOSS response to the Review to Inform a Better and Fairer Education System</w:t>
      </w:r>
      <w:r w:rsidR="00A45B33">
        <w:t xml:space="preserve">. VCOSS; </w:t>
      </w:r>
      <w:r w:rsidR="00A45B33" w:rsidRPr="00BF37EE">
        <w:t>July 2023.</w:t>
      </w:r>
      <w:r w:rsidR="00A45B33">
        <w:t xml:space="preserve"> Accessed September 26, 2023. </w:t>
      </w:r>
      <w:hyperlink r:id="rId59" w:history="1">
        <w:r w:rsidR="00A45B33">
          <w:rPr>
            <w:rStyle w:val="Hyperlink"/>
          </w:rPr>
          <w:t>https://vcoss.org.au/wp-content/uploads/2023/08/FINAL-VCOSS-submission-NSRA-Review-to-Inform-a-Better-and-Fairer-Education-System-July-2023.pdf</w:t>
        </w:r>
      </w:hyperlink>
    </w:p>
  </w:endnote>
  <w:endnote w:id="67">
    <w:p w14:paraId="77AF9C19" w14:textId="56567AE4" w:rsidR="00C20C1C" w:rsidRPr="00BF37EE" w:rsidRDefault="00C20C1C" w:rsidP="00BF37EE">
      <w:pPr>
        <w:pStyle w:val="EndnoteText"/>
        <w:spacing w:after="120"/>
        <w:rPr>
          <w:lang w:val="en-US"/>
        </w:rPr>
      </w:pPr>
      <w:r w:rsidRPr="00BF37EE">
        <w:rPr>
          <w:rStyle w:val="EndnoteReference"/>
        </w:rPr>
        <w:endnoteRef/>
      </w:r>
      <w:r w:rsidRPr="00BF37EE">
        <w:t xml:space="preserve"> </w:t>
      </w:r>
      <w:r w:rsidR="0098659A" w:rsidRPr="00BF37EE">
        <w:rPr>
          <w:lang w:val="en-US"/>
        </w:rPr>
        <w:t>Youth Affairs Council Victoria (</w:t>
      </w:r>
      <w:proofErr w:type="spellStart"/>
      <w:r w:rsidR="0098659A" w:rsidRPr="00BF37EE">
        <w:rPr>
          <w:lang w:val="en-US"/>
        </w:rPr>
        <w:t>YACVic</w:t>
      </w:r>
      <w:proofErr w:type="spellEnd"/>
      <w:r w:rsidR="0098659A" w:rsidRPr="00BF37EE">
        <w:rPr>
          <w:lang w:val="en-US"/>
        </w:rPr>
        <w:t>)</w:t>
      </w:r>
      <w:r w:rsidR="00D02ED7">
        <w:rPr>
          <w:lang w:val="en-US"/>
        </w:rPr>
        <w:t>.</w:t>
      </w:r>
      <w:r w:rsidR="00E83B70" w:rsidRPr="00BF37EE">
        <w:rPr>
          <w:lang w:val="en-US"/>
        </w:rPr>
        <w:t xml:space="preserve"> </w:t>
      </w:r>
      <w:r w:rsidR="00F55C63" w:rsidRPr="00D02ED7">
        <w:rPr>
          <w:i/>
          <w:iCs/>
          <w:lang w:val="en-US"/>
        </w:rPr>
        <w:t>Improving outcomes for LGBTIQA+ young people: S</w:t>
      </w:r>
      <w:r w:rsidR="00670BA3" w:rsidRPr="00D02ED7">
        <w:rPr>
          <w:i/>
          <w:iCs/>
          <w:lang w:val="en-US"/>
        </w:rPr>
        <w:t>uicide Prevention and Response Strategy Submission</w:t>
      </w:r>
      <w:r w:rsidR="00D02ED7">
        <w:rPr>
          <w:lang w:val="en-US"/>
        </w:rPr>
        <w:t xml:space="preserve">. </w:t>
      </w:r>
      <w:proofErr w:type="spellStart"/>
      <w:r w:rsidR="00D02ED7">
        <w:rPr>
          <w:lang w:val="en-US"/>
        </w:rPr>
        <w:t>YACVic</w:t>
      </w:r>
      <w:proofErr w:type="spellEnd"/>
      <w:r w:rsidR="002123CD">
        <w:rPr>
          <w:lang w:val="en-US"/>
        </w:rPr>
        <w:t xml:space="preserve">; </w:t>
      </w:r>
      <w:r w:rsidR="00670BA3" w:rsidRPr="00BF37EE">
        <w:rPr>
          <w:lang w:val="en-US"/>
        </w:rPr>
        <w:t>September 2022</w:t>
      </w:r>
      <w:r w:rsidR="002123CD">
        <w:rPr>
          <w:lang w:val="en-US"/>
        </w:rPr>
        <w:t>.</w:t>
      </w:r>
      <w:r w:rsidR="00670BA3" w:rsidRPr="00BF37EE">
        <w:rPr>
          <w:lang w:val="en-US"/>
        </w:rPr>
        <w:t xml:space="preserve"> </w:t>
      </w:r>
      <w:r w:rsidR="002123CD" w:rsidRPr="00BF37EE">
        <w:t>Accessed October</w:t>
      </w:r>
      <w:r w:rsidR="002123CD">
        <w:t xml:space="preserve"> 10,</w:t>
      </w:r>
      <w:r w:rsidR="002123CD" w:rsidRPr="00BF37EE">
        <w:t xml:space="preserve"> 2023. </w:t>
      </w:r>
      <w:hyperlink r:id="rId60" w:history="1">
        <w:r w:rsidR="002123CD">
          <w:rPr>
            <w:rStyle w:val="Hyperlink"/>
          </w:rPr>
          <w:t>https://www.yacvic.org.au/assets/Documents/Suicide-Prevention-and-Response-Strategy-Improving-outcomes-for-LGBTIQA-young-people-Sep-2022.pdf</w:t>
        </w:r>
      </w:hyperlink>
      <w:r w:rsidR="00BD46F3" w:rsidRPr="00BF37EE">
        <w:t xml:space="preserve"> </w:t>
      </w:r>
    </w:p>
  </w:endnote>
  <w:endnote w:id="68">
    <w:p w14:paraId="680D5287" w14:textId="00DCF0CF" w:rsidR="001C5EB4" w:rsidRPr="00BF37EE" w:rsidRDefault="001C5EB4" w:rsidP="00BF37EE">
      <w:pPr>
        <w:spacing w:after="120"/>
        <w:rPr>
          <w:rFonts w:eastAsia="Times New Roman" w:cs="Calibri"/>
          <w:color w:val="000000"/>
          <w:sz w:val="20"/>
          <w:szCs w:val="20"/>
          <w:lang w:eastAsia="en-AU"/>
        </w:rPr>
      </w:pPr>
      <w:r w:rsidRPr="00BF37EE">
        <w:rPr>
          <w:rStyle w:val="EndnoteReference"/>
          <w:sz w:val="20"/>
          <w:szCs w:val="20"/>
        </w:rPr>
        <w:endnoteRef/>
      </w:r>
      <w:r w:rsidRPr="00BF37EE">
        <w:rPr>
          <w:sz w:val="20"/>
          <w:szCs w:val="20"/>
        </w:rPr>
        <w:t xml:space="preserve"> </w:t>
      </w:r>
      <w:r w:rsidR="00FF75A2" w:rsidRPr="00BF37EE">
        <w:rPr>
          <w:rFonts w:eastAsia="Times New Roman" w:cs="Calibri"/>
          <w:color w:val="000000"/>
          <w:sz w:val="20"/>
          <w:szCs w:val="20"/>
          <w:lang w:eastAsia="en-AU"/>
        </w:rPr>
        <w:t>Youth Disability and Advocacy Service (YDAS)</w:t>
      </w:r>
      <w:r w:rsidR="00047C47" w:rsidRPr="00BF37EE">
        <w:rPr>
          <w:rFonts w:eastAsia="Times New Roman" w:cs="Calibri"/>
          <w:color w:val="000000"/>
          <w:sz w:val="20"/>
          <w:szCs w:val="20"/>
          <w:lang w:eastAsia="en-AU"/>
        </w:rPr>
        <w:t xml:space="preserve">, </w:t>
      </w:r>
      <w:r w:rsidR="004F1C19" w:rsidRPr="00AC1FA1">
        <w:rPr>
          <w:rFonts w:eastAsia="Times New Roman" w:cs="Calibri"/>
          <w:i/>
          <w:iCs/>
          <w:color w:val="000000"/>
          <w:sz w:val="20"/>
          <w:szCs w:val="20"/>
          <w:lang w:eastAsia="en-AU"/>
        </w:rPr>
        <w:t>The intersection of youth and disability: Disabled young people’s experiences of violence, abuse, neglect, and exploitation in Victoria YDAS’ submission to the Royal Commission into Violence, Abuse, Neglect, and Exploitation of Disabled People</w:t>
      </w:r>
      <w:r w:rsidR="00AC1FA1">
        <w:rPr>
          <w:rFonts w:eastAsia="Times New Roman" w:cs="Calibri"/>
          <w:color w:val="000000"/>
          <w:sz w:val="20"/>
          <w:szCs w:val="20"/>
          <w:lang w:eastAsia="en-AU"/>
        </w:rPr>
        <w:t>;</w:t>
      </w:r>
      <w:r w:rsidR="004F1C19" w:rsidRPr="00BF37EE">
        <w:rPr>
          <w:rFonts w:eastAsia="Times New Roman" w:cs="Calibri"/>
          <w:color w:val="000000"/>
          <w:sz w:val="20"/>
          <w:szCs w:val="20"/>
          <w:lang w:eastAsia="en-AU"/>
        </w:rPr>
        <w:t xml:space="preserve"> </w:t>
      </w:r>
      <w:r w:rsidR="00F627D5">
        <w:rPr>
          <w:rFonts w:eastAsia="Times New Roman" w:cs="Calibri"/>
          <w:color w:val="000000"/>
          <w:sz w:val="20"/>
          <w:szCs w:val="20"/>
          <w:lang w:eastAsia="en-AU"/>
        </w:rPr>
        <w:t xml:space="preserve">December </w:t>
      </w:r>
      <w:r w:rsidR="004F1C19" w:rsidRPr="00BF37EE">
        <w:rPr>
          <w:rFonts w:eastAsia="Times New Roman" w:cs="Calibri"/>
          <w:color w:val="000000"/>
          <w:sz w:val="20"/>
          <w:szCs w:val="20"/>
          <w:lang w:eastAsia="en-AU"/>
        </w:rPr>
        <w:t>2022.</w:t>
      </w:r>
      <w:r w:rsidR="002E6BB4">
        <w:rPr>
          <w:rFonts w:eastAsia="Times New Roman" w:cs="Calibri"/>
          <w:color w:val="000000"/>
          <w:sz w:val="20"/>
          <w:szCs w:val="20"/>
          <w:lang w:eastAsia="en-AU"/>
        </w:rPr>
        <w:t xml:space="preserve"> </w:t>
      </w:r>
      <w:r w:rsidR="002E6BB4">
        <w:rPr>
          <w:rFonts w:eastAsia="Times New Roman" w:cs="Calibri"/>
          <w:color w:val="000000"/>
          <w:sz w:val="20"/>
          <w:szCs w:val="20"/>
          <w:lang w:eastAsia="en-AU"/>
        </w:rPr>
        <w:t>Accessed October 10, 2023.</w:t>
      </w:r>
      <w:r w:rsidR="004F1C19" w:rsidRPr="00BF37EE">
        <w:rPr>
          <w:rFonts w:eastAsia="Times New Roman" w:cs="Calibri"/>
          <w:color w:val="000000"/>
          <w:sz w:val="20"/>
          <w:szCs w:val="20"/>
          <w:lang w:eastAsia="en-AU"/>
        </w:rPr>
        <w:t xml:space="preserve"> </w:t>
      </w:r>
      <w:hyperlink r:id="rId61" w:history="1">
        <w:r w:rsidR="00F627D5" w:rsidRPr="00B300E0">
          <w:rPr>
            <w:rStyle w:val="Hyperlink"/>
            <w:rFonts w:eastAsia="Times New Roman" w:cs="Calibri"/>
            <w:sz w:val="20"/>
            <w:szCs w:val="20"/>
            <w:lang w:eastAsia="en-AU"/>
          </w:rPr>
          <w:t>https://www.yacvic.org.au/assets/Uploads/YDAS-DRC-Submission.pdf</w:t>
        </w:r>
      </w:hyperlink>
      <w:r w:rsidR="00F627D5">
        <w:rPr>
          <w:rFonts w:eastAsia="Times New Roman" w:cs="Calibri"/>
          <w:color w:val="000000"/>
          <w:sz w:val="20"/>
          <w:szCs w:val="20"/>
          <w:lang w:eastAsia="en-AU"/>
        </w:rPr>
        <w:t xml:space="preserve"> </w:t>
      </w:r>
    </w:p>
  </w:endnote>
  <w:endnote w:id="69">
    <w:p w14:paraId="26BE8468" w14:textId="61D8BD7F" w:rsidR="007C6733" w:rsidRPr="00BF37EE" w:rsidRDefault="007C6733" w:rsidP="00BF37EE">
      <w:pPr>
        <w:pStyle w:val="EndnoteText"/>
        <w:spacing w:after="120"/>
        <w:rPr>
          <w:lang w:val="en-US"/>
        </w:rPr>
      </w:pPr>
      <w:r w:rsidRPr="00BF37EE">
        <w:rPr>
          <w:rStyle w:val="EndnoteReference"/>
        </w:rPr>
        <w:endnoteRef/>
      </w:r>
      <w:r w:rsidRPr="00BF37EE">
        <w:t xml:space="preserve"> Children and Young People with Disability Australia</w:t>
      </w:r>
      <w:r w:rsidR="00DA0D8B">
        <w:t xml:space="preserve"> (C</w:t>
      </w:r>
      <w:r w:rsidR="002E6BB4">
        <w:t>YDA)</w:t>
      </w:r>
      <w:r w:rsidRPr="00BF37EE">
        <w:t xml:space="preserve">. </w:t>
      </w:r>
      <w:r w:rsidRPr="00861495">
        <w:rPr>
          <w:i/>
          <w:iCs/>
        </w:rPr>
        <w:t>Time for change: The state of play for inclusion of students with disability</w:t>
      </w:r>
      <w:r w:rsidR="00861495" w:rsidRPr="00861495">
        <w:rPr>
          <w:i/>
          <w:iCs/>
        </w:rPr>
        <w:t xml:space="preserve">: </w:t>
      </w:r>
      <w:r w:rsidRPr="00861495">
        <w:rPr>
          <w:i/>
          <w:iCs/>
        </w:rPr>
        <w:t>Results from the 2019 CYDA National Education Survey</w:t>
      </w:r>
      <w:r w:rsidR="00861495">
        <w:t xml:space="preserve">. </w:t>
      </w:r>
      <w:r w:rsidRPr="00BF37EE">
        <w:t>CYDA</w:t>
      </w:r>
      <w:r w:rsidR="00861495">
        <w:t xml:space="preserve">; October 2019. Accessed October 10, 2023. </w:t>
      </w:r>
      <w:hyperlink r:id="rId62" w:history="1">
        <w:r w:rsidR="002943B1" w:rsidRPr="00B300E0">
          <w:rPr>
            <w:rStyle w:val="Hyperlink"/>
          </w:rPr>
          <w:t>https://cyda.org.au/wp-content/uploads/2023/08/time_for_change_2019_education_survey_results.pdf</w:t>
        </w:r>
      </w:hyperlink>
      <w:r w:rsidR="002943B1" w:rsidRPr="00BF37EE">
        <w:t xml:space="preserve"> </w:t>
      </w:r>
    </w:p>
  </w:endnote>
  <w:endnote w:id="70">
    <w:p w14:paraId="42243B69" w14:textId="3784ED78" w:rsidR="00024D67" w:rsidRPr="00BF37EE" w:rsidRDefault="00024D67" w:rsidP="00BF37EE">
      <w:pPr>
        <w:pStyle w:val="EndnoteText"/>
        <w:spacing w:after="120"/>
        <w:rPr>
          <w:lang w:val="en-US"/>
        </w:rPr>
      </w:pPr>
      <w:r w:rsidRPr="00BF37EE">
        <w:rPr>
          <w:rStyle w:val="EndnoteReference"/>
        </w:rPr>
        <w:endnoteRef/>
      </w:r>
      <w:r w:rsidRPr="00BF37EE">
        <w:t xml:space="preserve"> </w:t>
      </w:r>
      <w:r w:rsidR="002943B1" w:rsidRPr="00BF37EE">
        <w:t>Children and Young People with Disability Australia</w:t>
      </w:r>
      <w:r w:rsidR="002943B1">
        <w:t xml:space="preserve"> (CYDA)</w:t>
      </w:r>
      <w:r w:rsidR="002943B1" w:rsidRPr="00BF37EE">
        <w:t xml:space="preserve">. </w:t>
      </w:r>
      <w:r w:rsidR="002943B1" w:rsidRPr="00861495">
        <w:rPr>
          <w:i/>
          <w:iCs/>
        </w:rPr>
        <w:t>Time for change: The state of play for inclusion of students with disability: Results from the 2019 CYDA National Education Survey</w:t>
      </w:r>
      <w:r w:rsidR="002943B1">
        <w:t xml:space="preserve">. </w:t>
      </w:r>
      <w:r w:rsidR="002943B1" w:rsidRPr="00BF37EE">
        <w:t>CYDA</w:t>
      </w:r>
      <w:r w:rsidR="002943B1">
        <w:t xml:space="preserve">; October 2019. Accessed October 10, 2023. </w:t>
      </w:r>
      <w:hyperlink r:id="rId63" w:history="1">
        <w:r w:rsidR="002943B1" w:rsidRPr="00B300E0">
          <w:rPr>
            <w:rStyle w:val="Hyperlink"/>
          </w:rPr>
          <w:t>https://cyda.org.au/wp-content/uploads/2023/08/time_for_change_2019_education_survey_results.pdf</w:t>
        </w:r>
      </w:hyperlink>
    </w:p>
  </w:endnote>
  <w:endnote w:id="71">
    <w:p w14:paraId="4A28C6C6" w14:textId="44D7320E" w:rsidR="00EF699D" w:rsidRPr="00BF37EE" w:rsidRDefault="00EF699D" w:rsidP="00BF37EE">
      <w:pPr>
        <w:pStyle w:val="EndnoteText"/>
        <w:spacing w:after="120"/>
        <w:rPr>
          <w:lang w:val="en-US"/>
        </w:rPr>
      </w:pPr>
      <w:r w:rsidRPr="00BF37EE">
        <w:rPr>
          <w:rStyle w:val="EndnoteReference"/>
        </w:rPr>
        <w:endnoteRef/>
      </w:r>
      <w:r w:rsidRPr="00BF37EE">
        <w:t xml:space="preserve"> </w:t>
      </w:r>
      <w:r w:rsidR="00A93E33" w:rsidRPr="00BF37EE">
        <w:t>Duncan</w:t>
      </w:r>
      <w:r w:rsidR="0064442C">
        <w:t xml:space="preserve"> </w:t>
      </w:r>
      <w:r w:rsidR="00A93E33" w:rsidRPr="00BF37EE">
        <w:t>J, Punch</w:t>
      </w:r>
      <w:r w:rsidR="0064442C">
        <w:t xml:space="preserve"> </w:t>
      </w:r>
      <w:r w:rsidR="00A93E33" w:rsidRPr="00BF37EE">
        <w:t>R, Gauntlett</w:t>
      </w:r>
      <w:r w:rsidR="0064442C">
        <w:t xml:space="preserve"> </w:t>
      </w:r>
      <w:r w:rsidR="00A93E33" w:rsidRPr="00BF37EE">
        <w:t>M</w:t>
      </w:r>
      <w:r w:rsidR="0064442C">
        <w:t xml:space="preserve">, </w:t>
      </w:r>
      <w:r w:rsidR="00A93E33" w:rsidRPr="00BF37EE">
        <w:t>Talbot-Stokes R</w:t>
      </w:r>
      <w:r w:rsidR="003F4579">
        <w:t xml:space="preserve">. </w:t>
      </w:r>
      <w:r w:rsidR="00A93E33" w:rsidRPr="00BF37EE">
        <w:t xml:space="preserve">Missing the mark or scoring a goal? Achieving non-discrimination for students with disability in primary and secondary education in Australia: A scoping review. </w:t>
      </w:r>
      <w:r w:rsidR="00A93E33" w:rsidRPr="003F4579">
        <w:rPr>
          <w:i/>
          <w:iCs/>
        </w:rPr>
        <w:t>Australian Journal of Education</w:t>
      </w:r>
      <w:r w:rsidR="003F4579">
        <w:t xml:space="preserve">. 2020; </w:t>
      </w:r>
      <w:r w:rsidR="00A93E33" w:rsidRPr="00BF37EE">
        <w:t>64(1)</w:t>
      </w:r>
      <w:r w:rsidR="003F4579">
        <w:t xml:space="preserve">: </w:t>
      </w:r>
      <w:r w:rsidR="00A93E33" w:rsidRPr="00BF37EE">
        <w:t xml:space="preserve">54–72. </w:t>
      </w:r>
      <w:hyperlink r:id="rId64" w:history="1">
        <w:r w:rsidR="003F4579" w:rsidRPr="00B300E0">
          <w:rPr>
            <w:rStyle w:val="Hyperlink"/>
          </w:rPr>
          <w:t>doi.org/10.1177/0004944119896816</w:t>
        </w:r>
      </w:hyperlink>
      <w:r w:rsidR="003F4579">
        <w:t xml:space="preserve"> </w:t>
      </w:r>
    </w:p>
  </w:endnote>
  <w:endnote w:id="72">
    <w:p w14:paraId="01332809" w14:textId="4E861073" w:rsidR="00A93E33" w:rsidRPr="00BF37EE" w:rsidRDefault="00A93E33" w:rsidP="00BF37EE">
      <w:pPr>
        <w:pStyle w:val="EndnoteText"/>
        <w:spacing w:after="120"/>
        <w:rPr>
          <w:lang w:val="en-US"/>
        </w:rPr>
      </w:pPr>
      <w:r w:rsidRPr="00BF37EE">
        <w:rPr>
          <w:rStyle w:val="EndnoteReference"/>
        </w:rPr>
        <w:endnoteRef/>
      </w:r>
      <w:r w:rsidRPr="00BF37EE">
        <w:t xml:space="preserve"> </w:t>
      </w:r>
      <w:r w:rsidR="00FB1428" w:rsidRPr="00BF37EE">
        <w:t>Kavanagh</w:t>
      </w:r>
      <w:r w:rsidR="00814632">
        <w:t xml:space="preserve"> </w:t>
      </w:r>
      <w:r w:rsidR="00FB1428" w:rsidRPr="00BF37EE">
        <w:t>A, Priest</w:t>
      </w:r>
      <w:r w:rsidR="00814632">
        <w:t xml:space="preserve"> </w:t>
      </w:r>
      <w:r w:rsidR="00FB1428" w:rsidRPr="00BF37EE">
        <w:t>N, Emerson E, Milner</w:t>
      </w:r>
      <w:r w:rsidR="00814632">
        <w:t xml:space="preserve"> </w:t>
      </w:r>
      <w:r w:rsidR="00FB1428" w:rsidRPr="00BF37EE">
        <w:t>A,</w:t>
      </w:r>
      <w:r w:rsidR="00814632">
        <w:t xml:space="preserve"> </w:t>
      </w:r>
      <w:r w:rsidR="00FB1428" w:rsidRPr="00BF37EE">
        <w:t>King T</w:t>
      </w:r>
      <w:r w:rsidR="00814632">
        <w:t xml:space="preserve">. </w:t>
      </w:r>
      <w:r w:rsidR="00FB1428" w:rsidRPr="00BF37EE">
        <w:t xml:space="preserve">Gender, parental education, and experiences of bullying victimization by Australian adolescents with and without a disability. </w:t>
      </w:r>
      <w:r w:rsidR="00FB1428" w:rsidRPr="00814632">
        <w:rPr>
          <w:i/>
          <w:iCs/>
        </w:rPr>
        <w:t xml:space="preserve">Child: Care, </w:t>
      </w:r>
      <w:proofErr w:type="gramStart"/>
      <w:r w:rsidR="00FB1428" w:rsidRPr="00814632">
        <w:rPr>
          <w:i/>
          <w:iCs/>
        </w:rPr>
        <w:t>Health</w:t>
      </w:r>
      <w:proofErr w:type="gramEnd"/>
      <w:r w:rsidR="00FB1428" w:rsidRPr="00814632">
        <w:rPr>
          <w:i/>
          <w:iCs/>
        </w:rPr>
        <w:t xml:space="preserve"> and Development</w:t>
      </w:r>
      <w:r w:rsidR="00814632">
        <w:t xml:space="preserve">. 2018; </w:t>
      </w:r>
      <w:r w:rsidR="00FB1428" w:rsidRPr="00BF37EE">
        <w:t>44(2)</w:t>
      </w:r>
      <w:r w:rsidR="00814632">
        <w:t xml:space="preserve">: </w:t>
      </w:r>
      <w:r w:rsidR="00FB1428" w:rsidRPr="00BF37EE">
        <w:t xml:space="preserve">332–341. </w:t>
      </w:r>
      <w:hyperlink r:id="rId65" w:history="1">
        <w:r w:rsidR="00814632" w:rsidRPr="00B300E0">
          <w:rPr>
            <w:rStyle w:val="Hyperlink"/>
          </w:rPr>
          <w:t>https://doi.org/10.1111/cch.12545</w:t>
        </w:r>
      </w:hyperlink>
      <w:r w:rsidR="00814632">
        <w:t xml:space="preserve"> </w:t>
      </w:r>
    </w:p>
  </w:endnote>
  <w:endnote w:id="73">
    <w:p w14:paraId="3137B459" w14:textId="4DB84C8D" w:rsidR="00BE1D74" w:rsidRPr="00BF37EE" w:rsidRDefault="00BE1D74" w:rsidP="00BF37EE">
      <w:pPr>
        <w:pStyle w:val="EndnoteText"/>
        <w:spacing w:after="120"/>
        <w:rPr>
          <w:lang w:val="en-US"/>
        </w:rPr>
      </w:pPr>
      <w:r w:rsidRPr="00BF37EE">
        <w:rPr>
          <w:rStyle w:val="EndnoteReference"/>
        </w:rPr>
        <w:endnoteRef/>
      </w:r>
      <w:r w:rsidRPr="00BF37EE">
        <w:t xml:space="preserve"> </w:t>
      </w:r>
      <w:r w:rsidR="00B55712" w:rsidRPr="00BF37EE">
        <w:t>Australian Institute of Health and Welfare</w:t>
      </w:r>
      <w:r w:rsidR="00814632">
        <w:t xml:space="preserve"> (AIHW)</w:t>
      </w:r>
      <w:r w:rsidR="00B55712" w:rsidRPr="00BF37EE">
        <w:t>. People with disability in Australia: In brief</w:t>
      </w:r>
      <w:r w:rsidR="00AD58FF">
        <w:t>.</w:t>
      </w:r>
      <w:r w:rsidR="00ED05CA">
        <w:t xml:space="preserve"> </w:t>
      </w:r>
      <w:proofErr w:type="gramStart"/>
      <w:r w:rsidR="00B55712" w:rsidRPr="00BF37EE">
        <w:t>AIHW</w:t>
      </w:r>
      <w:proofErr w:type="gramEnd"/>
      <w:r w:rsidR="00271EBD">
        <w:t xml:space="preserve">; 2022. Accessed </w:t>
      </w:r>
      <w:r w:rsidR="00D26BD8">
        <w:t xml:space="preserve">October 10, 2023. </w:t>
      </w:r>
      <w:hyperlink r:id="rId66" w:history="1">
        <w:r w:rsidR="00D26BD8">
          <w:rPr>
            <w:rStyle w:val="Hyperlink"/>
          </w:rPr>
          <w:t>https://www.aihw.gov.au/reports/disability/people-with-disability-in-australia-2022-in-brief/contents/summary</w:t>
        </w:r>
      </w:hyperlink>
    </w:p>
  </w:endnote>
  <w:endnote w:id="74">
    <w:p w14:paraId="56C4B27A" w14:textId="16C24CF4" w:rsidR="00B55712" w:rsidRPr="00BF37EE" w:rsidRDefault="00B55712" w:rsidP="00BF37EE">
      <w:pPr>
        <w:pStyle w:val="EndnoteText"/>
        <w:spacing w:after="120"/>
        <w:rPr>
          <w:lang w:val="en-US"/>
        </w:rPr>
      </w:pPr>
      <w:r w:rsidRPr="00BF37EE">
        <w:rPr>
          <w:rStyle w:val="EndnoteReference"/>
        </w:rPr>
        <w:endnoteRef/>
      </w:r>
      <w:r w:rsidRPr="00BF37EE">
        <w:t xml:space="preserve"> </w:t>
      </w:r>
      <w:r w:rsidR="00D26BD8" w:rsidRPr="00BF37EE">
        <w:t>Children and Young People with Disability Australia</w:t>
      </w:r>
      <w:r w:rsidR="00D26BD8">
        <w:t xml:space="preserve"> (CYDA)</w:t>
      </w:r>
      <w:r w:rsidR="00D26BD8" w:rsidRPr="00BF37EE">
        <w:t xml:space="preserve">. </w:t>
      </w:r>
      <w:r w:rsidR="00D26BD8" w:rsidRPr="00861495">
        <w:rPr>
          <w:i/>
          <w:iCs/>
        </w:rPr>
        <w:t>Time for change: The state of play for inclusion of students with disability: Results from the 2019 CYDA National Education Survey</w:t>
      </w:r>
      <w:r w:rsidR="00D26BD8">
        <w:t xml:space="preserve">. </w:t>
      </w:r>
      <w:r w:rsidR="00D26BD8" w:rsidRPr="00BF37EE">
        <w:t>CYDA</w:t>
      </w:r>
      <w:r w:rsidR="00D26BD8">
        <w:t xml:space="preserve">; October 2019. Accessed October 10, 2023. </w:t>
      </w:r>
      <w:hyperlink r:id="rId67" w:history="1">
        <w:r w:rsidR="00D26BD8" w:rsidRPr="00B300E0">
          <w:rPr>
            <w:rStyle w:val="Hyperlink"/>
          </w:rPr>
          <w:t>https://cyda.org.au/wp-content/uploads/2023/08/time_for_change_2019_education_survey_results.pdf</w:t>
        </w:r>
      </w:hyperlink>
      <w:r w:rsidR="00D26BD8" w:rsidRPr="00BF37EE">
        <w:t xml:space="preserve"> </w:t>
      </w:r>
    </w:p>
  </w:endnote>
  <w:endnote w:id="75">
    <w:p w14:paraId="444E09E1" w14:textId="4D75FD31" w:rsidR="004933FD" w:rsidRPr="00BF37EE" w:rsidRDefault="004933FD" w:rsidP="00BF37EE">
      <w:pPr>
        <w:pStyle w:val="EndnoteText"/>
        <w:spacing w:after="120"/>
        <w:rPr>
          <w:lang w:val="en-US"/>
        </w:rPr>
      </w:pPr>
      <w:r w:rsidRPr="00BF37EE">
        <w:rPr>
          <w:rStyle w:val="EndnoteReference"/>
        </w:rPr>
        <w:endnoteRef/>
      </w:r>
      <w:r w:rsidRPr="00BF37EE">
        <w:t xml:space="preserve"> </w:t>
      </w:r>
      <w:r w:rsidR="00D26BD8" w:rsidRPr="00BF37EE">
        <w:t>Kavanagh</w:t>
      </w:r>
      <w:r w:rsidR="00D26BD8">
        <w:t xml:space="preserve"> </w:t>
      </w:r>
      <w:r w:rsidR="00D26BD8" w:rsidRPr="00BF37EE">
        <w:t>A, Priest</w:t>
      </w:r>
      <w:r w:rsidR="00D26BD8">
        <w:t xml:space="preserve"> </w:t>
      </w:r>
      <w:r w:rsidR="00D26BD8" w:rsidRPr="00BF37EE">
        <w:t>N, Emerson E, Milner</w:t>
      </w:r>
      <w:r w:rsidR="00D26BD8">
        <w:t xml:space="preserve"> </w:t>
      </w:r>
      <w:r w:rsidR="00D26BD8" w:rsidRPr="00BF37EE">
        <w:t>A,</w:t>
      </w:r>
      <w:r w:rsidR="00D26BD8">
        <w:t xml:space="preserve"> </w:t>
      </w:r>
      <w:r w:rsidR="00D26BD8" w:rsidRPr="00BF37EE">
        <w:t>King T</w:t>
      </w:r>
      <w:r w:rsidR="00D26BD8">
        <w:t xml:space="preserve">. </w:t>
      </w:r>
      <w:r w:rsidR="00D26BD8" w:rsidRPr="00BF37EE">
        <w:t xml:space="preserve">Gender, parental education, and experiences of bullying victimization by Australian adolescents with and without a disability. </w:t>
      </w:r>
      <w:r w:rsidR="00D26BD8" w:rsidRPr="00814632">
        <w:rPr>
          <w:i/>
          <w:iCs/>
        </w:rPr>
        <w:t xml:space="preserve">Child: Care, </w:t>
      </w:r>
      <w:proofErr w:type="gramStart"/>
      <w:r w:rsidR="00D26BD8" w:rsidRPr="00814632">
        <w:rPr>
          <w:i/>
          <w:iCs/>
        </w:rPr>
        <w:t>Health</w:t>
      </w:r>
      <w:proofErr w:type="gramEnd"/>
      <w:r w:rsidR="00D26BD8" w:rsidRPr="00814632">
        <w:rPr>
          <w:i/>
          <w:iCs/>
        </w:rPr>
        <w:t xml:space="preserve"> and Development</w:t>
      </w:r>
      <w:r w:rsidR="00D26BD8">
        <w:t xml:space="preserve">. 2018; </w:t>
      </w:r>
      <w:r w:rsidR="00D26BD8" w:rsidRPr="00BF37EE">
        <w:t>44(2)</w:t>
      </w:r>
      <w:r w:rsidR="00D26BD8">
        <w:t xml:space="preserve">: </w:t>
      </w:r>
      <w:r w:rsidR="00D26BD8" w:rsidRPr="00BF37EE">
        <w:t xml:space="preserve">332–341. </w:t>
      </w:r>
      <w:hyperlink r:id="rId68" w:history="1">
        <w:r w:rsidR="00D26BD8" w:rsidRPr="00B300E0">
          <w:rPr>
            <w:rStyle w:val="Hyperlink"/>
          </w:rPr>
          <w:t>https://doi.org/10.1111/cch.12545</w:t>
        </w:r>
      </w:hyperlink>
      <w:r w:rsidR="00D26BD8">
        <w:t xml:space="preserve"> </w:t>
      </w:r>
    </w:p>
  </w:endnote>
  <w:endnote w:id="76">
    <w:p w14:paraId="16741A04" w14:textId="34BFF362" w:rsidR="00ED1515" w:rsidRPr="00BF37EE" w:rsidRDefault="00ED1515" w:rsidP="00BF37EE">
      <w:pPr>
        <w:pStyle w:val="EndnoteText"/>
        <w:spacing w:after="120"/>
        <w:rPr>
          <w:lang w:val="en-US"/>
        </w:rPr>
      </w:pPr>
      <w:r w:rsidRPr="00BF37EE">
        <w:rPr>
          <w:rStyle w:val="EndnoteReference"/>
        </w:rPr>
        <w:endnoteRef/>
      </w:r>
      <w:r w:rsidRPr="00BF37EE">
        <w:t xml:space="preserve"> </w:t>
      </w:r>
      <w:r w:rsidR="00D26BD8" w:rsidRPr="00BF37EE">
        <w:t>Kavanagh</w:t>
      </w:r>
      <w:r w:rsidR="00D26BD8">
        <w:t xml:space="preserve"> </w:t>
      </w:r>
      <w:r w:rsidR="00D26BD8" w:rsidRPr="00BF37EE">
        <w:t>A, Priest</w:t>
      </w:r>
      <w:r w:rsidR="00D26BD8">
        <w:t xml:space="preserve"> </w:t>
      </w:r>
      <w:r w:rsidR="00D26BD8" w:rsidRPr="00BF37EE">
        <w:t>N, Emerson E, Milner</w:t>
      </w:r>
      <w:r w:rsidR="00D26BD8">
        <w:t xml:space="preserve"> </w:t>
      </w:r>
      <w:r w:rsidR="00D26BD8" w:rsidRPr="00BF37EE">
        <w:t>A,</w:t>
      </w:r>
      <w:r w:rsidR="00D26BD8">
        <w:t xml:space="preserve"> </w:t>
      </w:r>
      <w:r w:rsidR="00D26BD8" w:rsidRPr="00BF37EE">
        <w:t>King T</w:t>
      </w:r>
      <w:r w:rsidR="00D26BD8">
        <w:t xml:space="preserve">. </w:t>
      </w:r>
      <w:r w:rsidR="00D26BD8" w:rsidRPr="00BF37EE">
        <w:t xml:space="preserve">Gender, parental education, and experiences of bullying victimization by Australian adolescents with and without a disability. </w:t>
      </w:r>
      <w:r w:rsidR="00D26BD8" w:rsidRPr="00814632">
        <w:rPr>
          <w:i/>
          <w:iCs/>
        </w:rPr>
        <w:t xml:space="preserve">Child: Care, </w:t>
      </w:r>
      <w:proofErr w:type="gramStart"/>
      <w:r w:rsidR="00D26BD8" w:rsidRPr="00814632">
        <w:rPr>
          <w:i/>
          <w:iCs/>
        </w:rPr>
        <w:t>Health</w:t>
      </w:r>
      <w:proofErr w:type="gramEnd"/>
      <w:r w:rsidR="00D26BD8" w:rsidRPr="00814632">
        <w:rPr>
          <w:i/>
          <w:iCs/>
        </w:rPr>
        <w:t xml:space="preserve"> and Development</w:t>
      </w:r>
      <w:r w:rsidR="00D26BD8">
        <w:t xml:space="preserve">. 2018; </w:t>
      </w:r>
      <w:r w:rsidR="00D26BD8" w:rsidRPr="00BF37EE">
        <w:t>44(2)</w:t>
      </w:r>
      <w:r w:rsidR="00D26BD8">
        <w:t xml:space="preserve">: </w:t>
      </w:r>
      <w:r w:rsidR="00D26BD8" w:rsidRPr="00BF37EE">
        <w:t xml:space="preserve">332–341. </w:t>
      </w:r>
      <w:hyperlink r:id="rId69" w:history="1">
        <w:r w:rsidR="00D26BD8" w:rsidRPr="00B300E0">
          <w:rPr>
            <w:rStyle w:val="Hyperlink"/>
          </w:rPr>
          <w:t>https://doi.org/10.1111/cch.12545</w:t>
        </w:r>
      </w:hyperlink>
      <w:r w:rsidR="00D26BD8">
        <w:t xml:space="preserve"> </w:t>
      </w:r>
    </w:p>
  </w:endnote>
  <w:endnote w:id="77">
    <w:p w14:paraId="50728CBD" w14:textId="75AE4054" w:rsidR="001A3B45" w:rsidRPr="00BF37EE" w:rsidRDefault="001A3B45" w:rsidP="00BF37EE">
      <w:pPr>
        <w:pStyle w:val="EndnoteText"/>
        <w:spacing w:after="120"/>
        <w:rPr>
          <w:lang w:val="en-US"/>
        </w:rPr>
      </w:pPr>
      <w:r w:rsidRPr="00BF37EE">
        <w:rPr>
          <w:rStyle w:val="EndnoteReference"/>
        </w:rPr>
        <w:endnoteRef/>
      </w:r>
      <w:r w:rsidRPr="00BF37EE">
        <w:t xml:space="preserve"> </w:t>
      </w:r>
      <w:r w:rsidR="007135AB" w:rsidRPr="00BF37EE">
        <w:rPr>
          <w:i/>
          <w:iCs/>
          <w:lang w:val="en-US"/>
        </w:rPr>
        <w:t>Royal Commission into Violence, Abuse, Neglect and Exploitation of People with Disability: Final Report, vol. 7</w:t>
      </w:r>
      <w:r w:rsidR="007135AB" w:rsidRPr="00BF37EE">
        <w:rPr>
          <w:lang w:val="en-US"/>
        </w:rPr>
        <w:t xml:space="preserve">. Australian Government; September 2023. Accessed October 11, 2023. </w:t>
      </w:r>
      <w:hyperlink r:id="rId70" w:history="1">
        <w:r w:rsidR="007135AB" w:rsidRPr="00BF37EE">
          <w:rPr>
            <w:rStyle w:val="Hyperlink"/>
          </w:rPr>
          <w:t>https://disability.royalcommission.gov.au/system/files/2023-09/Final%20Report%20-%20Volume%207%2C%20Inclusive%20education%2C%20employment%20and%20housing%20-%20Summary%20and%20recommendations.pdf</w:t>
        </w:r>
      </w:hyperlink>
    </w:p>
  </w:endnote>
  <w:endnote w:id="78">
    <w:p w14:paraId="2F274F69" w14:textId="30AA099B" w:rsidR="006C6D38" w:rsidRPr="00BF37EE" w:rsidRDefault="006C6D38" w:rsidP="00BF37EE">
      <w:pPr>
        <w:pStyle w:val="EndnoteText"/>
        <w:spacing w:after="120"/>
        <w:rPr>
          <w:lang w:val="en-US"/>
        </w:rPr>
      </w:pPr>
      <w:r w:rsidRPr="00BF37EE">
        <w:rPr>
          <w:rStyle w:val="EndnoteReference"/>
        </w:rPr>
        <w:endnoteRef/>
      </w:r>
      <w:r w:rsidRPr="00BF37EE">
        <w:t xml:space="preserve"> </w:t>
      </w:r>
      <w:proofErr w:type="spellStart"/>
      <w:r w:rsidR="003C47FE">
        <w:t>Hervatin</w:t>
      </w:r>
      <w:proofErr w:type="spellEnd"/>
      <w:r w:rsidR="003C47FE">
        <w:t xml:space="preserve"> M, Hinkley T</w:t>
      </w:r>
      <w:r w:rsidR="00E834A5">
        <w:t xml:space="preserve">. What works to improve young children’s social, emotional and behavioural </w:t>
      </w:r>
      <w:proofErr w:type="gramStart"/>
      <w:r w:rsidR="00E834A5">
        <w:t>wellbeing?.</w:t>
      </w:r>
      <w:proofErr w:type="gramEnd"/>
      <w:r w:rsidR="00E834A5">
        <w:t xml:space="preserve"> </w:t>
      </w:r>
      <w:r w:rsidR="005846A1">
        <w:t>Australian Government, Australian Institute of Family Studies (AIFS). C</w:t>
      </w:r>
      <w:r w:rsidR="00710DFE">
        <w:t>FCA Paper (62)</w:t>
      </w:r>
      <w:r w:rsidR="00B92DAF">
        <w:t xml:space="preserve">; </w:t>
      </w:r>
      <w:r w:rsidR="003B1E57">
        <w:t xml:space="preserve">October 2021. Accessed October 11, 2023. </w:t>
      </w:r>
      <w:hyperlink r:id="rId71" w:history="1">
        <w:r w:rsidR="00B73A6A">
          <w:rPr>
            <w:rStyle w:val="Hyperlink"/>
          </w:rPr>
          <w:t>https://aifs.gov.au/sites/default/files/publication-documents/2109_cfca_em_what_works_to_improve_childrens_social_emotional_behavioural_wellbeing_0.pdf</w:t>
        </w:r>
      </w:hyperlink>
      <w:r w:rsidR="00B73A6A">
        <w:t xml:space="preserve"> </w:t>
      </w:r>
    </w:p>
  </w:endnote>
  <w:endnote w:id="79">
    <w:p w14:paraId="604B8415" w14:textId="0D7D8085" w:rsidR="00806825" w:rsidRPr="00BF37EE" w:rsidRDefault="00806825" w:rsidP="00BF37EE">
      <w:pPr>
        <w:pStyle w:val="EndnoteText"/>
        <w:spacing w:after="120"/>
        <w:rPr>
          <w:lang w:val="en-US"/>
        </w:rPr>
      </w:pPr>
      <w:r w:rsidRPr="00BF37EE">
        <w:rPr>
          <w:rStyle w:val="EndnoteReference"/>
        </w:rPr>
        <w:endnoteRef/>
      </w:r>
      <w:r w:rsidRPr="00BF37EE">
        <w:t xml:space="preserve"> </w:t>
      </w:r>
      <w:r w:rsidR="00DD0EA8">
        <w:t>Youth Affairs Council Victoria (</w:t>
      </w:r>
      <w:proofErr w:type="spellStart"/>
      <w:r w:rsidR="00DD0EA8">
        <w:t>YACVic</w:t>
      </w:r>
      <w:proofErr w:type="spellEnd"/>
      <w:r w:rsidR="00DD0EA8">
        <w:t>). W</w:t>
      </w:r>
      <w:r w:rsidR="007C1327">
        <w:t xml:space="preserve">hy it makes sense to involve young people. </w:t>
      </w:r>
      <w:r w:rsidR="00E238DC">
        <w:t xml:space="preserve">YERP; </w:t>
      </w:r>
      <w:proofErr w:type="spellStart"/>
      <w:r w:rsidR="00E238DC">
        <w:t>u.d.</w:t>
      </w:r>
      <w:proofErr w:type="spellEnd"/>
      <w:r w:rsidR="00E238DC">
        <w:t xml:space="preserve"> </w:t>
      </w:r>
      <w:r w:rsidR="00ED05CA">
        <w:t>Accessed October 10, 2023.</w:t>
      </w:r>
      <w:r w:rsidR="00344CFA">
        <w:t xml:space="preserve"> </w:t>
      </w:r>
      <w:hyperlink r:id="rId72" w:history="1">
        <w:r w:rsidR="00344CFA">
          <w:rPr>
            <w:rStyle w:val="Hyperlink"/>
          </w:rPr>
          <w:t>https://yerp.yacvic.org.au/why-it-matters/involve-young-people/why-it-makes-sense-to-involve-young-people</w:t>
        </w:r>
      </w:hyperlink>
      <w:r w:rsidR="00ED05CA">
        <w:t xml:space="preserve"> </w:t>
      </w:r>
    </w:p>
  </w:endnote>
  <w:endnote w:id="80">
    <w:p w14:paraId="076745C7" w14:textId="175E43A2" w:rsidR="001A6031" w:rsidRPr="00BF37EE" w:rsidRDefault="001A6031" w:rsidP="00BF37EE">
      <w:pPr>
        <w:pStyle w:val="EndnoteText"/>
        <w:spacing w:after="120"/>
        <w:rPr>
          <w:i/>
          <w:iCs/>
        </w:rPr>
      </w:pPr>
      <w:r w:rsidRPr="00BF37EE">
        <w:rPr>
          <w:rStyle w:val="EndnoteReference"/>
        </w:rPr>
        <w:endnoteRef/>
      </w:r>
      <w:r w:rsidRPr="00BF37EE">
        <w:t xml:space="preserve"> </w:t>
      </w:r>
      <w:r w:rsidR="00465CBC" w:rsidRPr="00BF37EE">
        <w:t>Victorian Student Representative Council (</w:t>
      </w:r>
      <w:proofErr w:type="spellStart"/>
      <w:r w:rsidR="00465CBC" w:rsidRPr="00BF37EE">
        <w:t>VicSRC</w:t>
      </w:r>
      <w:proofErr w:type="spellEnd"/>
      <w:r w:rsidR="00465CBC" w:rsidRPr="00BF37EE">
        <w:t xml:space="preserve">), </w:t>
      </w:r>
      <w:r w:rsidR="00465CBC" w:rsidRPr="00BF37EE">
        <w:rPr>
          <w:i/>
          <w:iCs/>
        </w:rPr>
        <w:t>Advocacy Platform 2023</w:t>
      </w:r>
      <w:r w:rsidR="00465CBC" w:rsidRPr="00BF37EE">
        <w:t xml:space="preserve">. </w:t>
      </w:r>
      <w:proofErr w:type="spellStart"/>
      <w:r w:rsidR="00465CBC" w:rsidRPr="00BF37EE">
        <w:t>VicSRC</w:t>
      </w:r>
      <w:proofErr w:type="spellEnd"/>
      <w:r w:rsidR="00465CBC" w:rsidRPr="00BF37EE">
        <w:t xml:space="preserve">; 2022. Accessed September 25, 2023. </w:t>
      </w:r>
      <w:hyperlink r:id="rId73" w:history="1">
        <w:r w:rsidR="00465CBC" w:rsidRPr="00BF37EE">
          <w:rPr>
            <w:rStyle w:val="Hyperlink"/>
          </w:rPr>
          <w:t>https://files.vicsrc.org.au/shared/VicSRC%20Advocacy%20Platform%202022-23.pdf?_gl=1*12ndcyy*_ga*MTA1NzI4NjUyNS4xNjkzODc5OTAw*_ga_M9BSSRXZY3*MTY5NzA3MjA3Mi43LjEuMTY5NzA3MjA4OC4wLjAuMA..</w:t>
        </w:r>
      </w:hyperlink>
    </w:p>
    <w:p w14:paraId="1FEC8A7C" w14:textId="77777777" w:rsidR="001A6031" w:rsidRPr="00BF37EE" w:rsidRDefault="001A6031" w:rsidP="00BF37EE">
      <w:pPr>
        <w:pStyle w:val="EndnoteText"/>
        <w:spacing w:after="120"/>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Karla">
    <w:altName w:val="Calibri"/>
    <w:charset w:val="00"/>
    <w:family w:val="auto"/>
    <w:pitch w:val="variable"/>
    <w:sig w:usb0="A00000EF" w:usb1="4000205B" w:usb2="00000000" w:usb3="00000000" w:csb0="00000093" w:csb1="00000000"/>
  </w:font>
  <w:font w:name="Karla ExtraBold">
    <w:charset w:val="00"/>
    <w:family w:val="auto"/>
    <w:pitch w:val="variable"/>
    <w:sig w:usb0="A00000EF" w:usb1="4000205B" w:usb2="00000000" w:usb3="00000000" w:csb0="00000093" w:csb1="00000000"/>
  </w:font>
  <w:font w:name="Merriweather Light">
    <w:charset w:val="00"/>
    <w:family w:val="auto"/>
    <w:pitch w:val="variable"/>
    <w:sig w:usb0="20000207" w:usb1="00000002" w:usb2="00000000" w:usb3="00000000" w:csb0="00000197" w:csb1="00000000"/>
  </w:font>
  <w:font w:name="Karla Light">
    <w:altName w:val="Calibri"/>
    <w:charset w:val="00"/>
    <w:family w:val="auto"/>
    <w:pitch w:val="variable"/>
    <w:sig w:usb0="A00000EF" w:usb1="4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erriweather Sans">
    <w:charset w:val="00"/>
    <w:family w:val="auto"/>
    <w:pitch w:val="variable"/>
    <w:sig w:usb0="A00004F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D5266" w14:textId="2EA44E34" w:rsidR="00F3032E" w:rsidRPr="00F24896" w:rsidRDefault="00F3032E" w:rsidP="00F3032E">
    <w:pPr>
      <w:pBdr>
        <w:top w:val="nil"/>
        <w:left w:val="nil"/>
        <w:bottom w:val="nil"/>
        <w:right w:val="nil"/>
        <w:between w:val="nil"/>
      </w:pBdr>
      <w:tabs>
        <w:tab w:val="center" w:pos="4513"/>
        <w:tab w:val="right" w:pos="9026"/>
      </w:tabs>
      <w:spacing w:after="0" w:line="240" w:lineRule="auto"/>
      <w:rPr>
        <w:rFonts w:eastAsia="Karla" w:cs="Karla"/>
        <w:color w:val="000000"/>
        <w:szCs w:val="24"/>
        <w:lang w:eastAsia="en-AU"/>
      </w:rPr>
    </w:pPr>
    <w:r w:rsidRPr="00F24896">
      <w:rPr>
        <w:rFonts w:eastAsia="Karla" w:cs="Karla"/>
        <w:noProof/>
        <w:szCs w:val="24"/>
        <w:lang w:eastAsia="en-AU"/>
      </w:rPr>
      <w:drawing>
        <wp:anchor distT="0" distB="0" distL="114300" distR="114300" simplePos="0" relativeHeight="251658240" behindDoc="1" locked="0" layoutInCell="1" hidden="0" allowOverlap="1" wp14:anchorId="754E35EC" wp14:editId="65AB328B">
          <wp:simplePos x="0" y="0"/>
          <wp:positionH relativeFrom="page">
            <wp:align>right</wp:align>
          </wp:positionH>
          <wp:positionV relativeFrom="paragraph">
            <wp:posOffset>-209039</wp:posOffset>
          </wp:positionV>
          <wp:extent cx="7734300" cy="6286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34300" cy="628650"/>
                  </a:xfrm>
                  <a:prstGeom prst="rect">
                    <a:avLst/>
                  </a:prstGeom>
                  <a:ln/>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7222B" w14:textId="77777777" w:rsidR="001202AC" w:rsidRPr="00F24896" w:rsidRDefault="001202AC" w:rsidP="00071918">
      <w:pPr>
        <w:spacing w:after="0" w:line="240" w:lineRule="auto"/>
      </w:pPr>
      <w:r w:rsidRPr="00F24896">
        <w:separator/>
      </w:r>
    </w:p>
  </w:footnote>
  <w:footnote w:type="continuationSeparator" w:id="0">
    <w:p w14:paraId="50F1A69A" w14:textId="77777777" w:rsidR="001202AC" w:rsidRPr="00F24896" w:rsidRDefault="001202AC" w:rsidP="00071918">
      <w:pPr>
        <w:spacing w:after="0" w:line="240" w:lineRule="auto"/>
      </w:pPr>
      <w:r w:rsidRPr="00F24896">
        <w:continuationSeparator/>
      </w:r>
    </w:p>
  </w:footnote>
  <w:footnote w:type="continuationNotice" w:id="1">
    <w:p w14:paraId="1C7E5662" w14:textId="77777777" w:rsidR="001202AC" w:rsidRPr="00F24896" w:rsidRDefault="001202A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0620621"/>
      <w:docPartObj>
        <w:docPartGallery w:val="Page Numbers (Top of Page)"/>
        <w:docPartUnique/>
      </w:docPartObj>
    </w:sdtPr>
    <w:sdtEndPr>
      <w:rPr>
        <w:noProof/>
      </w:rPr>
    </w:sdtEndPr>
    <w:sdtContent>
      <w:p w14:paraId="3AFD8EBA" w14:textId="07DC2385" w:rsidR="00F90A23" w:rsidRDefault="00790222">
        <w:pPr>
          <w:pStyle w:val="Header"/>
          <w:jc w:val="right"/>
        </w:pPr>
        <w:r>
          <w:rPr>
            <w:noProof/>
          </w:rPr>
          <w:drawing>
            <wp:anchor distT="0" distB="0" distL="114300" distR="114300" simplePos="0" relativeHeight="251658241" behindDoc="1" locked="0" layoutInCell="1" allowOverlap="1" wp14:anchorId="234B6C5A" wp14:editId="773AAF73">
              <wp:simplePos x="0" y="0"/>
              <wp:positionH relativeFrom="margin">
                <wp:align>left</wp:align>
              </wp:positionH>
              <wp:positionV relativeFrom="paragraph">
                <wp:posOffset>-55245</wp:posOffset>
              </wp:positionV>
              <wp:extent cx="2490470" cy="504825"/>
              <wp:effectExtent l="0" t="0" r="5080" b="9525"/>
              <wp:wrapNone/>
              <wp:docPr id="664522415" name="Picture 664522415" descr="Youth Affairs Council Victoria (YACVic) logo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Youth Affairs Council Victoria (YACVic) logo in 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047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90A23">
          <w:fldChar w:fldCharType="begin"/>
        </w:r>
        <w:r w:rsidR="00F90A23">
          <w:instrText xml:space="preserve"> PAGE   \* MERGEFORMAT </w:instrText>
        </w:r>
        <w:r w:rsidR="00F90A23">
          <w:fldChar w:fldCharType="separate"/>
        </w:r>
        <w:r w:rsidR="00F90A23">
          <w:rPr>
            <w:noProof/>
          </w:rPr>
          <w:t>2</w:t>
        </w:r>
        <w:r w:rsidR="00F90A23">
          <w:rPr>
            <w:noProof/>
          </w:rPr>
          <w:fldChar w:fldCharType="end"/>
        </w:r>
      </w:p>
    </w:sdtContent>
  </w:sdt>
  <w:p w14:paraId="4B2FEDAE" w14:textId="39883F9F" w:rsidR="00071918" w:rsidRPr="00F24896" w:rsidRDefault="00071918" w:rsidP="00A452F1">
    <w:pPr>
      <w:pBdr>
        <w:top w:val="nil"/>
        <w:left w:val="nil"/>
        <w:bottom w:val="nil"/>
        <w:right w:val="nil"/>
        <w:between w:val="nil"/>
      </w:pBdr>
      <w:tabs>
        <w:tab w:val="left" w:pos="2170"/>
        <w:tab w:val="left" w:pos="2899"/>
      </w:tabs>
      <w:spacing w:after="0" w:line="240" w:lineRule="auto"/>
      <w:rPr>
        <w:rFonts w:asciiTheme="minorHAnsi" w:hAnsiTheme="minorHAns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D70E0"/>
    <w:multiLevelType w:val="hybridMultilevel"/>
    <w:tmpl w:val="50902090"/>
    <w:lvl w:ilvl="0" w:tplc="7AA20438">
      <w:start w:val="5"/>
      <w:numFmt w:val="decimal"/>
      <w:lvlText w:val="(%1)"/>
      <w:lvlJc w:val="left"/>
      <w:pPr>
        <w:ind w:left="1080" w:hanging="360"/>
      </w:pPr>
      <w:rPr>
        <w:rFonts w:eastAsiaTheme="minorHAnsi" w:cstheme="minorBidi"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8A305F1"/>
    <w:multiLevelType w:val="hybridMultilevel"/>
    <w:tmpl w:val="62803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C36FE6"/>
    <w:multiLevelType w:val="hybridMultilevel"/>
    <w:tmpl w:val="E25C72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374315"/>
    <w:multiLevelType w:val="hybridMultilevel"/>
    <w:tmpl w:val="7C6822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584732"/>
    <w:multiLevelType w:val="hybridMultilevel"/>
    <w:tmpl w:val="2398C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C67CA8"/>
    <w:multiLevelType w:val="hybridMultilevel"/>
    <w:tmpl w:val="04A6BBC6"/>
    <w:lvl w:ilvl="0" w:tplc="14A66FA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495A40"/>
    <w:multiLevelType w:val="hybridMultilevel"/>
    <w:tmpl w:val="9E081778"/>
    <w:lvl w:ilvl="0" w:tplc="0C09000F">
      <w:start w:val="1"/>
      <w:numFmt w:val="decimal"/>
      <w:lvlText w:val="%1."/>
      <w:lvlJc w:val="left"/>
      <w:pPr>
        <w:ind w:left="720" w:hanging="360"/>
      </w:pPr>
      <w:rPr>
        <w:rFonts w:hint="default"/>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5B75EC"/>
    <w:multiLevelType w:val="hybridMultilevel"/>
    <w:tmpl w:val="B07876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6795588"/>
    <w:multiLevelType w:val="hybridMultilevel"/>
    <w:tmpl w:val="2A263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121639"/>
    <w:multiLevelType w:val="hybridMultilevel"/>
    <w:tmpl w:val="9138A46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 w15:restartNumberingAfterBreak="0">
    <w:nsid w:val="19465A6D"/>
    <w:multiLevelType w:val="hybridMultilevel"/>
    <w:tmpl w:val="BE4E281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A9C163E"/>
    <w:multiLevelType w:val="hybridMultilevel"/>
    <w:tmpl w:val="D6BA5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B828B7"/>
    <w:multiLevelType w:val="hybridMultilevel"/>
    <w:tmpl w:val="5ADC2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55545B"/>
    <w:multiLevelType w:val="hybridMultilevel"/>
    <w:tmpl w:val="D4A8B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2D4DB7"/>
    <w:multiLevelType w:val="hybridMultilevel"/>
    <w:tmpl w:val="1338D15E"/>
    <w:lvl w:ilvl="0" w:tplc="58B45D12">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E4622EF"/>
    <w:multiLevelType w:val="hybridMultilevel"/>
    <w:tmpl w:val="E99ED6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135243D"/>
    <w:multiLevelType w:val="hybridMultilevel"/>
    <w:tmpl w:val="EA4E4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3745943"/>
    <w:multiLevelType w:val="hybridMultilevel"/>
    <w:tmpl w:val="9FECAC46"/>
    <w:lvl w:ilvl="0" w:tplc="540CE9AA">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5044026"/>
    <w:multiLevelType w:val="hybridMultilevel"/>
    <w:tmpl w:val="B8C27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5915B9C"/>
    <w:multiLevelType w:val="hybridMultilevel"/>
    <w:tmpl w:val="8DCE82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59919EF"/>
    <w:multiLevelType w:val="hybridMultilevel"/>
    <w:tmpl w:val="49BADCE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25A44D13"/>
    <w:multiLevelType w:val="hybridMultilevel"/>
    <w:tmpl w:val="0B7E3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65C4198"/>
    <w:multiLevelType w:val="hybridMultilevel"/>
    <w:tmpl w:val="A2F2CA7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98B6D1C"/>
    <w:multiLevelType w:val="hybridMultilevel"/>
    <w:tmpl w:val="98764C0E"/>
    <w:lvl w:ilvl="0" w:tplc="540CE9A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A280059"/>
    <w:multiLevelType w:val="hybridMultilevel"/>
    <w:tmpl w:val="E364F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E8F5D5A"/>
    <w:multiLevelType w:val="hybridMultilevel"/>
    <w:tmpl w:val="04BE6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0393FF0"/>
    <w:multiLevelType w:val="hybridMultilevel"/>
    <w:tmpl w:val="58B0F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14C741C"/>
    <w:multiLevelType w:val="hybridMultilevel"/>
    <w:tmpl w:val="6B4A9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39D37DD"/>
    <w:multiLevelType w:val="hybridMultilevel"/>
    <w:tmpl w:val="53CC3F70"/>
    <w:lvl w:ilvl="0" w:tplc="3F88D16E">
      <w:start w:val="1"/>
      <w:numFmt w:val="bullet"/>
      <w:lvlText w:val=""/>
      <w:lvlJc w:val="left"/>
      <w:pPr>
        <w:ind w:left="720" w:hanging="360"/>
      </w:pPr>
      <w:rPr>
        <w:rFonts w:ascii="Symbol" w:hAnsi="Symbol" w:hint="default"/>
      </w:rPr>
    </w:lvl>
    <w:lvl w:ilvl="1" w:tplc="0D828398">
      <w:start w:val="1"/>
      <w:numFmt w:val="bullet"/>
      <w:lvlText w:val="o"/>
      <w:lvlJc w:val="left"/>
      <w:pPr>
        <w:ind w:left="1440" w:hanging="360"/>
      </w:pPr>
      <w:rPr>
        <w:rFonts w:ascii="Courier New" w:hAnsi="Courier New" w:hint="default"/>
      </w:rPr>
    </w:lvl>
    <w:lvl w:ilvl="2" w:tplc="FF9CBC9A">
      <w:start w:val="1"/>
      <w:numFmt w:val="bullet"/>
      <w:lvlText w:val=""/>
      <w:lvlJc w:val="left"/>
      <w:pPr>
        <w:ind w:left="2160" w:hanging="360"/>
      </w:pPr>
      <w:rPr>
        <w:rFonts w:ascii="Wingdings" w:hAnsi="Wingdings" w:hint="default"/>
      </w:rPr>
    </w:lvl>
    <w:lvl w:ilvl="3" w:tplc="E898ADF2">
      <w:start w:val="1"/>
      <w:numFmt w:val="bullet"/>
      <w:lvlText w:val=""/>
      <w:lvlJc w:val="left"/>
      <w:pPr>
        <w:ind w:left="2880" w:hanging="360"/>
      </w:pPr>
      <w:rPr>
        <w:rFonts w:ascii="Symbol" w:hAnsi="Symbol" w:hint="default"/>
      </w:rPr>
    </w:lvl>
    <w:lvl w:ilvl="4" w:tplc="BDDAEE76">
      <w:start w:val="1"/>
      <w:numFmt w:val="bullet"/>
      <w:lvlText w:val="o"/>
      <w:lvlJc w:val="left"/>
      <w:pPr>
        <w:ind w:left="3600" w:hanging="360"/>
      </w:pPr>
      <w:rPr>
        <w:rFonts w:ascii="Courier New" w:hAnsi="Courier New" w:hint="default"/>
      </w:rPr>
    </w:lvl>
    <w:lvl w:ilvl="5" w:tplc="EAB25944">
      <w:start w:val="1"/>
      <w:numFmt w:val="bullet"/>
      <w:lvlText w:val=""/>
      <w:lvlJc w:val="left"/>
      <w:pPr>
        <w:ind w:left="4320" w:hanging="360"/>
      </w:pPr>
      <w:rPr>
        <w:rFonts w:ascii="Wingdings" w:hAnsi="Wingdings" w:hint="default"/>
      </w:rPr>
    </w:lvl>
    <w:lvl w:ilvl="6" w:tplc="10B2D250">
      <w:start w:val="1"/>
      <w:numFmt w:val="bullet"/>
      <w:lvlText w:val=""/>
      <w:lvlJc w:val="left"/>
      <w:pPr>
        <w:ind w:left="5040" w:hanging="360"/>
      </w:pPr>
      <w:rPr>
        <w:rFonts w:ascii="Symbol" w:hAnsi="Symbol" w:hint="default"/>
      </w:rPr>
    </w:lvl>
    <w:lvl w:ilvl="7" w:tplc="EF506DCC">
      <w:start w:val="1"/>
      <w:numFmt w:val="bullet"/>
      <w:lvlText w:val="o"/>
      <w:lvlJc w:val="left"/>
      <w:pPr>
        <w:ind w:left="5760" w:hanging="360"/>
      </w:pPr>
      <w:rPr>
        <w:rFonts w:ascii="Courier New" w:hAnsi="Courier New" w:hint="default"/>
      </w:rPr>
    </w:lvl>
    <w:lvl w:ilvl="8" w:tplc="9BD02AD0">
      <w:start w:val="1"/>
      <w:numFmt w:val="bullet"/>
      <w:lvlText w:val=""/>
      <w:lvlJc w:val="left"/>
      <w:pPr>
        <w:ind w:left="6480" w:hanging="360"/>
      </w:pPr>
      <w:rPr>
        <w:rFonts w:ascii="Wingdings" w:hAnsi="Wingdings" w:hint="default"/>
      </w:rPr>
    </w:lvl>
  </w:abstractNum>
  <w:abstractNum w:abstractNumId="29" w15:restartNumberingAfterBreak="0">
    <w:nsid w:val="35FB2043"/>
    <w:multiLevelType w:val="hybridMultilevel"/>
    <w:tmpl w:val="080CF640"/>
    <w:lvl w:ilvl="0" w:tplc="AEAA4648">
      <w:start w:val="1"/>
      <w:numFmt w:val="decimal"/>
      <w:lvlText w:val="%1."/>
      <w:lvlJc w:val="left"/>
      <w:pPr>
        <w:ind w:left="360" w:hanging="360"/>
      </w:pPr>
      <w:rPr>
        <w:rFonts w:eastAsiaTheme="majorEastAsia" w:cstheme="majorBidi" w:hint="default"/>
        <w:color w:val="DB143C"/>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36DC5D53"/>
    <w:multiLevelType w:val="hybridMultilevel"/>
    <w:tmpl w:val="85AED77C"/>
    <w:lvl w:ilvl="0" w:tplc="52F859E0">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37933174"/>
    <w:multiLevelType w:val="hybridMultilevel"/>
    <w:tmpl w:val="A7A4BBB0"/>
    <w:lvl w:ilvl="0" w:tplc="76A65A1E">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399D7E44"/>
    <w:multiLevelType w:val="hybridMultilevel"/>
    <w:tmpl w:val="B50C1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B1D0385"/>
    <w:multiLevelType w:val="hybridMultilevel"/>
    <w:tmpl w:val="6658C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BC07439"/>
    <w:multiLevelType w:val="hybridMultilevel"/>
    <w:tmpl w:val="0090F8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3CE73C4D"/>
    <w:multiLevelType w:val="hybridMultilevel"/>
    <w:tmpl w:val="E01E64E8"/>
    <w:lvl w:ilvl="0" w:tplc="540CE9A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D174A71"/>
    <w:multiLevelType w:val="multilevel"/>
    <w:tmpl w:val="7B784994"/>
    <w:lvl w:ilvl="0">
      <w:start w:val="1"/>
      <w:numFmt w:val="decimal"/>
      <w:lvlText w:val="%1."/>
      <w:lvlJc w:val="left"/>
      <w:pPr>
        <w:ind w:left="360" w:hanging="360"/>
      </w:pPr>
      <w:rPr>
        <w:rFonts w:hint="default"/>
      </w:rPr>
    </w:lvl>
    <w:lvl w:ilvl="1">
      <w:start w:val="1"/>
      <w:numFmt w:val="decimal"/>
      <w:isLgl/>
      <w:lvlText w:val="%1.%2"/>
      <w:lvlJc w:val="left"/>
      <w:pPr>
        <w:ind w:left="408" w:hanging="40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3DDA206E"/>
    <w:multiLevelType w:val="hybridMultilevel"/>
    <w:tmpl w:val="FC7CEF38"/>
    <w:lvl w:ilvl="0" w:tplc="06403B50">
      <w:start w:val="3"/>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40EA119C"/>
    <w:multiLevelType w:val="hybridMultilevel"/>
    <w:tmpl w:val="922C149A"/>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39" w15:restartNumberingAfterBreak="0">
    <w:nsid w:val="41CB4312"/>
    <w:multiLevelType w:val="hybridMultilevel"/>
    <w:tmpl w:val="31F84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2F9173A"/>
    <w:multiLevelType w:val="hybridMultilevel"/>
    <w:tmpl w:val="B07876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47C0ECE"/>
    <w:multiLevelType w:val="hybridMultilevel"/>
    <w:tmpl w:val="36A81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4BB092B"/>
    <w:multiLevelType w:val="hybridMultilevel"/>
    <w:tmpl w:val="B1AEC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4BE711B"/>
    <w:multiLevelType w:val="hybridMultilevel"/>
    <w:tmpl w:val="E9B43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99D3F87"/>
    <w:multiLevelType w:val="hybridMultilevel"/>
    <w:tmpl w:val="BCF8E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BF53DF5"/>
    <w:multiLevelType w:val="hybridMultilevel"/>
    <w:tmpl w:val="4E3EF8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4C6343B5"/>
    <w:multiLevelType w:val="hybridMultilevel"/>
    <w:tmpl w:val="59BAB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CE53C42"/>
    <w:multiLevelType w:val="multilevel"/>
    <w:tmpl w:val="E82EC5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4F20496D"/>
    <w:multiLevelType w:val="hybridMultilevel"/>
    <w:tmpl w:val="5A7A6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21B1411"/>
    <w:multiLevelType w:val="hybridMultilevel"/>
    <w:tmpl w:val="2550C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2612A24"/>
    <w:multiLevelType w:val="hybridMultilevel"/>
    <w:tmpl w:val="DEDE6C04"/>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53925D6F"/>
    <w:multiLevelType w:val="hybridMultilevel"/>
    <w:tmpl w:val="533C8F8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2" w15:restartNumberingAfterBreak="0">
    <w:nsid w:val="56832624"/>
    <w:multiLevelType w:val="hybridMultilevel"/>
    <w:tmpl w:val="FDC2AD22"/>
    <w:lvl w:ilvl="0" w:tplc="540CE9A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7C31893"/>
    <w:multiLevelType w:val="hybridMultilevel"/>
    <w:tmpl w:val="D6E8103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58852CED"/>
    <w:multiLevelType w:val="hybridMultilevel"/>
    <w:tmpl w:val="88AA7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97C2FC3"/>
    <w:multiLevelType w:val="hybridMultilevel"/>
    <w:tmpl w:val="60041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988705E"/>
    <w:multiLevelType w:val="hybridMultilevel"/>
    <w:tmpl w:val="DDFED4B6"/>
    <w:lvl w:ilvl="0" w:tplc="540CE9A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C7A0898"/>
    <w:multiLevelType w:val="hybridMultilevel"/>
    <w:tmpl w:val="C8B69B9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8" w15:restartNumberingAfterBreak="0">
    <w:nsid w:val="5D8F72D8"/>
    <w:multiLevelType w:val="hybridMultilevel"/>
    <w:tmpl w:val="3FBCA3B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9" w15:restartNumberingAfterBreak="0">
    <w:nsid w:val="61F7064A"/>
    <w:multiLevelType w:val="hybridMultilevel"/>
    <w:tmpl w:val="F9B8BC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620525BD"/>
    <w:multiLevelType w:val="hybridMultilevel"/>
    <w:tmpl w:val="1F5ECAD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1" w15:restartNumberingAfterBreak="0">
    <w:nsid w:val="660A632D"/>
    <w:multiLevelType w:val="hybridMultilevel"/>
    <w:tmpl w:val="FACCF324"/>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62" w15:restartNumberingAfterBreak="0">
    <w:nsid w:val="6794558F"/>
    <w:multiLevelType w:val="hybridMultilevel"/>
    <w:tmpl w:val="B07876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8677210"/>
    <w:multiLevelType w:val="hybridMultilevel"/>
    <w:tmpl w:val="63E0F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BB13EF4"/>
    <w:multiLevelType w:val="hybridMultilevel"/>
    <w:tmpl w:val="CFA0D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C695909"/>
    <w:multiLevelType w:val="hybridMultilevel"/>
    <w:tmpl w:val="3110A8D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6C8F78E7"/>
    <w:multiLevelType w:val="hybridMultilevel"/>
    <w:tmpl w:val="F4620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CA7025E"/>
    <w:multiLevelType w:val="hybridMultilevel"/>
    <w:tmpl w:val="02BA0F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E772A41"/>
    <w:multiLevelType w:val="hybridMultilevel"/>
    <w:tmpl w:val="68A2A7D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9" w15:restartNumberingAfterBreak="0">
    <w:nsid w:val="6E9215F8"/>
    <w:multiLevelType w:val="hybridMultilevel"/>
    <w:tmpl w:val="F4AADB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72AA3119"/>
    <w:multiLevelType w:val="hybridMultilevel"/>
    <w:tmpl w:val="75048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2D113A2"/>
    <w:multiLevelType w:val="hybridMultilevel"/>
    <w:tmpl w:val="B896E75E"/>
    <w:lvl w:ilvl="0" w:tplc="D52C76F2">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2" w15:restartNumberingAfterBreak="0">
    <w:nsid w:val="77BA5FAB"/>
    <w:multiLevelType w:val="hybridMultilevel"/>
    <w:tmpl w:val="DF345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80534FE"/>
    <w:multiLevelType w:val="hybridMultilevel"/>
    <w:tmpl w:val="53929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89B16BA"/>
    <w:multiLevelType w:val="hybridMultilevel"/>
    <w:tmpl w:val="BCBC2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8CE3BF5"/>
    <w:multiLevelType w:val="multilevel"/>
    <w:tmpl w:val="B6706F34"/>
    <w:styleLink w:val="CurrentList1"/>
    <w:lvl w:ilvl="0">
      <w:start w:val="3"/>
      <w:numFmt w:val="decimal"/>
      <w:lvlText w:val="(%1)"/>
      <w:lvlJc w:val="left"/>
      <w:pPr>
        <w:ind w:left="1080" w:hanging="360"/>
      </w:pPr>
      <w:rPr>
        <w:rFonts w:eastAsiaTheme="minorHAnsi" w:hint="default"/>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127511523">
    <w:abstractNumId w:val="28"/>
  </w:num>
  <w:num w:numId="2" w16cid:durableId="1364793494">
    <w:abstractNumId w:val="29"/>
  </w:num>
  <w:num w:numId="3" w16cid:durableId="1907958429">
    <w:abstractNumId w:val="75"/>
  </w:num>
  <w:num w:numId="4" w16cid:durableId="630943456">
    <w:abstractNumId w:val="55"/>
  </w:num>
  <w:num w:numId="5" w16cid:durableId="1502306752">
    <w:abstractNumId w:val="43"/>
  </w:num>
  <w:num w:numId="6" w16cid:durableId="1908374173">
    <w:abstractNumId w:val="15"/>
  </w:num>
  <w:num w:numId="7" w16cid:durableId="1915431099">
    <w:abstractNumId w:val="19"/>
  </w:num>
  <w:num w:numId="8" w16cid:durableId="1512379361">
    <w:abstractNumId w:val="51"/>
  </w:num>
  <w:num w:numId="9" w16cid:durableId="1479960297">
    <w:abstractNumId w:val="44"/>
  </w:num>
  <w:num w:numId="10" w16cid:durableId="23678936">
    <w:abstractNumId w:val="63"/>
  </w:num>
  <w:num w:numId="11" w16cid:durableId="1440372376">
    <w:abstractNumId w:val="39"/>
  </w:num>
  <w:num w:numId="12" w16cid:durableId="987441087">
    <w:abstractNumId w:val="70"/>
  </w:num>
  <w:num w:numId="13" w16cid:durableId="1033194233">
    <w:abstractNumId w:val="72"/>
  </w:num>
  <w:num w:numId="14" w16cid:durableId="1133408483">
    <w:abstractNumId w:val="1"/>
  </w:num>
  <w:num w:numId="15" w16cid:durableId="385179681">
    <w:abstractNumId w:val="13"/>
  </w:num>
  <w:num w:numId="16" w16cid:durableId="623269483">
    <w:abstractNumId w:val="3"/>
  </w:num>
  <w:num w:numId="17" w16cid:durableId="187067909">
    <w:abstractNumId w:val="66"/>
  </w:num>
  <w:num w:numId="18" w16cid:durableId="590702898">
    <w:abstractNumId w:val="2"/>
  </w:num>
  <w:num w:numId="19" w16cid:durableId="1434741617">
    <w:abstractNumId w:val="10"/>
  </w:num>
  <w:num w:numId="20" w16cid:durableId="1424691713">
    <w:abstractNumId w:val="36"/>
  </w:num>
  <w:num w:numId="21" w16cid:durableId="1098714613">
    <w:abstractNumId w:val="35"/>
  </w:num>
  <w:num w:numId="22" w16cid:durableId="28073875">
    <w:abstractNumId w:val="62"/>
  </w:num>
  <w:num w:numId="23" w16cid:durableId="1068380043">
    <w:abstractNumId w:val="40"/>
  </w:num>
  <w:num w:numId="24" w16cid:durableId="989141127">
    <w:abstractNumId w:val="7"/>
  </w:num>
  <w:num w:numId="25" w16cid:durableId="1857882913">
    <w:abstractNumId w:val="25"/>
  </w:num>
  <w:num w:numId="26" w16cid:durableId="2020813893">
    <w:abstractNumId w:val="11"/>
  </w:num>
  <w:num w:numId="27" w16cid:durableId="1261524920">
    <w:abstractNumId w:val="67"/>
  </w:num>
  <w:num w:numId="28" w16cid:durableId="1016660230">
    <w:abstractNumId w:val="69"/>
  </w:num>
  <w:num w:numId="29" w16cid:durableId="235628472">
    <w:abstractNumId w:val="30"/>
  </w:num>
  <w:num w:numId="30" w16cid:durableId="207957164">
    <w:abstractNumId w:val="56"/>
  </w:num>
  <w:num w:numId="31" w16cid:durableId="989485414">
    <w:abstractNumId w:val="54"/>
  </w:num>
  <w:num w:numId="32" w16cid:durableId="1644041834">
    <w:abstractNumId w:val="4"/>
  </w:num>
  <w:num w:numId="33" w16cid:durableId="2108306660">
    <w:abstractNumId w:val="31"/>
  </w:num>
  <w:num w:numId="34" w16cid:durableId="979918596">
    <w:abstractNumId w:val="14"/>
  </w:num>
  <w:num w:numId="35" w16cid:durableId="1039475120">
    <w:abstractNumId w:val="20"/>
  </w:num>
  <w:num w:numId="36" w16cid:durableId="145359273">
    <w:abstractNumId w:val="57"/>
  </w:num>
  <w:num w:numId="37" w16cid:durableId="1712263442">
    <w:abstractNumId w:val="12"/>
  </w:num>
  <w:num w:numId="38" w16cid:durableId="2048748475">
    <w:abstractNumId w:val="33"/>
  </w:num>
  <w:num w:numId="39" w16cid:durableId="640815068">
    <w:abstractNumId w:val="18"/>
  </w:num>
  <w:num w:numId="40" w16cid:durableId="1857882982">
    <w:abstractNumId w:val="74"/>
  </w:num>
  <w:num w:numId="41" w16cid:durableId="976879934">
    <w:abstractNumId w:val="60"/>
  </w:num>
  <w:num w:numId="42" w16cid:durableId="1710759482">
    <w:abstractNumId w:val="48"/>
  </w:num>
  <w:num w:numId="43" w16cid:durableId="2054504481">
    <w:abstractNumId w:val="64"/>
  </w:num>
  <w:num w:numId="44" w16cid:durableId="1128744693">
    <w:abstractNumId w:val="71"/>
  </w:num>
  <w:num w:numId="45" w16cid:durableId="1894153017">
    <w:abstractNumId w:val="59"/>
  </w:num>
  <w:num w:numId="46" w16cid:durableId="461922964">
    <w:abstractNumId w:val="68"/>
  </w:num>
  <w:num w:numId="47" w16cid:durableId="2120178633">
    <w:abstractNumId w:val="58"/>
  </w:num>
  <w:num w:numId="48" w16cid:durableId="1336768488">
    <w:abstractNumId w:val="42"/>
  </w:num>
  <w:num w:numId="49" w16cid:durableId="721027258">
    <w:abstractNumId w:val="9"/>
  </w:num>
  <w:num w:numId="50" w16cid:durableId="1807161466">
    <w:abstractNumId w:val="16"/>
  </w:num>
  <w:num w:numId="51" w16cid:durableId="165706251">
    <w:abstractNumId w:val="26"/>
  </w:num>
  <w:num w:numId="52" w16cid:durableId="1768383744">
    <w:abstractNumId w:val="50"/>
  </w:num>
  <w:num w:numId="53" w16cid:durableId="764766547">
    <w:abstractNumId w:val="17"/>
  </w:num>
  <w:num w:numId="54" w16cid:durableId="881871014">
    <w:abstractNumId w:val="52"/>
  </w:num>
  <w:num w:numId="55" w16cid:durableId="1829787963">
    <w:abstractNumId w:val="37"/>
  </w:num>
  <w:num w:numId="56" w16cid:durableId="2099986437">
    <w:abstractNumId w:val="0"/>
  </w:num>
  <w:num w:numId="57" w16cid:durableId="1773747682">
    <w:abstractNumId w:val="32"/>
  </w:num>
  <w:num w:numId="58" w16cid:durableId="1957134258">
    <w:abstractNumId w:val="27"/>
  </w:num>
  <w:num w:numId="59" w16cid:durableId="2108232512">
    <w:abstractNumId w:val="34"/>
  </w:num>
  <w:num w:numId="60" w16cid:durableId="922836626">
    <w:abstractNumId w:val="23"/>
  </w:num>
  <w:num w:numId="61" w16cid:durableId="818425029">
    <w:abstractNumId w:val="46"/>
  </w:num>
  <w:num w:numId="62" w16cid:durableId="1596667234">
    <w:abstractNumId w:val="21"/>
  </w:num>
  <w:num w:numId="63" w16cid:durableId="2005668538">
    <w:abstractNumId w:val="5"/>
  </w:num>
  <w:num w:numId="64" w16cid:durableId="276956693">
    <w:abstractNumId w:val="61"/>
  </w:num>
  <w:num w:numId="65" w16cid:durableId="1361977284">
    <w:abstractNumId w:val="8"/>
  </w:num>
  <w:num w:numId="66" w16cid:durableId="260528902">
    <w:abstractNumId w:val="38"/>
  </w:num>
  <w:num w:numId="67" w16cid:durableId="649750435">
    <w:abstractNumId w:val="22"/>
  </w:num>
  <w:num w:numId="68" w16cid:durableId="820921913">
    <w:abstractNumId w:val="65"/>
  </w:num>
  <w:num w:numId="69" w16cid:durableId="926038286">
    <w:abstractNumId w:val="53"/>
  </w:num>
  <w:num w:numId="70" w16cid:durableId="18495642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382172299">
    <w:abstractNumId w:val="24"/>
  </w:num>
  <w:num w:numId="72" w16cid:durableId="803349989">
    <w:abstractNumId w:val="73"/>
  </w:num>
  <w:num w:numId="73" w16cid:durableId="1896119429">
    <w:abstractNumId w:val="49"/>
  </w:num>
  <w:num w:numId="74" w16cid:durableId="1701128232">
    <w:abstractNumId w:val="41"/>
  </w:num>
  <w:num w:numId="75" w16cid:durableId="1322732907">
    <w:abstractNumId w:val="6"/>
  </w:num>
  <w:num w:numId="76" w16cid:durableId="1810130121">
    <w:abstractNumId w:val="4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489E6A2"/>
    <w:rsid w:val="00000262"/>
    <w:rsid w:val="00000464"/>
    <w:rsid w:val="000007FF"/>
    <w:rsid w:val="000008F5"/>
    <w:rsid w:val="00000A51"/>
    <w:rsid w:val="00000AF0"/>
    <w:rsid w:val="0000127D"/>
    <w:rsid w:val="00001392"/>
    <w:rsid w:val="000015B1"/>
    <w:rsid w:val="000016F6"/>
    <w:rsid w:val="00002766"/>
    <w:rsid w:val="000027E5"/>
    <w:rsid w:val="00002AB5"/>
    <w:rsid w:val="00002C81"/>
    <w:rsid w:val="00002EE7"/>
    <w:rsid w:val="00002FD7"/>
    <w:rsid w:val="0000360B"/>
    <w:rsid w:val="0000368C"/>
    <w:rsid w:val="00003876"/>
    <w:rsid w:val="00003C94"/>
    <w:rsid w:val="00003DD3"/>
    <w:rsid w:val="00003F58"/>
    <w:rsid w:val="0000474B"/>
    <w:rsid w:val="00004C30"/>
    <w:rsid w:val="00004FD3"/>
    <w:rsid w:val="000052CE"/>
    <w:rsid w:val="000053CD"/>
    <w:rsid w:val="00005A85"/>
    <w:rsid w:val="00005D6D"/>
    <w:rsid w:val="000061F7"/>
    <w:rsid w:val="000063F3"/>
    <w:rsid w:val="0000698A"/>
    <w:rsid w:val="00007524"/>
    <w:rsid w:val="00010232"/>
    <w:rsid w:val="0001030D"/>
    <w:rsid w:val="000106C5"/>
    <w:rsid w:val="0001098A"/>
    <w:rsid w:val="00010AA8"/>
    <w:rsid w:val="000112AC"/>
    <w:rsid w:val="0001160F"/>
    <w:rsid w:val="00011621"/>
    <w:rsid w:val="000116A1"/>
    <w:rsid w:val="000116EB"/>
    <w:rsid w:val="000119F3"/>
    <w:rsid w:val="00011A3D"/>
    <w:rsid w:val="00011BC6"/>
    <w:rsid w:val="00011C62"/>
    <w:rsid w:val="00011EB8"/>
    <w:rsid w:val="000120F2"/>
    <w:rsid w:val="00012415"/>
    <w:rsid w:val="0001260A"/>
    <w:rsid w:val="00013249"/>
    <w:rsid w:val="0001332D"/>
    <w:rsid w:val="00013459"/>
    <w:rsid w:val="00013609"/>
    <w:rsid w:val="00013638"/>
    <w:rsid w:val="000136E8"/>
    <w:rsid w:val="00013827"/>
    <w:rsid w:val="00013C26"/>
    <w:rsid w:val="00013C2F"/>
    <w:rsid w:val="00013EA0"/>
    <w:rsid w:val="00013EDE"/>
    <w:rsid w:val="0001442E"/>
    <w:rsid w:val="0001444C"/>
    <w:rsid w:val="0001488B"/>
    <w:rsid w:val="00014ACE"/>
    <w:rsid w:val="00014E1D"/>
    <w:rsid w:val="00015007"/>
    <w:rsid w:val="0001515B"/>
    <w:rsid w:val="00015402"/>
    <w:rsid w:val="00015C48"/>
    <w:rsid w:val="00015DBE"/>
    <w:rsid w:val="0001619B"/>
    <w:rsid w:val="00016415"/>
    <w:rsid w:val="00016968"/>
    <w:rsid w:val="000169D6"/>
    <w:rsid w:val="0001707B"/>
    <w:rsid w:val="00020010"/>
    <w:rsid w:val="0002046E"/>
    <w:rsid w:val="0002064F"/>
    <w:rsid w:val="00020862"/>
    <w:rsid w:val="00020995"/>
    <w:rsid w:val="00020B13"/>
    <w:rsid w:val="00020B18"/>
    <w:rsid w:val="0002150F"/>
    <w:rsid w:val="00021E46"/>
    <w:rsid w:val="00022170"/>
    <w:rsid w:val="00022427"/>
    <w:rsid w:val="000228BA"/>
    <w:rsid w:val="00022C4E"/>
    <w:rsid w:val="0002327C"/>
    <w:rsid w:val="0002368D"/>
    <w:rsid w:val="000237E4"/>
    <w:rsid w:val="0002395C"/>
    <w:rsid w:val="00023E9B"/>
    <w:rsid w:val="00023FFA"/>
    <w:rsid w:val="00024274"/>
    <w:rsid w:val="0002463F"/>
    <w:rsid w:val="00024744"/>
    <w:rsid w:val="000249A8"/>
    <w:rsid w:val="00024C7B"/>
    <w:rsid w:val="00024D67"/>
    <w:rsid w:val="000252D0"/>
    <w:rsid w:val="000254F2"/>
    <w:rsid w:val="00025683"/>
    <w:rsid w:val="000257BC"/>
    <w:rsid w:val="000259F8"/>
    <w:rsid w:val="00025F2D"/>
    <w:rsid w:val="000262F2"/>
    <w:rsid w:val="0002675C"/>
    <w:rsid w:val="000267FA"/>
    <w:rsid w:val="00026A12"/>
    <w:rsid w:val="00026D28"/>
    <w:rsid w:val="00026F6E"/>
    <w:rsid w:val="000271F0"/>
    <w:rsid w:val="0002731C"/>
    <w:rsid w:val="0003034B"/>
    <w:rsid w:val="00030760"/>
    <w:rsid w:val="00030856"/>
    <w:rsid w:val="00030873"/>
    <w:rsid w:val="000308F2"/>
    <w:rsid w:val="000309B5"/>
    <w:rsid w:val="00030A8A"/>
    <w:rsid w:val="00030C51"/>
    <w:rsid w:val="000313D3"/>
    <w:rsid w:val="000315D1"/>
    <w:rsid w:val="000315D6"/>
    <w:rsid w:val="00031CD2"/>
    <w:rsid w:val="00031E6D"/>
    <w:rsid w:val="000322E4"/>
    <w:rsid w:val="000323EF"/>
    <w:rsid w:val="000324ED"/>
    <w:rsid w:val="00032764"/>
    <w:rsid w:val="00032DEA"/>
    <w:rsid w:val="00032EFC"/>
    <w:rsid w:val="00033129"/>
    <w:rsid w:val="0003331A"/>
    <w:rsid w:val="0003333B"/>
    <w:rsid w:val="000336FC"/>
    <w:rsid w:val="00033935"/>
    <w:rsid w:val="000339E6"/>
    <w:rsid w:val="00033AE5"/>
    <w:rsid w:val="00033BA9"/>
    <w:rsid w:val="00033C1A"/>
    <w:rsid w:val="00034876"/>
    <w:rsid w:val="000356A6"/>
    <w:rsid w:val="00035E1A"/>
    <w:rsid w:val="000360A2"/>
    <w:rsid w:val="00036600"/>
    <w:rsid w:val="0003688C"/>
    <w:rsid w:val="00036E58"/>
    <w:rsid w:val="0003745A"/>
    <w:rsid w:val="000376C9"/>
    <w:rsid w:val="000378E9"/>
    <w:rsid w:val="00037920"/>
    <w:rsid w:val="000379F3"/>
    <w:rsid w:val="00037C46"/>
    <w:rsid w:val="00037C52"/>
    <w:rsid w:val="00037F3E"/>
    <w:rsid w:val="00037FBE"/>
    <w:rsid w:val="00040647"/>
    <w:rsid w:val="00040802"/>
    <w:rsid w:val="000408BE"/>
    <w:rsid w:val="00040A86"/>
    <w:rsid w:val="00040B4C"/>
    <w:rsid w:val="00040CE5"/>
    <w:rsid w:val="00040F2C"/>
    <w:rsid w:val="00041250"/>
    <w:rsid w:val="0004132E"/>
    <w:rsid w:val="00041A2B"/>
    <w:rsid w:val="00041A40"/>
    <w:rsid w:val="00041EB2"/>
    <w:rsid w:val="00042255"/>
    <w:rsid w:val="000422BB"/>
    <w:rsid w:val="000426CE"/>
    <w:rsid w:val="000429A2"/>
    <w:rsid w:val="0004319D"/>
    <w:rsid w:val="00043DA1"/>
    <w:rsid w:val="00043DF6"/>
    <w:rsid w:val="00044582"/>
    <w:rsid w:val="00044764"/>
    <w:rsid w:val="000448A9"/>
    <w:rsid w:val="000448C0"/>
    <w:rsid w:val="00044F84"/>
    <w:rsid w:val="00045635"/>
    <w:rsid w:val="00045ABC"/>
    <w:rsid w:val="00045CD6"/>
    <w:rsid w:val="00045D34"/>
    <w:rsid w:val="00045FEA"/>
    <w:rsid w:val="00046891"/>
    <w:rsid w:val="0004712A"/>
    <w:rsid w:val="0004730E"/>
    <w:rsid w:val="00047B61"/>
    <w:rsid w:val="00047C47"/>
    <w:rsid w:val="00047E7D"/>
    <w:rsid w:val="00047E8C"/>
    <w:rsid w:val="00050605"/>
    <w:rsid w:val="00050AA7"/>
    <w:rsid w:val="00050AA9"/>
    <w:rsid w:val="00050CF3"/>
    <w:rsid w:val="00050F2E"/>
    <w:rsid w:val="000510E1"/>
    <w:rsid w:val="0005126E"/>
    <w:rsid w:val="00051557"/>
    <w:rsid w:val="000515DA"/>
    <w:rsid w:val="00051692"/>
    <w:rsid w:val="00051906"/>
    <w:rsid w:val="00051945"/>
    <w:rsid w:val="00052193"/>
    <w:rsid w:val="0005271B"/>
    <w:rsid w:val="0005287E"/>
    <w:rsid w:val="00052B8E"/>
    <w:rsid w:val="00052E16"/>
    <w:rsid w:val="00053099"/>
    <w:rsid w:val="000533B3"/>
    <w:rsid w:val="000545C6"/>
    <w:rsid w:val="00054D54"/>
    <w:rsid w:val="00054EA1"/>
    <w:rsid w:val="000553BD"/>
    <w:rsid w:val="0005622D"/>
    <w:rsid w:val="00056618"/>
    <w:rsid w:val="000568B4"/>
    <w:rsid w:val="0005690C"/>
    <w:rsid w:val="000569B7"/>
    <w:rsid w:val="000571FA"/>
    <w:rsid w:val="000576DD"/>
    <w:rsid w:val="00057D37"/>
    <w:rsid w:val="00057EDB"/>
    <w:rsid w:val="00057F32"/>
    <w:rsid w:val="00060BF2"/>
    <w:rsid w:val="00061140"/>
    <w:rsid w:val="000613A7"/>
    <w:rsid w:val="00061478"/>
    <w:rsid w:val="000615CD"/>
    <w:rsid w:val="00061A91"/>
    <w:rsid w:val="00061C89"/>
    <w:rsid w:val="00061CBB"/>
    <w:rsid w:val="00061F1D"/>
    <w:rsid w:val="000620D2"/>
    <w:rsid w:val="0006233C"/>
    <w:rsid w:val="00062808"/>
    <w:rsid w:val="00062B7D"/>
    <w:rsid w:val="00062BCC"/>
    <w:rsid w:val="00062F06"/>
    <w:rsid w:val="0006342A"/>
    <w:rsid w:val="0006431A"/>
    <w:rsid w:val="0006435B"/>
    <w:rsid w:val="000644EC"/>
    <w:rsid w:val="000645F4"/>
    <w:rsid w:val="000646B2"/>
    <w:rsid w:val="00064855"/>
    <w:rsid w:val="00064F88"/>
    <w:rsid w:val="000652FC"/>
    <w:rsid w:val="00065895"/>
    <w:rsid w:val="00065972"/>
    <w:rsid w:val="00066552"/>
    <w:rsid w:val="00066D6B"/>
    <w:rsid w:val="00066E63"/>
    <w:rsid w:val="00066ED5"/>
    <w:rsid w:val="000672CE"/>
    <w:rsid w:val="00067429"/>
    <w:rsid w:val="00067517"/>
    <w:rsid w:val="000702B4"/>
    <w:rsid w:val="00070551"/>
    <w:rsid w:val="00070577"/>
    <w:rsid w:val="00070579"/>
    <w:rsid w:val="000705ED"/>
    <w:rsid w:val="00070653"/>
    <w:rsid w:val="000707CC"/>
    <w:rsid w:val="0007098E"/>
    <w:rsid w:val="00070A9B"/>
    <w:rsid w:val="00070E4E"/>
    <w:rsid w:val="00070F65"/>
    <w:rsid w:val="000712DF"/>
    <w:rsid w:val="00071440"/>
    <w:rsid w:val="0007167A"/>
    <w:rsid w:val="00071918"/>
    <w:rsid w:val="00071EB7"/>
    <w:rsid w:val="0007202D"/>
    <w:rsid w:val="00072899"/>
    <w:rsid w:val="00072B18"/>
    <w:rsid w:val="00072B37"/>
    <w:rsid w:val="00072C5D"/>
    <w:rsid w:val="00073164"/>
    <w:rsid w:val="00073229"/>
    <w:rsid w:val="00073251"/>
    <w:rsid w:val="00073491"/>
    <w:rsid w:val="000737F0"/>
    <w:rsid w:val="00073DF9"/>
    <w:rsid w:val="00073F1D"/>
    <w:rsid w:val="000742FB"/>
    <w:rsid w:val="0007448A"/>
    <w:rsid w:val="00074650"/>
    <w:rsid w:val="000746A9"/>
    <w:rsid w:val="00074768"/>
    <w:rsid w:val="00074978"/>
    <w:rsid w:val="00074C55"/>
    <w:rsid w:val="000763C6"/>
    <w:rsid w:val="00076554"/>
    <w:rsid w:val="00076789"/>
    <w:rsid w:val="000767BE"/>
    <w:rsid w:val="00076A50"/>
    <w:rsid w:val="00077806"/>
    <w:rsid w:val="00077A80"/>
    <w:rsid w:val="00077AC0"/>
    <w:rsid w:val="00077DC5"/>
    <w:rsid w:val="00080398"/>
    <w:rsid w:val="00080AE4"/>
    <w:rsid w:val="00080D3A"/>
    <w:rsid w:val="000813E2"/>
    <w:rsid w:val="000814CF"/>
    <w:rsid w:val="0008195C"/>
    <w:rsid w:val="00081EA3"/>
    <w:rsid w:val="000830A0"/>
    <w:rsid w:val="000830C4"/>
    <w:rsid w:val="000833C7"/>
    <w:rsid w:val="00083A79"/>
    <w:rsid w:val="00083AB0"/>
    <w:rsid w:val="00083B89"/>
    <w:rsid w:val="00083CFD"/>
    <w:rsid w:val="00084375"/>
    <w:rsid w:val="000843AA"/>
    <w:rsid w:val="0008457F"/>
    <w:rsid w:val="00084C29"/>
    <w:rsid w:val="000856DC"/>
    <w:rsid w:val="000857DB"/>
    <w:rsid w:val="0008597C"/>
    <w:rsid w:val="00085A5D"/>
    <w:rsid w:val="00085D90"/>
    <w:rsid w:val="000865FF"/>
    <w:rsid w:val="0008672F"/>
    <w:rsid w:val="00086831"/>
    <w:rsid w:val="00086EC7"/>
    <w:rsid w:val="000871BC"/>
    <w:rsid w:val="000872D5"/>
    <w:rsid w:val="00087300"/>
    <w:rsid w:val="000874AB"/>
    <w:rsid w:val="00087CA9"/>
    <w:rsid w:val="000900EA"/>
    <w:rsid w:val="0009028D"/>
    <w:rsid w:val="00090F8F"/>
    <w:rsid w:val="000910C7"/>
    <w:rsid w:val="00091368"/>
    <w:rsid w:val="000913F1"/>
    <w:rsid w:val="00091797"/>
    <w:rsid w:val="00091983"/>
    <w:rsid w:val="00091B03"/>
    <w:rsid w:val="00091BA1"/>
    <w:rsid w:val="0009206E"/>
    <w:rsid w:val="00092299"/>
    <w:rsid w:val="00092456"/>
    <w:rsid w:val="00092C6D"/>
    <w:rsid w:val="00092DFC"/>
    <w:rsid w:val="00093299"/>
    <w:rsid w:val="000933FB"/>
    <w:rsid w:val="0009344B"/>
    <w:rsid w:val="00093FC4"/>
    <w:rsid w:val="000942C9"/>
    <w:rsid w:val="00094B72"/>
    <w:rsid w:val="000955C7"/>
    <w:rsid w:val="000955D3"/>
    <w:rsid w:val="000955FB"/>
    <w:rsid w:val="0009585F"/>
    <w:rsid w:val="000962DB"/>
    <w:rsid w:val="000964C0"/>
    <w:rsid w:val="000967E1"/>
    <w:rsid w:val="00096C59"/>
    <w:rsid w:val="00096E8C"/>
    <w:rsid w:val="00096F6A"/>
    <w:rsid w:val="00097192"/>
    <w:rsid w:val="000974CC"/>
    <w:rsid w:val="0009765D"/>
    <w:rsid w:val="000A028C"/>
    <w:rsid w:val="000A084B"/>
    <w:rsid w:val="000A0A61"/>
    <w:rsid w:val="000A0D8A"/>
    <w:rsid w:val="000A1141"/>
    <w:rsid w:val="000A1237"/>
    <w:rsid w:val="000A141E"/>
    <w:rsid w:val="000A163F"/>
    <w:rsid w:val="000A18DE"/>
    <w:rsid w:val="000A1A2D"/>
    <w:rsid w:val="000A1BFC"/>
    <w:rsid w:val="000A1C0D"/>
    <w:rsid w:val="000A1CEF"/>
    <w:rsid w:val="000A263E"/>
    <w:rsid w:val="000A2967"/>
    <w:rsid w:val="000A2BF0"/>
    <w:rsid w:val="000A2C9B"/>
    <w:rsid w:val="000A2D11"/>
    <w:rsid w:val="000A2E6C"/>
    <w:rsid w:val="000A3289"/>
    <w:rsid w:val="000A3888"/>
    <w:rsid w:val="000A394A"/>
    <w:rsid w:val="000A3FD3"/>
    <w:rsid w:val="000A4029"/>
    <w:rsid w:val="000A4096"/>
    <w:rsid w:val="000A43DE"/>
    <w:rsid w:val="000A48F3"/>
    <w:rsid w:val="000A4CF9"/>
    <w:rsid w:val="000A5444"/>
    <w:rsid w:val="000A54A1"/>
    <w:rsid w:val="000A56B9"/>
    <w:rsid w:val="000A615B"/>
    <w:rsid w:val="000A699E"/>
    <w:rsid w:val="000A6B3A"/>
    <w:rsid w:val="000A75E4"/>
    <w:rsid w:val="000B0D8D"/>
    <w:rsid w:val="000B0F00"/>
    <w:rsid w:val="000B0F7E"/>
    <w:rsid w:val="000B13D9"/>
    <w:rsid w:val="000B17C3"/>
    <w:rsid w:val="000B1A82"/>
    <w:rsid w:val="000B1F8A"/>
    <w:rsid w:val="000B208B"/>
    <w:rsid w:val="000B2163"/>
    <w:rsid w:val="000B27BC"/>
    <w:rsid w:val="000B2979"/>
    <w:rsid w:val="000B2BF5"/>
    <w:rsid w:val="000B3444"/>
    <w:rsid w:val="000B36EE"/>
    <w:rsid w:val="000B37D7"/>
    <w:rsid w:val="000B3DBD"/>
    <w:rsid w:val="000B4513"/>
    <w:rsid w:val="000B4C4D"/>
    <w:rsid w:val="000B5974"/>
    <w:rsid w:val="000B5A04"/>
    <w:rsid w:val="000B5F74"/>
    <w:rsid w:val="000B6295"/>
    <w:rsid w:val="000B634B"/>
    <w:rsid w:val="000B6B4C"/>
    <w:rsid w:val="000B6B8F"/>
    <w:rsid w:val="000B6DDA"/>
    <w:rsid w:val="000B76D3"/>
    <w:rsid w:val="000B77F5"/>
    <w:rsid w:val="000B7ADD"/>
    <w:rsid w:val="000C011D"/>
    <w:rsid w:val="000C01C3"/>
    <w:rsid w:val="000C04B8"/>
    <w:rsid w:val="000C0D5F"/>
    <w:rsid w:val="000C0E57"/>
    <w:rsid w:val="000C15CD"/>
    <w:rsid w:val="000C1966"/>
    <w:rsid w:val="000C1C3F"/>
    <w:rsid w:val="000C1C61"/>
    <w:rsid w:val="000C1FC8"/>
    <w:rsid w:val="000C2036"/>
    <w:rsid w:val="000C2152"/>
    <w:rsid w:val="000C22A5"/>
    <w:rsid w:val="000C241A"/>
    <w:rsid w:val="000C2CE1"/>
    <w:rsid w:val="000C31C5"/>
    <w:rsid w:val="000C31F8"/>
    <w:rsid w:val="000C3A42"/>
    <w:rsid w:val="000C4702"/>
    <w:rsid w:val="000C4B0F"/>
    <w:rsid w:val="000C4B65"/>
    <w:rsid w:val="000C4D38"/>
    <w:rsid w:val="000C4D49"/>
    <w:rsid w:val="000C5BFA"/>
    <w:rsid w:val="000C65F2"/>
    <w:rsid w:val="000C699B"/>
    <w:rsid w:val="000C6ADE"/>
    <w:rsid w:val="000C6D1F"/>
    <w:rsid w:val="000C705E"/>
    <w:rsid w:val="000C7179"/>
    <w:rsid w:val="000C7381"/>
    <w:rsid w:val="000C7A4A"/>
    <w:rsid w:val="000C7B1D"/>
    <w:rsid w:val="000C7B64"/>
    <w:rsid w:val="000C7E3E"/>
    <w:rsid w:val="000C7FAB"/>
    <w:rsid w:val="000D07EA"/>
    <w:rsid w:val="000D0A22"/>
    <w:rsid w:val="000D0DA2"/>
    <w:rsid w:val="000D2023"/>
    <w:rsid w:val="000D20FC"/>
    <w:rsid w:val="000D233A"/>
    <w:rsid w:val="000D279A"/>
    <w:rsid w:val="000D2D5D"/>
    <w:rsid w:val="000D31DD"/>
    <w:rsid w:val="000D356C"/>
    <w:rsid w:val="000D3A75"/>
    <w:rsid w:val="000D3B35"/>
    <w:rsid w:val="000D407E"/>
    <w:rsid w:val="000D419E"/>
    <w:rsid w:val="000D42F0"/>
    <w:rsid w:val="000D4403"/>
    <w:rsid w:val="000D4806"/>
    <w:rsid w:val="000D4AC6"/>
    <w:rsid w:val="000D4B3A"/>
    <w:rsid w:val="000D4C06"/>
    <w:rsid w:val="000D537C"/>
    <w:rsid w:val="000D55D8"/>
    <w:rsid w:val="000D57DC"/>
    <w:rsid w:val="000D58FF"/>
    <w:rsid w:val="000D591B"/>
    <w:rsid w:val="000D59C4"/>
    <w:rsid w:val="000D5EB5"/>
    <w:rsid w:val="000D5FA6"/>
    <w:rsid w:val="000D626D"/>
    <w:rsid w:val="000D65D3"/>
    <w:rsid w:val="000D694F"/>
    <w:rsid w:val="000D6B0A"/>
    <w:rsid w:val="000D6C84"/>
    <w:rsid w:val="000D70EF"/>
    <w:rsid w:val="000D7393"/>
    <w:rsid w:val="000D7D85"/>
    <w:rsid w:val="000D7E7C"/>
    <w:rsid w:val="000E0099"/>
    <w:rsid w:val="000E03E1"/>
    <w:rsid w:val="000E04E9"/>
    <w:rsid w:val="000E085B"/>
    <w:rsid w:val="000E0C38"/>
    <w:rsid w:val="000E115A"/>
    <w:rsid w:val="000E16E5"/>
    <w:rsid w:val="000E18EA"/>
    <w:rsid w:val="000E1B1D"/>
    <w:rsid w:val="000E1E54"/>
    <w:rsid w:val="000E297E"/>
    <w:rsid w:val="000E2A78"/>
    <w:rsid w:val="000E321B"/>
    <w:rsid w:val="000E324A"/>
    <w:rsid w:val="000E347D"/>
    <w:rsid w:val="000E3530"/>
    <w:rsid w:val="000E36E8"/>
    <w:rsid w:val="000E38C0"/>
    <w:rsid w:val="000E3B1E"/>
    <w:rsid w:val="000E3B2F"/>
    <w:rsid w:val="000E3B95"/>
    <w:rsid w:val="000E3BC6"/>
    <w:rsid w:val="000E3DDA"/>
    <w:rsid w:val="000E3EAE"/>
    <w:rsid w:val="000E40BA"/>
    <w:rsid w:val="000E41BB"/>
    <w:rsid w:val="000E4300"/>
    <w:rsid w:val="000E511D"/>
    <w:rsid w:val="000E5132"/>
    <w:rsid w:val="000E538D"/>
    <w:rsid w:val="000E60AF"/>
    <w:rsid w:val="000E628B"/>
    <w:rsid w:val="000E65F2"/>
    <w:rsid w:val="000E66B2"/>
    <w:rsid w:val="000E69E4"/>
    <w:rsid w:val="000E6A5D"/>
    <w:rsid w:val="000E6C18"/>
    <w:rsid w:val="000E6CC4"/>
    <w:rsid w:val="000E70F3"/>
    <w:rsid w:val="000E7405"/>
    <w:rsid w:val="000E746D"/>
    <w:rsid w:val="000E74CA"/>
    <w:rsid w:val="000E75CE"/>
    <w:rsid w:val="000E7C2F"/>
    <w:rsid w:val="000E7E32"/>
    <w:rsid w:val="000E7F76"/>
    <w:rsid w:val="000F0549"/>
    <w:rsid w:val="000F05BF"/>
    <w:rsid w:val="000F0961"/>
    <w:rsid w:val="000F0C10"/>
    <w:rsid w:val="000F0FB8"/>
    <w:rsid w:val="000F1157"/>
    <w:rsid w:val="000F14D1"/>
    <w:rsid w:val="000F1908"/>
    <w:rsid w:val="000F2452"/>
    <w:rsid w:val="000F26E8"/>
    <w:rsid w:val="000F29A8"/>
    <w:rsid w:val="000F2D1F"/>
    <w:rsid w:val="000F3727"/>
    <w:rsid w:val="000F37C4"/>
    <w:rsid w:val="000F3AD2"/>
    <w:rsid w:val="000F3F3B"/>
    <w:rsid w:val="000F479D"/>
    <w:rsid w:val="000F4F1D"/>
    <w:rsid w:val="000F5184"/>
    <w:rsid w:val="000F5304"/>
    <w:rsid w:val="000F5414"/>
    <w:rsid w:val="000F5F5A"/>
    <w:rsid w:val="000F5F7E"/>
    <w:rsid w:val="000F6086"/>
    <w:rsid w:val="000F60C4"/>
    <w:rsid w:val="000F612B"/>
    <w:rsid w:val="000F6307"/>
    <w:rsid w:val="000F69E0"/>
    <w:rsid w:val="000F6FC9"/>
    <w:rsid w:val="000F7484"/>
    <w:rsid w:val="000F78C7"/>
    <w:rsid w:val="000F78E9"/>
    <w:rsid w:val="000F7D3D"/>
    <w:rsid w:val="000F7F06"/>
    <w:rsid w:val="00100203"/>
    <w:rsid w:val="00100626"/>
    <w:rsid w:val="00101850"/>
    <w:rsid w:val="00101985"/>
    <w:rsid w:val="0010198C"/>
    <w:rsid w:val="00101E43"/>
    <w:rsid w:val="0010214E"/>
    <w:rsid w:val="00102162"/>
    <w:rsid w:val="0010244B"/>
    <w:rsid w:val="001025A9"/>
    <w:rsid w:val="00102A33"/>
    <w:rsid w:val="00102F47"/>
    <w:rsid w:val="00103163"/>
    <w:rsid w:val="001033B1"/>
    <w:rsid w:val="00103804"/>
    <w:rsid w:val="00103806"/>
    <w:rsid w:val="00103807"/>
    <w:rsid w:val="00103EE1"/>
    <w:rsid w:val="00103F55"/>
    <w:rsid w:val="00104534"/>
    <w:rsid w:val="0010472A"/>
    <w:rsid w:val="0010511D"/>
    <w:rsid w:val="00105621"/>
    <w:rsid w:val="0010565D"/>
    <w:rsid w:val="00105E56"/>
    <w:rsid w:val="00105F36"/>
    <w:rsid w:val="00106015"/>
    <w:rsid w:val="001063CD"/>
    <w:rsid w:val="001066E5"/>
    <w:rsid w:val="00106856"/>
    <w:rsid w:val="001069B7"/>
    <w:rsid w:val="00106DB3"/>
    <w:rsid w:val="00106E36"/>
    <w:rsid w:val="001071BD"/>
    <w:rsid w:val="001073E2"/>
    <w:rsid w:val="0010758E"/>
    <w:rsid w:val="00107AC6"/>
    <w:rsid w:val="00107C53"/>
    <w:rsid w:val="00107E43"/>
    <w:rsid w:val="001100C1"/>
    <w:rsid w:val="001104F2"/>
    <w:rsid w:val="0011081F"/>
    <w:rsid w:val="00111152"/>
    <w:rsid w:val="001116B2"/>
    <w:rsid w:val="001118EB"/>
    <w:rsid w:val="00111CAD"/>
    <w:rsid w:val="001123D7"/>
    <w:rsid w:val="00113216"/>
    <w:rsid w:val="001133D1"/>
    <w:rsid w:val="001135E5"/>
    <w:rsid w:val="0011376C"/>
    <w:rsid w:val="00113925"/>
    <w:rsid w:val="00113C5C"/>
    <w:rsid w:val="0011412D"/>
    <w:rsid w:val="00114276"/>
    <w:rsid w:val="00114648"/>
    <w:rsid w:val="00114AFF"/>
    <w:rsid w:val="00115758"/>
    <w:rsid w:val="00115823"/>
    <w:rsid w:val="00115F68"/>
    <w:rsid w:val="00116070"/>
    <w:rsid w:val="00116515"/>
    <w:rsid w:val="00116570"/>
    <w:rsid w:val="00116A44"/>
    <w:rsid w:val="00116EAE"/>
    <w:rsid w:val="00117026"/>
    <w:rsid w:val="00117069"/>
    <w:rsid w:val="00117353"/>
    <w:rsid w:val="001173A0"/>
    <w:rsid w:val="0011776A"/>
    <w:rsid w:val="00117834"/>
    <w:rsid w:val="00117B64"/>
    <w:rsid w:val="00117EEA"/>
    <w:rsid w:val="0012020F"/>
    <w:rsid w:val="001202AC"/>
    <w:rsid w:val="00120678"/>
    <w:rsid w:val="00120908"/>
    <w:rsid w:val="00120DAA"/>
    <w:rsid w:val="00120E60"/>
    <w:rsid w:val="00121443"/>
    <w:rsid w:val="001218A7"/>
    <w:rsid w:val="00121F2D"/>
    <w:rsid w:val="00121FB2"/>
    <w:rsid w:val="001228D3"/>
    <w:rsid w:val="00122A86"/>
    <w:rsid w:val="0012377D"/>
    <w:rsid w:val="0012395F"/>
    <w:rsid w:val="001242B6"/>
    <w:rsid w:val="00124B56"/>
    <w:rsid w:val="00124F36"/>
    <w:rsid w:val="00124F61"/>
    <w:rsid w:val="001252AC"/>
    <w:rsid w:val="001256EC"/>
    <w:rsid w:val="00125790"/>
    <w:rsid w:val="00125EEF"/>
    <w:rsid w:val="00126208"/>
    <w:rsid w:val="001265EE"/>
    <w:rsid w:val="001269C1"/>
    <w:rsid w:val="00126AB8"/>
    <w:rsid w:val="00126B4C"/>
    <w:rsid w:val="00127FB8"/>
    <w:rsid w:val="00127FC6"/>
    <w:rsid w:val="00130013"/>
    <w:rsid w:val="0013014E"/>
    <w:rsid w:val="0013022E"/>
    <w:rsid w:val="0013071E"/>
    <w:rsid w:val="00130752"/>
    <w:rsid w:val="00130A8D"/>
    <w:rsid w:val="00131191"/>
    <w:rsid w:val="00131734"/>
    <w:rsid w:val="001317CF"/>
    <w:rsid w:val="00131812"/>
    <w:rsid w:val="0013374D"/>
    <w:rsid w:val="00133A22"/>
    <w:rsid w:val="00133AD3"/>
    <w:rsid w:val="00134028"/>
    <w:rsid w:val="00134598"/>
    <w:rsid w:val="00134833"/>
    <w:rsid w:val="00134BB7"/>
    <w:rsid w:val="00134C5B"/>
    <w:rsid w:val="00134CB4"/>
    <w:rsid w:val="0013539A"/>
    <w:rsid w:val="00135ECA"/>
    <w:rsid w:val="0013604D"/>
    <w:rsid w:val="00136107"/>
    <w:rsid w:val="001369ED"/>
    <w:rsid w:val="00136A39"/>
    <w:rsid w:val="00136A4D"/>
    <w:rsid w:val="00136A86"/>
    <w:rsid w:val="00136AAC"/>
    <w:rsid w:val="00137355"/>
    <w:rsid w:val="001373C4"/>
    <w:rsid w:val="00137A26"/>
    <w:rsid w:val="00137D89"/>
    <w:rsid w:val="00137D9C"/>
    <w:rsid w:val="00137F31"/>
    <w:rsid w:val="00140029"/>
    <w:rsid w:val="0014192B"/>
    <w:rsid w:val="00141DE1"/>
    <w:rsid w:val="00141F9F"/>
    <w:rsid w:val="0014200B"/>
    <w:rsid w:val="00142147"/>
    <w:rsid w:val="001421AE"/>
    <w:rsid w:val="00142244"/>
    <w:rsid w:val="00142673"/>
    <w:rsid w:val="001426D2"/>
    <w:rsid w:val="00142DB2"/>
    <w:rsid w:val="00142FF3"/>
    <w:rsid w:val="0014320A"/>
    <w:rsid w:val="00143357"/>
    <w:rsid w:val="00143438"/>
    <w:rsid w:val="001436C3"/>
    <w:rsid w:val="00143A43"/>
    <w:rsid w:val="00143E04"/>
    <w:rsid w:val="00143EC6"/>
    <w:rsid w:val="00144306"/>
    <w:rsid w:val="001443AB"/>
    <w:rsid w:val="00144CD6"/>
    <w:rsid w:val="00145487"/>
    <w:rsid w:val="0014553E"/>
    <w:rsid w:val="001456F4"/>
    <w:rsid w:val="00146523"/>
    <w:rsid w:val="00146826"/>
    <w:rsid w:val="00146C7D"/>
    <w:rsid w:val="00147164"/>
    <w:rsid w:val="00147201"/>
    <w:rsid w:val="001477D5"/>
    <w:rsid w:val="00147C0A"/>
    <w:rsid w:val="00147C56"/>
    <w:rsid w:val="00147CAD"/>
    <w:rsid w:val="00150067"/>
    <w:rsid w:val="00150197"/>
    <w:rsid w:val="001501CC"/>
    <w:rsid w:val="001506B9"/>
    <w:rsid w:val="001509FE"/>
    <w:rsid w:val="00150A64"/>
    <w:rsid w:val="00151929"/>
    <w:rsid w:val="00151A32"/>
    <w:rsid w:val="00151C46"/>
    <w:rsid w:val="00152043"/>
    <w:rsid w:val="001523A0"/>
    <w:rsid w:val="00152866"/>
    <w:rsid w:val="001528C7"/>
    <w:rsid w:val="00152A8C"/>
    <w:rsid w:val="0015379F"/>
    <w:rsid w:val="001537CA"/>
    <w:rsid w:val="001539E3"/>
    <w:rsid w:val="00153A30"/>
    <w:rsid w:val="00153AA9"/>
    <w:rsid w:val="00153B07"/>
    <w:rsid w:val="00153B1D"/>
    <w:rsid w:val="00153E3A"/>
    <w:rsid w:val="0015408E"/>
    <w:rsid w:val="00154220"/>
    <w:rsid w:val="00154510"/>
    <w:rsid w:val="00155839"/>
    <w:rsid w:val="00155848"/>
    <w:rsid w:val="001563C1"/>
    <w:rsid w:val="00156937"/>
    <w:rsid w:val="00156F64"/>
    <w:rsid w:val="0015714C"/>
    <w:rsid w:val="00157239"/>
    <w:rsid w:val="001573D0"/>
    <w:rsid w:val="0015760A"/>
    <w:rsid w:val="0015786B"/>
    <w:rsid w:val="00157D1C"/>
    <w:rsid w:val="0016054C"/>
    <w:rsid w:val="0016091F"/>
    <w:rsid w:val="00160B5A"/>
    <w:rsid w:val="00160FFF"/>
    <w:rsid w:val="001610D6"/>
    <w:rsid w:val="0016112A"/>
    <w:rsid w:val="00161444"/>
    <w:rsid w:val="001616DA"/>
    <w:rsid w:val="0016194A"/>
    <w:rsid w:val="00161FF7"/>
    <w:rsid w:val="00162006"/>
    <w:rsid w:val="00162073"/>
    <w:rsid w:val="0016234B"/>
    <w:rsid w:val="00162481"/>
    <w:rsid w:val="0016271D"/>
    <w:rsid w:val="001628A1"/>
    <w:rsid w:val="00162AEB"/>
    <w:rsid w:val="00162B46"/>
    <w:rsid w:val="00162F90"/>
    <w:rsid w:val="00163296"/>
    <w:rsid w:val="00163877"/>
    <w:rsid w:val="00163A00"/>
    <w:rsid w:val="00163EB9"/>
    <w:rsid w:val="00164065"/>
    <w:rsid w:val="001645AB"/>
    <w:rsid w:val="00164801"/>
    <w:rsid w:val="00164859"/>
    <w:rsid w:val="00164E14"/>
    <w:rsid w:val="0016509A"/>
    <w:rsid w:val="00165349"/>
    <w:rsid w:val="00165430"/>
    <w:rsid w:val="00165637"/>
    <w:rsid w:val="00165CE2"/>
    <w:rsid w:val="001661BC"/>
    <w:rsid w:val="00166943"/>
    <w:rsid w:val="00166B4E"/>
    <w:rsid w:val="00166C89"/>
    <w:rsid w:val="00166E4A"/>
    <w:rsid w:val="001675D4"/>
    <w:rsid w:val="00167821"/>
    <w:rsid w:val="00167C33"/>
    <w:rsid w:val="00167CCA"/>
    <w:rsid w:val="0017052A"/>
    <w:rsid w:val="001707C2"/>
    <w:rsid w:val="00170B76"/>
    <w:rsid w:val="0017117E"/>
    <w:rsid w:val="00171619"/>
    <w:rsid w:val="001719C3"/>
    <w:rsid w:val="00171D7F"/>
    <w:rsid w:val="0017217A"/>
    <w:rsid w:val="001721AB"/>
    <w:rsid w:val="00172513"/>
    <w:rsid w:val="00172EB3"/>
    <w:rsid w:val="00173289"/>
    <w:rsid w:val="00173371"/>
    <w:rsid w:val="001734A4"/>
    <w:rsid w:val="00173A2B"/>
    <w:rsid w:val="00173CBE"/>
    <w:rsid w:val="00173E88"/>
    <w:rsid w:val="00173FE9"/>
    <w:rsid w:val="00174058"/>
    <w:rsid w:val="001743B7"/>
    <w:rsid w:val="0017452A"/>
    <w:rsid w:val="001745BC"/>
    <w:rsid w:val="001745E3"/>
    <w:rsid w:val="00174752"/>
    <w:rsid w:val="00174809"/>
    <w:rsid w:val="00174821"/>
    <w:rsid w:val="001749BB"/>
    <w:rsid w:val="00174F32"/>
    <w:rsid w:val="001750E5"/>
    <w:rsid w:val="00175901"/>
    <w:rsid w:val="00175E0B"/>
    <w:rsid w:val="0017615F"/>
    <w:rsid w:val="001762AC"/>
    <w:rsid w:val="001763B3"/>
    <w:rsid w:val="001767EA"/>
    <w:rsid w:val="001778CA"/>
    <w:rsid w:val="00177B0F"/>
    <w:rsid w:val="00177DFC"/>
    <w:rsid w:val="00177E1F"/>
    <w:rsid w:val="001803F4"/>
    <w:rsid w:val="00180851"/>
    <w:rsid w:val="001810BE"/>
    <w:rsid w:val="001815F9"/>
    <w:rsid w:val="00181668"/>
    <w:rsid w:val="00181CE7"/>
    <w:rsid w:val="0018223B"/>
    <w:rsid w:val="001826C3"/>
    <w:rsid w:val="00182718"/>
    <w:rsid w:val="0018277B"/>
    <w:rsid w:val="001828E9"/>
    <w:rsid w:val="00182CA0"/>
    <w:rsid w:val="00182E56"/>
    <w:rsid w:val="00183013"/>
    <w:rsid w:val="00183992"/>
    <w:rsid w:val="00183999"/>
    <w:rsid w:val="00183D49"/>
    <w:rsid w:val="00183EA4"/>
    <w:rsid w:val="00183F17"/>
    <w:rsid w:val="0018431D"/>
    <w:rsid w:val="001846D6"/>
    <w:rsid w:val="001846F5"/>
    <w:rsid w:val="001848A8"/>
    <w:rsid w:val="001849A9"/>
    <w:rsid w:val="00185424"/>
    <w:rsid w:val="00185A0E"/>
    <w:rsid w:val="00185B8B"/>
    <w:rsid w:val="00185DED"/>
    <w:rsid w:val="00185E24"/>
    <w:rsid w:val="001868DF"/>
    <w:rsid w:val="00186C09"/>
    <w:rsid w:val="00186E56"/>
    <w:rsid w:val="00186E6E"/>
    <w:rsid w:val="00187922"/>
    <w:rsid w:val="00190B8B"/>
    <w:rsid w:val="0019118E"/>
    <w:rsid w:val="001917EA"/>
    <w:rsid w:val="00192341"/>
    <w:rsid w:val="0019237F"/>
    <w:rsid w:val="001926A7"/>
    <w:rsid w:val="001928B8"/>
    <w:rsid w:val="00192969"/>
    <w:rsid w:val="0019303A"/>
    <w:rsid w:val="00193571"/>
    <w:rsid w:val="001936CA"/>
    <w:rsid w:val="00193836"/>
    <w:rsid w:val="00193A0F"/>
    <w:rsid w:val="00193B36"/>
    <w:rsid w:val="00194250"/>
    <w:rsid w:val="00194286"/>
    <w:rsid w:val="00194330"/>
    <w:rsid w:val="00194460"/>
    <w:rsid w:val="00194EDC"/>
    <w:rsid w:val="00195269"/>
    <w:rsid w:val="001957E8"/>
    <w:rsid w:val="00195E10"/>
    <w:rsid w:val="001961EE"/>
    <w:rsid w:val="00196455"/>
    <w:rsid w:val="00196687"/>
    <w:rsid w:val="00196AE9"/>
    <w:rsid w:val="00196C17"/>
    <w:rsid w:val="0019743A"/>
    <w:rsid w:val="00197BA4"/>
    <w:rsid w:val="001A0027"/>
    <w:rsid w:val="001A09C3"/>
    <w:rsid w:val="001A0BA7"/>
    <w:rsid w:val="001A0E73"/>
    <w:rsid w:val="001A0E96"/>
    <w:rsid w:val="001A0EA1"/>
    <w:rsid w:val="001A18E4"/>
    <w:rsid w:val="001A327A"/>
    <w:rsid w:val="001A32B3"/>
    <w:rsid w:val="001A32BD"/>
    <w:rsid w:val="001A3453"/>
    <w:rsid w:val="001A35CF"/>
    <w:rsid w:val="001A39BD"/>
    <w:rsid w:val="001A3A72"/>
    <w:rsid w:val="001A3B45"/>
    <w:rsid w:val="001A3E00"/>
    <w:rsid w:val="001A40DE"/>
    <w:rsid w:val="001A4600"/>
    <w:rsid w:val="001A4833"/>
    <w:rsid w:val="001A4976"/>
    <w:rsid w:val="001A49A8"/>
    <w:rsid w:val="001A580E"/>
    <w:rsid w:val="001A5D77"/>
    <w:rsid w:val="001A6031"/>
    <w:rsid w:val="001A655B"/>
    <w:rsid w:val="001A6639"/>
    <w:rsid w:val="001A6745"/>
    <w:rsid w:val="001A6B57"/>
    <w:rsid w:val="001A6BC3"/>
    <w:rsid w:val="001A6D4A"/>
    <w:rsid w:val="001B0257"/>
    <w:rsid w:val="001B04BF"/>
    <w:rsid w:val="001B073C"/>
    <w:rsid w:val="001B08D9"/>
    <w:rsid w:val="001B0C76"/>
    <w:rsid w:val="001B10C0"/>
    <w:rsid w:val="001B1141"/>
    <w:rsid w:val="001B1169"/>
    <w:rsid w:val="001B1256"/>
    <w:rsid w:val="001B163E"/>
    <w:rsid w:val="001B199D"/>
    <w:rsid w:val="001B1A24"/>
    <w:rsid w:val="001B1DC7"/>
    <w:rsid w:val="001B2395"/>
    <w:rsid w:val="001B23C2"/>
    <w:rsid w:val="001B252F"/>
    <w:rsid w:val="001B2768"/>
    <w:rsid w:val="001B2C1A"/>
    <w:rsid w:val="001B357D"/>
    <w:rsid w:val="001B35D9"/>
    <w:rsid w:val="001B3962"/>
    <w:rsid w:val="001B3F1B"/>
    <w:rsid w:val="001B42B0"/>
    <w:rsid w:val="001B446A"/>
    <w:rsid w:val="001B44F5"/>
    <w:rsid w:val="001B4C56"/>
    <w:rsid w:val="001B5279"/>
    <w:rsid w:val="001B5689"/>
    <w:rsid w:val="001B5856"/>
    <w:rsid w:val="001B5AFB"/>
    <w:rsid w:val="001B5EE9"/>
    <w:rsid w:val="001B5FD0"/>
    <w:rsid w:val="001B6020"/>
    <w:rsid w:val="001B652E"/>
    <w:rsid w:val="001B6638"/>
    <w:rsid w:val="001B6A25"/>
    <w:rsid w:val="001B6CA9"/>
    <w:rsid w:val="001B75DF"/>
    <w:rsid w:val="001B7767"/>
    <w:rsid w:val="001B796B"/>
    <w:rsid w:val="001B7B91"/>
    <w:rsid w:val="001C00DD"/>
    <w:rsid w:val="001C029F"/>
    <w:rsid w:val="001C0349"/>
    <w:rsid w:val="001C06FC"/>
    <w:rsid w:val="001C0826"/>
    <w:rsid w:val="001C0ACA"/>
    <w:rsid w:val="001C0C18"/>
    <w:rsid w:val="001C0FFC"/>
    <w:rsid w:val="001C1015"/>
    <w:rsid w:val="001C1150"/>
    <w:rsid w:val="001C11C0"/>
    <w:rsid w:val="001C13F5"/>
    <w:rsid w:val="001C21E4"/>
    <w:rsid w:val="001C27F5"/>
    <w:rsid w:val="001C2814"/>
    <w:rsid w:val="001C30A4"/>
    <w:rsid w:val="001C320C"/>
    <w:rsid w:val="001C3770"/>
    <w:rsid w:val="001C4016"/>
    <w:rsid w:val="001C43AE"/>
    <w:rsid w:val="001C4605"/>
    <w:rsid w:val="001C4627"/>
    <w:rsid w:val="001C4C4B"/>
    <w:rsid w:val="001C4DA2"/>
    <w:rsid w:val="001C4EE8"/>
    <w:rsid w:val="001C4F93"/>
    <w:rsid w:val="001C51E7"/>
    <w:rsid w:val="001C524F"/>
    <w:rsid w:val="001C5467"/>
    <w:rsid w:val="001C54F2"/>
    <w:rsid w:val="001C5CBA"/>
    <w:rsid w:val="001C5E43"/>
    <w:rsid w:val="001C5E6D"/>
    <w:rsid w:val="001C5EB4"/>
    <w:rsid w:val="001C60B1"/>
    <w:rsid w:val="001C6661"/>
    <w:rsid w:val="001C6A8E"/>
    <w:rsid w:val="001C6C43"/>
    <w:rsid w:val="001C6EE0"/>
    <w:rsid w:val="001C70BF"/>
    <w:rsid w:val="001C7A08"/>
    <w:rsid w:val="001C7AF5"/>
    <w:rsid w:val="001D00AE"/>
    <w:rsid w:val="001D0597"/>
    <w:rsid w:val="001D090B"/>
    <w:rsid w:val="001D0D3D"/>
    <w:rsid w:val="001D0E38"/>
    <w:rsid w:val="001D0FE9"/>
    <w:rsid w:val="001D119C"/>
    <w:rsid w:val="001D1288"/>
    <w:rsid w:val="001D13B2"/>
    <w:rsid w:val="001D165D"/>
    <w:rsid w:val="001D1B95"/>
    <w:rsid w:val="001D1C4A"/>
    <w:rsid w:val="001D1CA2"/>
    <w:rsid w:val="001D27B9"/>
    <w:rsid w:val="001D2B77"/>
    <w:rsid w:val="001D2BB6"/>
    <w:rsid w:val="001D3152"/>
    <w:rsid w:val="001D3E47"/>
    <w:rsid w:val="001D4522"/>
    <w:rsid w:val="001D465C"/>
    <w:rsid w:val="001D48DD"/>
    <w:rsid w:val="001D4D79"/>
    <w:rsid w:val="001D4FC2"/>
    <w:rsid w:val="001D53D8"/>
    <w:rsid w:val="001D5404"/>
    <w:rsid w:val="001D54E9"/>
    <w:rsid w:val="001D55F8"/>
    <w:rsid w:val="001D56D8"/>
    <w:rsid w:val="001D5B26"/>
    <w:rsid w:val="001D5D96"/>
    <w:rsid w:val="001D5E2A"/>
    <w:rsid w:val="001D672B"/>
    <w:rsid w:val="001D6994"/>
    <w:rsid w:val="001D69CD"/>
    <w:rsid w:val="001D6B4E"/>
    <w:rsid w:val="001D7048"/>
    <w:rsid w:val="001D766A"/>
    <w:rsid w:val="001D785C"/>
    <w:rsid w:val="001D7FD8"/>
    <w:rsid w:val="001E033F"/>
    <w:rsid w:val="001E04C4"/>
    <w:rsid w:val="001E0752"/>
    <w:rsid w:val="001E07EB"/>
    <w:rsid w:val="001E09AE"/>
    <w:rsid w:val="001E0A5B"/>
    <w:rsid w:val="001E0DAF"/>
    <w:rsid w:val="001E0DE4"/>
    <w:rsid w:val="001E1595"/>
    <w:rsid w:val="001E166B"/>
    <w:rsid w:val="001E18C5"/>
    <w:rsid w:val="001E1B2B"/>
    <w:rsid w:val="001E1CAD"/>
    <w:rsid w:val="001E1CE5"/>
    <w:rsid w:val="001E206E"/>
    <w:rsid w:val="001E226A"/>
    <w:rsid w:val="001E2373"/>
    <w:rsid w:val="001E24B0"/>
    <w:rsid w:val="001E25D1"/>
    <w:rsid w:val="001E2B09"/>
    <w:rsid w:val="001E2BE8"/>
    <w:rsid w:val="001E2C6C"/>
    <w:rsid w:val="001E2F40"/>
    <w:rsid w:val="001E2FC9"/>
    <w:rsid w:val="001E3675"/>
    <w:rsid w:val="001E3FBB"/>
    <w:rsid w:val="001E4350"/>
    <w:rsid w:val="001E43A5"/>
    <w:rsid w:val="001E4498"/>
    <w:rsid w:val="001E4958"/>
    <w:rsid w:val="001E4A71"/>
    <w:rsid w:val="001E4AC1"/>
    <w:rsid w:val="001E4BB1"/>
    <w:rsid w:val="001E5AF6"/>
    <w:rsid w:val="001E5E91"/>
    <w:rsid w:val="001E61D6"/>
    <w:rsid w:val="001E6788"/>
    <w:rsid w:val="001E6EB3"/>
    <w:rsid w:val="001E7077"/>
    <w:rsid w:val="001E72CC"/>
    <w:rsid w:val="001E72F4"/>
    <w:rsid w:val="001E7321"/>
    <w:rsid w:val="001E77A6"/>
    <w:rsid w:val="001E7D67"/>
    <w:rsid w:val="001F027C"/>
    <w:rsid w:val="001F0869"/>
    <w:rsid w:val="001F0FE4"/>
    <w:rsid w:val="001F12ED"/>
    <w:rsid w:val="001F1FD1"/>
    <w:rsid w:val="001F2099"/>
    <w:rsid w:val="001F2288"/>
    <w:rsid w:val="001F22FC"/>
    <w:rsid w:val="001F231C"/>
    <w:rsid w:val="001F2471"/>
    <w:rsid w:val="001F281D"/>
    <w:rsid w:val="001F2852"/>
    <w:rsid w:val="001F29FB"/>
    <w:rsid w:val="001F33FF"/>
    <w:rsid w:val="001F3452"/>
    <w:rsid w:val="001F35C5"/>
    <w:rsid w:val="001F3798"/>
    <w:rsid w:val="001F3869"/>
    <w:rsid w:val="001F41DC"/>
    <w:rsid w:val="001F477D"/>
    <w:rsid w:val="001F4EB0"/>
    <w:rsid w:val="001F5585"/>
    <w:rsid w:val="001F57B9"/>
    <w:rsid w:val="001F5859"/>
    <w:rsid w:val="001F58AB"/>
    <w:rsid w:val="001F5AF8"/>
    <w:rsid w:val="001F5E76"/>
    <w:rsid w:val="001F5ECC"/>
    <w:rsid w:val="001F608A"/>
    <w:rsid w:val="001F6569"/>
    <w:rsid w:val="001F6737"/>
    <w:rsid w:val="001F6932"/>
    <w:rsid w:val="001F694F"/>
    <w:rsid w:val="001F698E"/>
    <w:rsid w:val="001F6E31"/>
    <w:rsid w:val="001F6EC8"/>
    <w:rsid w:val="001F6FC0"/>
    <w:rsid w:val="001F700C"/>
    <w:rsid w:val="001F73DC"/>
    <w:rsid w:val="001F74A5"/>
    <w:rsid w:val="001F7507"/>
    <w:rsid w:val="001F7F2F"/>
    <w:rsid w:val="002005A3"/>
    <w:rsid w:val="002006A5"/>
    <w:rsid w:val="00200A6D"/>
    <w:rsid w:val="00200BD6"/>
    <w:rsid w:val="00200D4C"/>
    <w:rsid w:val="0020108A"/>
    <w:rsid w:val="00201971"/>
    <w:rsid w:val="00201D97"/>
    <w:rsid w:val="002022AE"/>
    <w:rsid w:val="002025C2"/>
    <w:rsid w:val="00203094"/>
    <w:rsid w:val="00203121"/>
    <w:rsid w:val="0020318B"/>
    <w:rsid w:val="002034BE"/>
    <w:rsid w:val="00203634"/>
    <w:rsid w:val="0020378E"/>
    <w:rsid w:val="00204F90"/>
    <w:rsid w:val="00205DFC"/>
    <w:rsid w:val="00205F69"/>
    <w:rsid w:val="002061CD"/>
    <w:rsid w:val="00206BFB"/>
    <w:rsid w:val="002070AA"/>
    <w:rsid w:val="002075A2"/>
    <w:rsid w:val="002076EB"/>
    <w:rsid w:val="00207EB7"/>
    <w:rsid w:val="002100A5"/>
    <w:rsid w:val="002101B2"/>
    <w:rsid w:val="00210624"/>
    <w:rsid w:val="00210812"/>
    <w:rsid w:val="00210B88"/>
    <w:rsid w:val="00210CAD"/>
    <w:rsid w:val="00210F2F"/>
    <w:rsid w:val="00211427"/>
    <w:rsid w:val="00211709"/>
    <w:rsid w:val="00211901"/>
    <w:rsid w:val="00211998"/>
    <w:rsid w:val="00211B80"/>
    <w:rsid w:val="002123CD"/>
    <w:rsid w:val="002123E7"/>
    <w:rsid w:val="00212C22"/>
    <w:rsid w:val="00212E64"/>
    <w:rsid w:val="00212F0C"/>
    <w:rsid w:val="00213008"/>
    <w:rsid w:val="00213732"/>
    <w:rsid w:val="0021384E"/>
    <w:rsid w:val="002139FA"/>
    <w:rsid w:val="00213A11"/>
    <w:rsid w:val="00213A70"/>
    <w:rsid w:val="00213F52"/>
    <w:rsid w:val="00213F5C"/>
    <w:rsid w:val="002140AF"/>
    <w:rsid w:val="0021425E"/>
    <w:rsid w:val="00214265"/>
    <w:rsid w:val="002142E4"/>
    <w:rsid w:val="00214871"/>
    <w:rsid w:val="00215136"/>
    <w:rsid w:val="0021547F"/>
    <w:rsid w:val="00215513"/>
    <w:rsid w:val="0021557A"/>
    <w:rsid w:val="00215614"/>
    <w:rsid w:val="00215939"/>
    <w:rsid w:val="00215B03"/>
    <w:rsid w:val="00215CC4"/>
    <w:rsid w:val="00216172"/>
    <w:rsid w:val="002162D0"/>
    <w:rsid w:val="002169D9"/>
    <w:rsid w:val="002172DF"/>
    <w:rsid w:val="0021752D"/>
    <w:rsid w:val="002177B6"/>
    <w:rsid w:val="00217A01"/>
    <w:rsid w:val="002207A2"/>
    <w:rsid w:val="00220B05"/>
    <w:rsid w:val="00220E4F"/>
    <w:rsid w:val="00220EFC"/>
    <w:rsid w:val="002211D3"/>
    <w:rsid w:val="00221551"/>
    <w:rsid w:val="00221D00"/>
    <w:rsid w:val="002222FB"/>
    <w:rsid w:val="002226F9"/>
    <w:rsid w:val="002227DA"/>
    <w:rsid w:val="00222939"/>
    <w:rsid w:val="00222C99"/>
    <w:rsid w:val="00222F1B"/>
    <w:rsid w:val="00223070"/>
    <w:rsid w:val="00223106"/>
    <w:rsid w:val="00223582"/>
    <w:rsid w:val="00223644"/>
    <w:rsid w:val="00223772"/>
    <w:rsid w:val="00223921"/>
    <w:rsid w:val="002239F5"/>
    <w:rsid w:val="00223CF6"/>
    <w:rsid w:val="00223E72"/>
    <w:rsid w:val="00224312"/>
    <w:rsid w:val="002249E2"/>
    <w:rsid w:val="0022512C"/>
    <w:rsid w:val="00225616"/>
    <w:rsid w:val="00225944"/>
    <w:rsid w:val="00225C7A"/>
    <w:rsid w:val="002267B0"/>
    <w:rsid w:val="00227583"/>
    <w:rsid w:val="00227D39"/>
    <w:rsid w:val="00227DD5"/>
    <w:rsid w:val="00227E05"/>
    <w:rsid w:val="00227E4C"/>
    <w:rsid w:val="00227E89"/>
    <w:rsid w:val="00230D4F"/>
    <w:rsid w:val="00231A61"/>
    <w:rsid w:val="00231BB7"/>
    <w:rsid w:val="00231FCC"/>
    <w:rsid w:val="0023226D"/>
    <w:rsid w:val="002326A8"/>
    <w:rsid w:val="00232B3A"/>
    <w:rsid w:val="00232B5F"/>
    <w:rsid w:val="00232CAB"/>
    <w:rsid w:val="00233109"/>
    <w:rsid w:val="00233207"/>
    <w:rsid w:val="00233572"/>
    <w:rsid w:val="002338FA"/>
    <w:rsid w:val="00233ADB"/>
    <w:rsid w:val="0023403C"/>
    <w:rsid w:val="00234056"/>
    <w:rsid w:val="0023443D"/>
    <w:rsid w:val="002344DB"/>
    <w:rsid w:val="0023466F"/>
    <w:rsid w:val="002348AB"/>
    <w:rsid w:val="00234C98"/>
    <w:rsid w:val="00234D8D"/>
    <w:rsid w:val="00234EB3"/>
    <w:rsid w:val="00235177"/>
    <w:rsid w:val="002351B1"/>
    <w:rsid w:val="002355F3"/>
    <w:rsid w:val="00236710"/>
    <w:rsid w:val="00236785"/>
    <w:rsid w:val="00237055"/>
    <w:rsid w:val="002370F0"/>
    <w:rsid w:val="00237135"/>
    <w:rsid w:val="002373A1"/>
    <w:rsid w:val="0023747B"/>
    <w:rsid w:val="002374AC"/>
    <w:rsid w:val="0023778B"/>
    <w:rsid w:val="00237864"/>
    <w:rsid w:val="00237B7E"/>
    <w:rsid w:val="00237DE2"/>
    <w:rsid w:val="00237FB0"/>
    <w:rsid w:val="0024013D"/>
    <w:rsid w:val="00240765"/>
    <w:rsid w:val="00240C8F"/>
    <w:rsid w:val="00240F66"/>
    <w:rsid w:val="00241332"/>
    <w:rsid w:val="00241734"/>
    <w:rsid w:val="00241DAE"/>
    <w:rsid w:val="0024231F"/>
    <w:rsid w:val="0024254F"/>
    <w:rsid w:val="00242BDE"/>
    <w:rsid w:val="00242D93"/>
    <w:rsid w:val="00242E10"/>
    <w:rsid w:val="002430B0"/>
    <w:rsid w:val="002437B6"/>
    <w:rsid w:val="00243C4B"/>
    <w:rsid w:val="00243D83"/>
    <w:rsid w:val="00243DB4"/>
    <w:rsid w:val="00244BEA"/>
    <w:rsid w:val="00245103"/>
    <w:rsid w:val="0024546D"/>
    <w:rsid w:val="002456B4"/>
    <w:rsid w:val="00245BD5"/>
    <w:rsid w:val="00246447"/>
    <w:rsid w:val="00246B0C"/>
    <w:rsid w:val="002471A5"/>
    <w:rsid w:val="00247985"/>
    <w:rsid w:val="002479C6"/>
    <w:rsid w:val="00247A47"/>
    <w:rsid w:val="00247B98"/>
    <w:rsid w:val="00250327"/>
    <w:rsid w:val="002503BA"/>
    <w:rsid w:val="00250498"/>
    <w:rsid w:val="002504CB"/>
    <w:rsid w:val="00250608"/>
    <w:rsid w:val="00251136"/>
    <w:rsid w:val="00251328"/>
    <w:rsid w:val="00251A95"/>
    <w:rsid w:val="00251BB5"/>
    <w:rsid w:val="00251DA2"/>
    <w:rsid w:val="002520D2"/>
    <w:rsid w:val="00252481"/>
    <w:rsid w:val="002524FF"/>
    <w:rsid w:val="0025286E"/>
    <w:rsid w:val="00252B48"/>
    <w:rsid w:val="00252F38"/>
    <w:rsid w:val="00253170"/>
    <w:rsid w:val="002531FD"/>
    <w:rsid w:val="00253495"/>
    <w:rsid w:val="002538E4"/>
    <w:rsid w:val="00253A13"/>
    <w:rsid w:val="00254553"/>
    <w:rsid w:val="002549D3"/>
    <w:rsid w:val="00255259"/>
    <w:rsid w:val="0025596B"/>
    <w:rsid w:val="00255B1C"/>
    <w:rsid w:val="00255BDF"/>
    <w:rsid w:val="00256772"/>
    <w:rsid w:val="00256F8E"/>
    <w:rsid w:val="00257160"/>
    <w:rsid w:val="002571FB"/>
    <w:rsid w:val="00257205"/>
    <w:rsid w:val="00257332"/>
    <w:rsid w:val="0025757D"/>
    <w:rsid w:val="00257A0D"/>
    <w:rsid w:val="00257D08"/>
    <w:rsid w:val="00257D38"/>
    <w:rsid w:val="00260062"/>
    <w:rsid w:val="00260117"/>
    <w:rsid w:val="00260470"/>
    <w:rsid w:val="00260968"/>
    <w:rsid w:val="00260AA3"/>
    <w:rsid w:val="0026111C"/>
    <w:rsid w:val="0026111F"/>
    <w:rsid w:val="002613FD"/>
    <w:rsid w:val="0026147C"/>
    <w:rsid w:val="00261578"/>
    <w:rsid w:val="00261913"/>
    <w:rsid w:val="00261CBA"/>
    <w:rsid w:val="00261F4A"/>
    <w:rsid w:val="00262005"/>
    <w:rsid w:val="002632CA"/>
    <w:rsid w:val="0026339C"/>
    <w:rsid w:val="0026354F"/>
    <w:rsid w:val="002637E3"/>
    <w:rsid w:val="00263816"/>
    <w:rsid w:val="00263E48"/>
    <w:rsid w:val="00263EC3"/>
    <w:rsid w:val="00264290"/>
    <w:rsid w:val="00264405"/>
    <w:rsid w:val="002648CC"/>
    <w:rsid w:val="00264B40"/>
    <w:rsid w:val="00264FC7"/>
    <w:rsid w:val="002652AB"/>
    <w:rsid w:val="00265450"/>
    <w:rsid w:val="00265647"/>
    <w:rsid w:val="00265787"/>
    <w:rsid w:val="002659E4"/>
    <w:rsid w:val="00265A30"/>
    <w:rsid w:val="002663CC"/>
    <w:rsid w:val="002670B0"/>
    <w:rsid w:val="0026717C"/>
    <w:rsid w:val="00267227"/>
    <w:rsid w:val="00267241"/>
    <w:rsid w:val="00267E1B"/>
    <w:rsid w:val="00270CA4"/>
    <w:rsid w:val="0027129A"/>
    <w:rsid w:val="0027134C"/>
    <w:rsid w:val="00271685"/>
    <w:rsid w:val="00271EBD"/>
    <w:rsid w:val="00272012"/>
    <w:rsid w:val="002720CA"/>
    <w:rsid w:val="0027262A"/>
    <w:rsid w:val="0027269B"/>
    <w:rsid w:val="0027285F"/>
    <w:rsid w:val="00272A86"/>
    <w:rsid w:val="00272B2B"/>
    <w:rsid w:val="002734B1"/>
    <w:rsid w:val="002738A2"/>
    <w:rsid w:val="00273AD0"/>
    <w:rsid w:val="00273B8A"/>
    <w:rsid w:val="00274472"/>
    <w:rsid w:val="00274473"/>
    <w:rsid w:val="002744EB"/>
    <w:rsid w:val="002748FB"/>
    <w:rsid w:val="00274A77"/>
    <w:rsid w:val="00275052"/>
    <w:rsid w:val="002755C7"/>
    <w:rsid w:val="00275976"/>
    <w:rsid w:val="00276C7F"/>
    <w:rsid w:val="00276DDA"/>
    <w:rsid w:val="0027741F"/>
    <w:rsid w:val="002774E3"/>
    <w:rsid w:val="00277B35"/>
    <w:rsid w:val="00277E14"/>
    <w:rsid w:val="00280254"/>
    <w:rsid w:val="00280444"/>
    <w:rsid w:val="0028082A"/>
    <w:rsid w:val="00280A78"/>
    <w:rsid w:val="00280B60"/>
    <w:rsid w:val="002810E2"/>
    <w:rsid w:val="00281194"/>
    <w:rsid w:val="00281230"/>
    <w:rsid w:val="00281D7F"/>
    <w:rsid w:val="00281EEB"/>
    <w:rsid w:val="00281FBB"/>
    <w:rsid w:val="0028297A"/>
    <w:rsid w:val="002831AD"/>
    <w:rsid w:val="00283611"/>
    <w:rsid w:val="002840E8"/>
    <w:rsid w:val="0028424C"/>
    <w:rsid w:val="002843CF"/>
    <w:rsid w:val="0028442F"/>
    <w:rsid w:val="002848FF"/>
    <w:rsid w:val="0028495B"/>
    <w:rsid w:val="00284D34"/>
    <w:rsid w:val="00284E82"/>
    <w:rsid w:val="00285C50"/>
    <w:rsid w:val="00286566"/>
    <w:rsid w:val="00286598"/>
    <w:rsid w:val="00286730"/>
    <w:rsid w:val="00286BD3"/>
    <w:rsid w:val="00286E55"/>
    <w:rsid w:val="00286E78"/>
    <w:rsid w:val="00286F7F"/>
    <w:rsid w:val="00286FD6"/>
    <w:rsid w:val="002874E6"/>
    <w:rsid w:val="002877B0"/>
    <w:rsid w:val="00287A3D"/>
    <w:rsid w:val="00287BFC"/>
    <w:rsid w:val="00287C67"/>
    <w:rsid w:val="00290600"/>
    <w:rsid w:val="00290744"/>
    <w:rsid w:val="00290868"/>
    <w:rsid w:val="00290FE0"/>
    <w:rsid w:val="0029115B"/>
    <w:rsid w:val="00291C9E"/>
    <w:rsid w:val="00291CE9"/>
    <w:rsid w:val="0029242E"/>
    <w:rsid w:val="0029265B"/>
    <w:rsid w:val="002927A8"/>
    <w:rsid w:val="002928D5"/>
    <w:rsid w:val="00292E17"/>
    <w:rsid w:val="0029359B"/>
    <w:rsid w:val="00293A01"/>
    <w:rsid w:val="002940D1"/>
    <w:rsid w:val="002943B1"/>
    <w:rsid w:val="002943F6"/>
    <w:rsid w:val="002947CC"/>
    <w:rsid w:val="00294816"/>
    <w:rsid w:val="0029494D"/>
    <w:rsid w:val="00295127"/>
    <w:rsid w:val="0029534D"/>
    <w:rsid w:val="0029549D"/>
    <w:rsid w:val="002958BB"/>
    <w:rsid w:val="00295BFD"/>
    <w:rsid w:val="00295EE4"/>
    <w:rsid w:val="0029600E"/>
    <w:rsid w:val="00296F45"/>
    <w:rsid w:val="0029733D"/>
    <w:rsid w:val="002975B2"/>
    <w:rsid w:val="002977CB"/>
    <w:rsid w:val="002978D6"/>
    <w:rsid w:val="002A0668"/>
    <w:rsid w:val="002A0704"/>
    <w:rsid w:val="002A0718"/>
    <w:rsid w:val="002A0744"/>
    <w:rsid w:val="002A0A19"/>
    <w:rsid w:val="002A11A6"/>
    <w:rsid w:val="002A1619"/>
    <w:rsid w:val="002A17EA"/>
    <w:rsid w:val="002A1A05"/>
    <w:rsid w:val="002A1E58"/>
    <w:rsid w:val="002A20FE"/>
    <w:rsid w:val="002A2401"/>
    <w:rsid w:val="002A2507"/>
    <w:rsid w:val="002A253A"/>
    <w:rsid w:val="002A2555"/>
    <w:rsid w:val="002A2EA5"/>
    <w:rsid w:val="002A323A"/>
    <w:rsid w:val="002A360E"/>
    <w:rsid w:val="002A390B"/>
    <w:rsid w:val="002A3A22"/>
    <w:rsid w:val="002A3A79"/>
    <w:rsid w:val="002A3D6E"/>
    <w:rsid w:val="002A3F95"/>
    <w:rsid w:val="002A402E"/>
    <w:rsid w:val="002A4619"/>
    <w:rsid w:val="002A49C0"/>
    <w:rsid w:val="002A49F2"/>
    <w:rsid w:val="002A5062"/>
    <w:rsid w:val="002A530F"/>
    <w:rsid w:val="002A5463"/>
    <w:rsid w:val="002A6062"/>
    <w:rsid w:val="002A632B"/>
    <w:rsid w:val="002A66FD"/>
    <w:rsid w:val="002A6992"/>
    <w:rsid w:val="002A6BC5"/>
    <w:rsid w:val="002A6C5A"/>
    <w:rsid w:val="002A7015"/>
    <w:rsid w:val="002A7650"/>
    <w:rsid w:val="002A799F"/>
    <w:rsid w:val="002A7AEF"/>
    <w:rsid w:val="002A7D30"/>
    <w:rsid w:val="002B0030"/>
    <w:rsid w:val="002B0864"/>
    <w:rsid w:val="002B0947"/>
    <w:rsid w:val="002B125E"/>
    <w:rsid w:val="002B14BF"/>
    <w:rsid w:val="002B1520"/>
    <w:rsid w:val="002B1667"/>
    <w:rsid w:val="002B17DB"/>
    <w:rsid w:val="002B20B6"/>
    <w:rsid w:val="002B237A"/>
    <w:rsid w:val="002B2913"/>
    <w:rsid w:val="002B2916"/>
    <w:rsid w:val="002B2F7E"/>
    <w:rsid w:val="002B3156"/>
    <w:rsid w:val="002B34CC"/>
    <w:rsid w:val="002B36A0"/>
    <w:rsid w:val="002B37D8"/>
    <w:rsid w:val="002B4535"/>
    <w:rsid w:val="002B4641"/>
    <w:rsid w:val="002B49B6"/>
    <w:rsid w:val="002B4B0C"/>
    <w:rsid w:val="002B4B4C"/>
    <w:rsid w:val="002B4B72"/>
    <w:rsid w:val="002B4BD7"/>
    <w:rsid w:val="002B4D4D"/>
    <w:rsid w:val="002B4D58"/>
    <w:rsid w:val="002B5DAB"/>
    <w:rsid w:val="002B5E03"/>
    <w:rsid w:val="002B5F31"/>
    <w:rsid w:val="002B5F41"/>
    <w:rsid w:val="002B6058"/>
    <w:rsid w:val="002B6121"/>
    <w:rsid w:val="002B636E"/>
    <w:rsid w:val="002B667C"/>
    <w:rsid w:val="002B6A00"/>
    <w:rsid w:val="002B6E72"/>
    <w:rsid w:val="002B72EA"/>
    <w:rsid w:val="002B73C8"/>
    <w:rsid w:val="002B7567"/>
    <w:rsid w:val="002B7C06"/>
    <w:rsid w:val="002B7F5D"/>
    <w:rsid w:val="002C024A"/>
    <w:rsid w:val="002C0348"/>
    <w:rsid w:val="002C053A"/>
    <w:rsid w:val="002C0E9A"/>
    <w:rsid w:val="002C0F95"/>
    <w:rsid w:val="002C12A1"/>
    <w:rsid w:val="002C1326"/>
    <w:rsid w:val="002C1858"/>
    <w:rsid w:val="002C193C"/>
    <w:rsid w:val="002C1974"/>
    <w:rsid w:val="002C1DB5"/>
    <w:rsid w:val="002C1F51"/>
    <w:rsid w:val="002C1F5D"/>
    <w:rsid w:val="002C28BA"/>
    <w:rsid w:val="002C2937"/>
    <w:rsid w:val="002C2D92"/>
    <w:rsid w:val="002C2E4F"/>
    <w:rsid w:val="002C321B"/>
    <w:rsid w:val="002C340D"/>
    <w:rsid w:val="002C3C58"/>
    <w:rsid w:val="002C41FC"/>
    <w:rsid w:val="002C43C8"/>
    <w:rsid w:val="002C4505"/>
    <w:rsid w:val="002C459D"/>
    <w:rsid w:val="002C46E2"/>
    <w:rsid w:val="002C4D4C"/>
    <w:rsid w:val="002C4F2A"/>
    <w:rsid w:val="002C4F45"/>
    <w:rsid w:val="002C64C5"/>
    <w:rsid w:val="002C653D"/>
    <w:rsid w:val="002C67A9"/>
    <w:rsid w:val="002C778D"/>
    <w:rsid w:val="002C7A25"/>
    <w:rsid w:val="002C7C25"/>
    <w:rsid w:val="002C7EF5"/>
    <w:rsid w:val="002D05A1"/>
    <w:rsid w:val="002D06EA"/>
    <w:rsid w:val="002D0A8D"/>
    <w:rsid w:val="002D0C32"/>
    <w:rsid w:val="002D0DB8"/>
    <w:rsid w:val="002D199D"/>
    <w:rsid w:val="002D2105"/>
    <w:rsid w:val="002D215B"/>
    <w:rsid w:val="002D295D"/>
    <w:rsid w:val="002D3CAE"/>
    <w:rsid w:val="002D3EAC"/>
    <w:rsid w:val="002D446E"/>
    <w:rsid w:val="002D44A9"/>
    <w:rsid w:val="002D49D7"/>
    <w:rsid w:val="002D4CBA"/>
    <w:rsid w:val="002D5242"/>
    <w:rsid w:val="002D52A2"/>
    <w:rsid w:val="002D5377"/>
    <w:rsid w:val="002D5510"/>
    <w:rsid w:val="002D5962"/>
    <w:rsid w:val="002D5B1A"/>
    <w:rsid w:val="002D6956"/>
    <w:rsid w:val="002D7156"/>
    <w:rsid w:val="002D7337"/>
    <w:rsid w:val="002D74D0"/>
    <w:rsid w:val="002D7D03"/>
    <w:rsid w:val="002E024A"/>
    <w:rsid w:val="002E077B"/>
    <w:rsid w:val="002E083E"/>
    <w:rsid w:val="002E0B52"/>
    <w:rsid w:val="002E0BF3"/>
    <w:rsid w:val="002E0DF2"/>
    <w:rsid w:val="002E0F3A"/>
    <w:rsid w:val="002E1159"/>
    <w:rsid w:val="002E1F56"/>
    <w:rsid w:val="002E1F88"/>
    <w:rsid w:val="002E26F9"/>
    <w:rsid w:val="002E273A"/>
    <w:rsid w:val="002E3E62"/>
    <w:rsid w:val="002E44C7"/>
    <w:rsid w:val="002E44EC"/>
    <w:rsid w:val="002E4C29"/>
    <w:rsid w:val="002E4E0E"/>
    <w:rsid w:val="002E4F2A"/>
    <w:rsid w:val="002E51B3"/>
    <w:rsid w:val="002E5310"/>
    <w:rsid w:val="002E5830"/>
    <w:rsid w:val="002E5E5E"/>
    <w:rsid w:val="002E6008"/>
    <w:rsid w:val="002E67E3"/>
    <w:rsid w:val="002E6BB4"/>
    <w:rsid w:val="002E74D8"/>
    <w:rsid w:val="002E7AEF"/>
    <w:rsid w:val="002E7F9B"/>
    <w:rsid w:val="002F04A8"/>
    <w:rsid w:val="002F0823"/>
    <w:rsid w:val="002F0AC2"/>
    <w:rsid w:val="002F143A"/>
    <w:rsid w:val="002F1700"/>
    <w:rsid w:val="002F1E6F"/>
    <w:rsid w:val="002F1EE8"/>
    <w:rsid w:val="002F1F2F"/>
    <w:rsid w:val="002F1F68"/>
    <w:rsid w:val="002F235F"/>
    <w:rsid w:val="002F2513"/>
    <w:rsid w:val="002F2694"/>
    <w:rsid w:val="002F2FAD"/>
    <w:rsid w:val="002F3499"/>
    <w:rsid w:val="002F3DD4"/>
    <w:rsid w:val="002F3FD2"/>
    <w:rsid w:val="002F4049"/>
    <w:rsid w:val="002F4164"/>
    <w:rsid w:val="002F4418"/>
    <w:rsid w:val="002F49D6"/>
    <w:rsid w:val="002F51AF"/>
    <w:rsid w:val="002F5589"/>
    <w:rsid w:val="002F587D"/>
    <w:rsid w:val="002F5B12"/>
    <w:rsid w:val="002F616E"/>
    <w:rsid w:val="002F6227"/>
    <w:rsid w:val="002F64CE"/>
    <w:rsid w:val="002F7159"/>
    <w:rsid w:val="002F7341"/>
    <w:rsid w:val="002F77CE"/>
    <w:rsid w:val="002F7B26"/>
    <w:rsid w:val="002F7CFF"/>
    <w:rsid w:val="002F7EAF"/>
    <w:rsid w:val="00300103"/>
    <w:rsid w:val="00300214"/>
    <w:rsid w:val="00300678"/>
    <w:rsid w:val="003008F2"/>
    <w:rsid w:val="00300C7F"/>
    <w:rsid w:val="00300CF0"/>
    <w:rsid w:val="003014CA"/>
    <w:rsid w:val="003015B7"/>
    <w:rsid w:val="00301F62"/>
    <w:rsid w:val="00302029"/>
    <w:rsid w:val="003020B7"/>
    <w:rsid w:val="00302405"/>
    <w:rsid w:val="00302897"/>
    <w:rsid w:val="00302C9B"/>
    <w:rsid w:val="0030332B"/>
    <w:rsid w:val="0030386E"/>
    <w:rsid w:val="00303CBD"/>
    <w:rsid w:val="003041FB"/>
    <w:rsid w:val="003046C9"/>
    <w:rsid w:val="00304794"/>
    <w:rsid w:val="00304DBC"/>
    <w:rsid w:val="003052D4"/>
    <w:rsid w:val="00305598"/>
    <w:rsid w:val="00305870"/>
    <w:rsid w:val="00305BCC"/>
    <w:rsid w:val="00305CEA"/>
    <w:rsid w:val="003060F8"/>
    <w:rsid w:val="0030637E"/>
    <w:rsid w:val="00306BEB"/>
    <w:rsid w:val="00306E34"/>
    <w:rsid w:val="0030711B"/>
    <w:rsid w:val="00307AF8"/>
    <w:rsid w:val="00307B17"/>
    <w:rsid w:val="00310126"/>
    <w:rsid w:val="003106A1"/>
    <w:rsid w:val="00310C0F"/>
    <w:rsid w:val="00311391"/>
    <w:rsid w:val="003117B3"/>
    <w:rsid w:val="00311EFC"/>
    <w:rsid w:val="0031257F"/>
    <w:rsid w:val="00312940"/>
    <w:rsid w:val="00312FFF"/>
    <w:rsid w:val="00313CF2"/>
    <w:rsid w:val="00313DC9"/>
    <w:rsid w:val="00313F8A"/>
    <w:rsid w:val="0031404B"/>
    <w:rsid w:val="00314392"/>
    <w:rsid w:val="00314440"/>
    <w:rsid w:val="003144FE"/>
    <w:rsid w:val="00314576"/>
    <w:rsid w:val="00314649"/>
    <w:rsid w:val="003147D4"/>
    <w:rsid w:val="003148C5"/>
    <w:rsid w:val="00314F69"/>
    <w:rsid w:val="003151BE"/>
    <w:rsid w:val="00315337"/>
    <w:rsid w:val="00315422"/>
    <w:rsid w:val="00315527"/>
    <w:rsid w:val="00316915"/>
    <w:rsid w:val="00316DA1"/>
    <w:rsid w:val="00316F6F"/>
    <w:rsid w:val="00317090"/>
    <w:rsid w:val="003172DC"/>
    <w:rsid w:val="00317354"/>
    <w:rsid w:val="003173B0"/>
    <w:rsid w:val="00317A54"/>
    <w:rsid w:val="00317D93"/>
    <w:rsid w:val="003201D2"/>
    <w:rsid w:val="0032025B"/>
    <w:rsid w:val="0032030E"/>
    <w:rsid w:val="003203B5"/>
    <w:rsid w:val="00320521"/>
    <w:rsid w:val="00320709"/>
    <w:rsid w:val="00320F84"/>
    <w:rsid w:val="003215B9"/>
    <w:rsid w:val="003217CA"/>
    <w:rsid w:val="0032188D"/>
    <w:rsid w:val="00321924"/>
    <w:rsid w:val="00321C88"/>
    <w:rsid w:val="00321CAB"/>
    <w:rsid w:val="00322187"/>
    <w:rsid w:val="0032287C"/>
    <w:rsid w:val="0032327C"/>
    <w:rsid w:val="0032337C"/>
    <w:rsid w:val="0032357B"/>
    <w:rsid w:val="0032393A"/>
    <w:rsid w:val="003248E9"/>
    <w:rsid w:val="00324919"/>
    <w:rsid w:val="00324B51"/>
    <w:rsid w:val="00325A39"/>
    <w:rsid w:val="00325BC2"/>
    <w:rsid w:val="0032600C"/>
    <w:rsid w:val="003264E8"/>
    <w:rsid w:val="0032658E"/>
    <w:rsid w:val="00326984"/>
    <w:rsid w:val="00326B66"/>
    <w:rsid w:val="00326CB0"/>
    <w:rsid w:val="00326E2F"/>
    <w:rsid w:val="00326E32"/>
    <w:rsid w:val="00327000"/>
    <w:rsid w:val="0032727E"/>
    <w:rsid w:val="00327374"/>
    <w:rsid w:val="00327647"/>
    <w:rsid w:val="00327A68"/>
    <w:rsid w:val="00327CAF"/>
    <w:rsid w:val="00330AF2"/>
    <w:rsid w:val="00330E1D"/>
    <w:rsid w:val="00330F26"/>
    <w:rsid w:val="00330F34"/>
    <w:rsid w:val="00331040"/>
    <w:rsid w:val="00331168"/>
    <w:rsid w:val="00331C20"/>
    <w:rsid w:val="00331E45"/>
    <w:rsid w:val="00332259"/>
    <w:rsid w:val="0033233C"/>
    <w:rsid w:val="003324C0"/>
    <w:rsid w:val="00332795"/>
    <w:rsid w:val="003327DA"/>
    <w:rsid w:val="00332847"/>
    <w:rsid w:val="00332C61"/>
    <w:rsid w:val="00332E5D"/>
    <w:rsid w:val="00333292"/>
    <w:rsid w:val="003334B5"/>
    <w:rsid w:val="003334F9"/>
    <w:rsid w:val="003339A6"/>
    <w:rsid w:val="00333E88"/>
    <w:rsid w:val="00334508"/>
    <w:rsid w:val="003348A4"/>
    <w:rsid w:val="00334C43"/>
    <w:rsid w:val="00334F5B"/>
    <w:rsid w:val="0033535A"/>
    <w:rsid w:val="00335690"/>
    <w:rsid w:val="00335883"/>
    <w:rsid w:val="00335AF7"/>
    <w:rsid w:val="00335E3E"/>
    <w:rsid w:val="00335F53"/>
    <w:rsid w:val="00336539"/>
    <w:rsid w:val="003366DF"/>
    <w:rsid w:val="00336D98"/>
    <w:rsid w:val="0033716A"/>
    <w:rsid w:val="00337744"/>
    <w:rsid w:val="0034016D"/>
    <w:rsid w:val="00340222"/>
    <w:rsid w:val="0034023E"/>
    <w:rsid w:val="0034049D"/>
    <w:rsid w:val="003404AF"/>
    <w:rsid w:val="003411DC"/>
    <w:rsid w:val="00341811"/>
    <w:rsid w:val="00341CCB"/>
    <w:rsid w:val="00341F63"/>
    <w:rsid w:val="00342157"/>
    <w:rsid w:val="003421CA"/>
    <w:rsid w:val="0034228B"/>
    <w:rsid w:val="00342A61"/>
    <w:rsid w:val="00343288"/>
    <w:rsid w:val="003434B7"/>
    <w:rsid w:val="00343591"/>
    <w:rsid w:val="00343592"/>
    <w:rsid w:val="003438E7"/>
    <w:rsid w:val="00343D34"/>
    <w:rsid w:val="00343E6C"/>
    <w:rsid w:val="003441DD"/>
    <w:rsid w:val="003443AD"/>
    <w:rsid w:val="0034444F"/>
    <w:rsid w:val="003444AE"/>
    <w:rsid w:val="00344C6C"/>
    <w:rsid w:val="00344CFA"/>
    <w:rsid w:val="00344E7A"/>
    <w:rsid w:val="00345195"/>
    <w:rsid w:val="003454EB"/>
    <w:rsid w:val="0034585C"/>
    <w:rsid w:val="00345A54"/>
    <w:rsid w:val="00345D56"/>
    <w:rsid w:val="00345F97"/>
    <w:rsid w:val="00347234"/>
    <w:rsid w:val="00347442"/>
    <w:rsid w:val="0034785C"/>
    <w:rsid w:val="00347D69"/>
    <w:rsid w:val="00347F08"/>
    <w:rsid w:val="00347F2B"/>
    <w:rsid w:val="00350251"/>
    <w:rsid w:val="00350669"/>
    <w:rsid w:val="00350F68"/>
    <w:rsid w:val="00351710"/>
    <w:rsid w:val="0035186B"/>
    <w:rsid w:val="003519A2"/>
    <w:rsid w:val="00351C73"/>
    <w:rsid w:val="00352250"/>
    <w:rsid w:val="0035268A"/>
    <w:rsid w:val="00352A98"/>
    <w:rsid w:val="00352ADA"/>
    <w:rsid w:val="00352BE4"/>
    <w:rsid w:val="00352F4F"/>
    <w:rsid w:val="00352F60"/>
    <w:rsid w:val="003532A4"/>
    <w:rsid w:val="0035366F"/>
    <w:rsid w:val="0035387C"/>
    <w:rsid w:val="00353958"/>
    <w:rsid w:val="00353B6E"/>
    <w:rsid w:val="00353BD1"/>
    <w:rsid w:val="00353EFC"/>
    <w:rsid w:val="003540D7"/>
    <w:rsid w:val="003545D6"/>
    <w:rsid w:val="0035468F"/>
    <w:rsid w:val="00354772"/>
    <w:rsid w:val="00354DF9"/>
    <w:rsid w:val="00354E8F"/>
    <w:rsid w:val="00354F2B"/>
    <w:rsid w:val="0035570E"/>
    <w:rsid w:val="00355C4A"/>
    <w:rsid w:val="00355D6B"/>
    <w:rsid w:val="00355EB9"/>
    <w:rsid w:val="003562F4"/>
    <w:rsid w:val="0035659F"/>
    <w:rsid w:val="00356D51"/>
    <w:rsid w:val="00356F09"/>
    <w:rsid w:val="00357262"/>
    <w:rsid w:val="003575AF"/>
    <w:rsid w:val="00357B24"/>
    <w:rsid w:val="00360579"/>
    <w:rsid w:val="0036072F"/>
    <w:rsid w:val="00360A1A"/>
    <w:rsid w:val="00360E47"/>
    <w:rsid w:val="00361049"/>
    <w:rsid w:val="00361416"/>
    <w:rsid w:val="0036152E"/>
    <w:rsid w:val="003624CD"/>
    <w:rsid w:val="003629C7"/>
    <w:rsid w:val="00362ACE"/>
    <w:rsid w:val="00362C8F"/>
    <w:rsid w:val="00363113"/>
    <w:rsid w:val="00363EC0"/>
    <w:rsid w:val="003646AA"/>
    <w:rsid w:val="00364931"/>
    <w:rsid w:val="00364D54"/>
    <w:rsid w:val="00364D59"/>
    <w:rsid w:val="00365C32"/>
    <w:rsid w:val="0036648A"/>
    <w:rsid w:val="00366529"/>
    <w:rsid w:val="0036688A"/>
    <w:rsid w:val="00366BA5"/>
    <w:rsid w:val="00366F8E"/>
    <w:rsid w:val="003670E8"/>
    <w:rsid w:val="0036761E"/>
    <w:rsid w:val="003676AF"/>
    <w:rsid w:val="003677E5"/>
    <w:rsid w:val="00367A4E"/>
    <w:rsid w:val="00367A8C"/>
    <w:rsid w:val="00367B9D"/>
    <w:rsid w:val="00367E32"/>
    <w:rsid w:val="00370327"/>
    <w:rsid w:val="00370425"/>
    <w:rsid w:val="003704A4"/>
    <w:rsid w:val="003704CB"/>
    <w:rsid w:val="003707B5"/>
    <w:rsid w:val="003711E0"/>
    <w:rsid w:val="00371CBA"/>
    <w:rsid w:val="00371D40"/>
    <w:rsid w:val="00371E48"/>
    <w:rsid w:val="00372455"/>
    <w:rsid w:val="00372ACF"/>
    <w:rsid w:val="00372CB2"/>
    <w:rsid w:val="00372FFA"/>
    <w:rsid w:val="00373032"/>
    <w:rsid w:val="00373891"/>
    <w:rsid w:val="003739B9"/>
    <w:rsid w:val="00373BB3"/>
    <w:rsid w:val="00373DF7"/>
    <w:rsid w:val="00374213"/>
    <w:rsid w:val="0037448F"/>
    <w:rsid w:val="003746C6"/>
    <w:rsid w:val="003746E6"/>
    <w:rsid w:val="0037488D"/>
    <w:rsid w:val="003749F5"/>
    <w:rsid w:val="00374E88"/>
    <w:rsid w:val="00374F66"/>
    <w:rsid w:val="00375107"/>
    <w:rsid w:val="0037512B"/>
    <w:rsid w:val="003752A3"/>
    <w:rsid w:val="0037555A"/>
    <w:rsid w:val="00375942"/>
    <w:rsid w:val="00375A68"/>
    <w:rsid w:val="003760F2"/>
    <w:rsid w:val="003763E7"/>
    <w:rsid w:val="003763F5"/>
    <w:rsid w:val="00376B05"/>
    <w:rsid w:val="00376C63"/>
    <w:rsid w:val="00377600"/>
    <w:rsid w:val="00377C6B"/>
    <w:rsid w:val="0038024E"/>
    <w:rsid w:val="003806CF"/>
    <w:rsid w:val="00380C53"/>
    <w:rsid w:val="0038154E"/>
    <w:rsid w:val="003815EC"/>
    <w:rsid w:val="00381E70"/>
    <w:rsid w:val="00381E90"/>
    <w:rsid w:val="003821AF"/>
    <w:rsid w:val="0038220B"/>
    <w:rsid w:val="003824CA"/>
    <w:rsid w:val="0038256B"/>
    <w:rsid w:val="003828E7"/>
    <w:rsid w:val="00382B69"/>
    <w:rsid w:val="00382F5B"/>
    <w:rsid w:val="00382FE3"/>
    <w:rsid w:val="003830BB"/>
    <w:rsid w:val="00383117"/>
    <w:rsid w:val="003833C6"/>
    <w:rsid w:val="003839D9"/>
    <w:rsid w:val="00383D84"/>
    <w:rsid w:val="003842D0"/>
    <w:rsid w:val="0038433E"/>
    <w:rsid w:val="003843A1"/>
    <w:rsid w:val="00384555"/>
    <w:rsid w:val="003850BF"/>
    <w:rsid w:val="00385A19"/>
    <w:rsid w:val="00385C86"/>
    <w:rsid w:val="00385E1E"/>
    <w:rsid w:val="00385E65"/>
    <w:rsid w:val="00386405"/>
    <w:rsid w:val="00386916"/>
    <w:rsid w:val="00386C12"/>
    <w:rsid w:val="00387D58"/>
    <w:rsid w:val="00387F86"/>
    <w:rsid w:val="00390076"/>
    <w:rsid w:val="00390A9C"/>
    <w:rsid w:val="00390D57"/>
    <w:rsid w:val="00390D7A"/>
    <w:rsid w:val="003916A1"/>
    <w:rsid w:val="00391CCF"/>
    <w:rsid w:val="00391E66"/>
    <w:rsid w:val="0039223A"/>
    <w:rsid w:val="00392C2A"/>
    <w:rsid w:val="00392D04"/>
    <w:rsid w:val="00392D6D"/>
    <w:rsid w:val="00393622"/>
    <w:rsid w:val="003937E2"/>
    <w:rsid w:val="00393826"/>
    <w:rsid w:val="003939C5"/>
    <w:rsid w:val="00393C52"/>
    <w:rsid w:val="00393FE2"/>
    <w:rsid w:val="003941DA"/>
    <w:rsid w:val="00394658"/>
    <w:rsid w:val="003953A4"/>
    <w:rsid w:val="00395403"/>
    <w:rsid w:val="003957B1"/>
    <w:rsid w:val="00395AAF"/>
    <w:rsid w:val="00395E28"/>
    <w:rsid w:val="00395E8D"/>
    <w:rsid w:val="0039636E"/>
    <w:rsid w:val="00396644"/>
    <w:rsid w:val="003967D2"/>
    <w:rsid w:val="003967E2"/>
    <w:rsid w:val="00396888"/>
    <w:rsid w:val="0039691B"/>
    <w:rsid w:val="00397975"/>
    <w:rsid w:val="00397A9F"/>
    <w:rsid w:val="00397EE0"/>
    <w:rsid w:val="003A0FFD"/>
    <w:rsid w:val="003A12DD"/>
    <w:rsid w:val="003A1365"/>
    <w:rsid w:val="003A15B7"/>
    <w:rsid w:val="003A1ECB"/>
    <w:rsid w:val="003A23B0"/>
    <w:rsid w:val="003A2754"/>
    <w:rsid w:val="003A2B6F"/>
    <w:rsid w:val="003A3680"/>
    <w:rsid w:val="003A3A96"/>
    <w:rsid w:val="003A3CEF"/>
    <w:rsid w:val="003A3F00"/>
    <w:rsid w:val="003A41C1"/>
    <w:rsid w:val="003A4598"/>
    <w:rsid w:val="003A46E7"/>
    <w:rsid w:val="003A4701"/>
    <w:rsid w:val="003A4B52"/>
    <w:rsid w:val="003A5116"/>
    <w:rsid w:val="003A5157"/>
    <w:rsid w:val="003A575C"/>
    <w:rsid w:val="003A5DF2"/>
    <w:rsid w:val="003A624E"/>
    <w:rsid w:val="003A6EE3"/>
    <w:rsid w:val="003A7148"/>
    <w:rsid w:val="003A714A"/>
    <w:rsid w:val="003B0193"/>
    <w:rsid w:val="003B0479"/>
    <w:rsid w:val="003B0767"/>
    <w:rsid w:val="003B089E"/>
    <w:rsid w:val="003B0C23"/>
    <w:rsid w:val="003B0DC9"/>
    <w:rsid w:val="003B1221"/>
    <w:rsid w:val="003B1509"/>
    <w:rsid w:val="003B1802"/>
    <w:rsid w:val="003B1950"/>
    <w:rsid w:val="003B1D1B"/>
    <w:rsid w:val="003B1E57"/>
    <w:rsid w:val="003B2358"/>
    <w:rsid w:val="003B2481"/>
    <w:rsid w:val="003B2C0E"/>
    <w:rsid w:val="003B2D92"/>
    <w:rsid w:val="003B351B"/>
    <w:rsid w:val="003B3B2D"/>
    <w:rsid w:val="003B4044"/>
    <w:rsid w:val="003B4288"/>
    <w:rsid w:val="003B447C"/>
    <w:rsid w:val="003B4656"/>
    <w:rsid w:val="003B4860"/>
    <w:rsid w:val="003B4B6F"/>
    <w:rsid w:val="003B52E9"/>
    <w:rsid w:val="003B5AC1"/>
    <w:rsid w:val="003B5D1B"/>
    <w:rsid w:val="003B5D27"/>
    <w:rsid w:val="003B5F37"/>
    <w:rsid w:val="003B632F"/>
    <w:rsid w:val="003B66B6"/>
    <w:rsid w:val="003C0068"/>
    <w:rsid w:val="003C029F"/>
    <w:rsid w:val="003C09CA"/>
    <w:rsid w:val="003C09DB"/>
    <w:rsid w:val="003C17B6"/>
    <w:rsid w:val="003C19E3"/>
    <w:rsid w:val="003C1A64"/>
    <w:rsid w:val="003C1DD4"/>
    <w:rsid w:val="003C1DD7"/>
    <w:rsid w:val="003C21D1"/>
    <w:rsid w:val="003C225B"/>
    <w:rsid w:val="003C27A5"/>
    <w:rsid w:val="003C2A9F"/>
    <w:rsid w:val="003C2D37"/>
    <w:rsid w:val="003C341C"/>
    <w:rsid w:val="003C3608"/>
    <w:rsid w:val="003C367F"/>
    <w:rsid w:val="003C3BC5"/>
    <w:rsid w:val="003C43BE"/>
    <w:rsid w:val="003C46D9"/>
    <w:rsid w:val="003C4734"/>
    <w:rsid w:val="003C47FE"/>
    <w:rsid w:val="003C50E9"/>
    <w:rsid w:val="003C584F"/>
    <w:rsid w:val="003C5B16"/>
    <w:rsid w:val="003C5B18"/>
    <w:rsid w:val="003C5B55"/>
    <w:rsid w:val="003C5B5F"/>
    <w:rsid w:val="003C613C"/>
    <w:rsid w:val="003C61F1"/>
    <w:rsid w:val="003C65E8"/>
    <w:rsid w:val="003C6A4D"/>
    <w:rsid w:val="003C6AD2"/>
    <w:rsid w:val="003C72AB"/>
    <w:rsid w:val="003C7474"/>
    <w:rsid w:val="003D02E3"/>
    <w:rsid w:val="003D03EC"/>
    <w:rsid w:val="003D0D62"/>
    <w:rsid w:val="003D10DE"/>
    <w:rsid w:val="003D14CD"/>
    <w:rsid w:val="003D1505"/>
    <w:rsid w:val="003D1B0E"/>
    <w:rsid w:val="003D1EBE"/>
    <w:rsid w:val="003D2088"/>
    <w:rsid w:val="003D2A07"/>
    <w:rsid w:val="003D2B83"/>
    <w:rsid w:val="003D2BCD"/>
    <w:rsid w:val="003D2F6E"/>
    <w:rsid w:val="003D315D"/>
    <w:rsid w:val="003D3725"/>
    <w:rsid w:val="003D375C"/>
    <w:rsid w:val="003D3849"/>
    <w:rsid w:val="003D3858"/>
    <w:rsid w:val="003D3A11"/>
    <w:rsid w:val="003D3B82"/>
    <w:rsid w:val="003D3BDE"/>
    <w:rsid w:val="003D3CE7"/>
    <w:rsid w:val="003D3F95"/>
    <w:rsid w:val="003D49C2"/>
    <w:rsid w:val="003D4AE2"/>
    <w:rsid w:val="003D4C15"/>
    <w:rsid w:val="003D5856"/>
    <w:rsid w:val="003D591B"/>
    <w:rsid w:val="003D5ECF"/>
    <w:rsid w:val="003D5F88"/>
    <w:rsid w:val="003D5FAF"/>
    <w:rsid w:val="003D6241"/>
    <w:rsid w:val="003D650F"/>
    <w:rsid w:val="003D6825"/>
    <w:rsid w:val="003D6A4F"/>
    <w:rsid w:val="003D6F4E"/>
    <w:rsid w:val="003D6FBA"/>
    <w:rsid w:val="003D7A86"/>
    <w:rsid w:val="003D7BA3"/>
    <w:rsid w:val="003E047F"/>
    <w:rsid w:val="003E1A6B"/>
    <w:rsid w:val="003E1E92"/>
    <w:rsid w:val="003E1FF0"/>
    <w:rsid w:val="003E2269"/>
    <w:rsid w:val="003E233C"/>
    <w:rsid w:val="003E269A"/>
    <w:rsid w:val="003E2A64"/>
    <w:rsid w:val="003E2F8E"/>
    <w:rsid w:val="003E3E96"/>
    <w:rsid w:val="003E3F05"/>
    <w:rsid w:val="003E447F"/>
    <w:rsid w:val="003E4645"/>
    <w:rsid w:val="003E4839"/>
    <w:rsid w:val="003E4E16"/>
    <w:rsid w:val="003E55B6"/>
    <w:rsid w:val="003E55C2"/>
    <w:rsid w:val="003E5635"/>
    <w:rsid w:val="003E5A4B"/>
    <w:rsid w:val="003E5DEE"/>
    <w:rsid w:val="003E605A"/>
    <w:rsid w:val="003E60A1"/>
    <w:rsid w:val="003E61AB"/>
    <w:rsid w:val="003E640C"/>
    <w:rsid w:val="003E722B"/>
    <w:rsid w:val="003E7615"/>
    <w:rsid w:val="003E792D"/>
    <w:rsid w:val="003E7A22"/>
    <w:rsid w:val="003E7B99"/>
    <w:rsid w:val="003E7E01"/>
    <w:rsid w:val="003F109B"/>
    <w:rsid w:val="003F114E"/>
    <w:rsid w:val="003F1301"/>
    <w:rsid w:val="003F1342"/>
    <w:rsid w:val="003F139C"/>
    <w:rsid w:val="003F1421"/>
    <w:rsid w:val="003F15D5"/>
    <w:rsid w:val="003F1AC2"/>
    <w:rsid w:val="003F1DC4"/>
    <w:rsid w:val="003F241F"/>
    <w:rsid w:val="003F2E72"/>
    <w:rsid w:val="003F2E95"/>
    <w:rsid w:val="003F3318"/>
    <w:rsid w:val="003F3690"/>
    <w:rsid w:val="003F3B07"/>
    <w:rsid w:val="003F3BA7"/>
    <w:rsid w:val="003F3F40"/>
    <w:rsid w:val="003F41FA"/>
    <w:rsid w:val="003F42DB"/>
    <w:rsid w:val="003F4579"/>
    <w:rsid w:val="003F492D"/>
    <w:rsid w:val="003F5A75"/>
    <w:rsid w:val="003F5ABE"/>
    <w:rsid w:val="003F5BA8"/>
    <w:rsid w:val="003F5F3A"/>
    <w:rsid w:val="003F60B8"/>
    <w:rsid w:val="003F6100"/>
    <w:rsid w:val="003F62F2"/>
    <w:rsid w:val="003F6565"/>
    <w:rsid w:val="003F6CA6"/>
    <w:rsid w:val="003F74BF"/>
    <w:rsid w:val="003F75EB"/>
    <w:rsid w:val="003F7C7B"/>
    <w:rsid w:val="003F7CE3"/>
    <w:rsid w:val="00400466"/>
    <w:rsid w:val="004005FE"/>
    <w:rsid w:val="00400849"/>
    <w:rsid w:val="004009FE"/>
    <w:rsid w:val="00400C64"/>
    <w:rsid w:val="00400C6E"/>
    <w:rsid w:val="00400D6F"/>
    <w:rsid w:val="00401009"/>
    <w:rsid w:val="00401625"/>
    <w:rsid w:val="004017FD"/>
    <w:rsid w:val="004019E9"/>
    <w:rsid w:val="00401C0B"/>
    <w:rsid w:val="00401E1D"/>
    <w:rsid w:val="00401EEE"/>
    <w:rsid w:val="00402150"/>
    <w:rsid w:val="00402C58"/>
    <w:rsid w:val="00402C73"/>
    <w:rsid w:val="00402F14"/>
    <w:rsid w:val="004033C3"/>
    <w:rsid w:val="00403486"/>
    <w:rsid w:val="00403C73"/>
    <w:rsid w:val="00403D78"/>
    <w:rsid w:val="00403E26"/>
    <w:rsid w:val="00403FC0"/>
    <w:rsid w:val="00404227"/>
    <w:rsid w:val="00404840"/>
    <w:rsid w:val="00404E6F"/>
    <w:rsid w:val="00405182"/>
    <w:rsid w:val="004051A0"/>
    <w:rsid w:val="00405266"/>
    <w:rsid w:val="004053DD"/>
    <w:rsid w:val="004053ED"/>
    <w:rsid w:val="004054F0"/>
    <w:rsid w:val="0040554D"/>
    <w:rsid w:val="004058FE"/>
    <w:rsid w:val="00405AD9"/>
    <w:rsid w:val="0040611B"/>
    <w:rsid w:val="004061B9"/>
    <w:rsid w:val="004062D1"/>
    <w:rsid w:val="00406CB8"/>
    <w:rsid w:val="00406DB4"/>
    <w:rsid w:val="00410307"/>
    <w:rsid w:val="0041032A"/>
    <w:rsid w:val="00410466"/>
    <w:rsid w:val="00410509"/>
    <w:rsid w:val="00410587"/>
    <w:rsid w:val="0041087B"/>
    <w:rsid w:val="00410BAA"/>
    <w:rsid w:val="00410F1F"/>
    <w:rsid w:val="00411E5E"/>
    <w:rsid w:val="004126CE"/>
    <w:rsid w:val="0041271F"/>
    <w:rsid w:val="0041282C"/>
    <w:rsid w:val="00412BC6"/>
    <w:rsid w:val="0041387C"/>
    <w:rsid w:val="004139B9"/>
    <w:rsid w:val="00413D03"/>
    <w:rsid w:val="00414999"/>
    <w:rsid w:val="004149B2"/>
    <w:rsid w:val="00414D8B"/>
    <w:rsid w:val="00414EA1"/>
    <w:rsid w:val="00415119"/>
    <w:rsid w:val="004152F8"/>
    <w:rsid w:val="00415433"/>
    <w:rsid w:val="00415457"/>
    <w:rsid w:val="00415A08"/>
    <w:rsid w:val="0041605D"/>
    <w:rsid w:val="0041618F"/>
    <w:rsid w:val="00416214"/>
    <w:rsid w:val="004162B6"/>
    <w:rsid w:val="004163EC"/>
    <w:rsid w:val="0041693D"/>
    <w:rsid w:val="00416AB0"/>
    <w:rsid w:val="00416C25"/>
    <w:rsid w:val="00416F06"/>
    <w:rsid w:val="00417204"/>
    <w:rsid w:val="0041724B"/>
    <w:rsid w:val="004172F5"/>
    <w:rsid w:val="00417332"/>
    <w:rsid w:val="00417A24"/>
    <w:rsid w:val="004203A0"/>
    <w:rsid w:val="004203FA"/>
    <w:rsid w:val="00420549"/>
    <w:rsid w:val="00420698"/>
    <w:rsid w:val="00420719"/>
    <w:rsid w:val="00420A36"/>
    <w:rsid w:val="0042133C"/>
    <w:rsid w:val="00421523"/>
    <w:rsid w:val="00422071"/>
    <w:rsid w:val="0042235A"/>
    <w:rsid w:val="004231A1"/>
    <w:rsid w:val="0042380C"/>
    <w:rsid w:val="00423B18"/>
    <w:rsid w:val="00423E4A"/>
    <w:rsid w:val="00423FF2"/>
    <w:rsid w:val="00424513"/>
    <w:rsid w:val="004246C0"/>
    <w:rsid w:val="00424876"/>
    <w:rsid w:val="0042517B"/>
    <w:rsid w:val="00425EAF"/>
    <w:rsid w:val="004262B8"/>
    <w:rsid w:val="004269A3"/>
    <w:rsid w:val="00426D46"/>
    <w:rsid w:val="00427649"/>
    <w:rsid w:val="0043080D"/>
    <w:rsid w:val="00430A2B"/>
    <w:rsid w:val="00430B7E"/>
    <w:rsid w:val="004319DA"/>
    <w:rsid w:val="00431DD2"/>
    <w:rsid w:val="00432131"/>
    <w:rsid w:val="004329D3"/>
    <w:rsid w:val="00433386"/>
    <w:rsid w:val="0043358D"/>
    <w:rsid w:val="00433DF9"/>
    <w:rsid w:val="0043421D"/>
    <w:rsid w:val="004346E8"/>
    <w:rsid w:val="00434BAA"/>
    <w:rsid w:val="00434CCC"/>
    <w:rsid w:val="00434DCB"/>
    <w:rsid w:val="004351E5"/>
    <w:rsid w:val="00435450"/>
    <w:rsid w:val="004357DC"/>
    <w:rsid w:val="0043589A"/>
    <w:rsid w:val="004358CF"/>
    <w:rsid w:val="0043595C"/>
    <w:rsid w:val="00435C29"/>
    <w:rsid w:val="00436042"/>
    <w:rsid w:val="00436213"/>
    <w:rsid w:val="00436398"/>
    <w:rsid w:val="004365D4"/>
    <w:rsid w:val="004365DB"/>
    <w:rsid w:val="00436BD8"/>
    <w:rsid w:val="0043730A"/>
    <w:rsid w:val="004374FB"/>
    <w:rsid w:val="004375D2"/>
    <w:rsid w:val="00437739"/>
    <w:rsid w:val="004379DE"/>
    <w:rsid w:val="00437E0D"/>
    <w:rsid w:val="00437E94"/>
    <w:rsid w:val="0044023A"/>
    <w:rsid w:val="004402D6"/>
    <w:rsid w:val="00440FC2"/>
    <w:rsid w:val="00440FCF"/>
    <w:rsid w:val="00441E0A"/>
    <w:rsid w:val="00441E4D"/>
    <w:rsid w:val="00441ECA"/>
    <w:rsid w:val="00441EE6"/>
    <w:rsid w:val="00441F93"/>
    <w:rsid w:val="00441FB7"/>
    <w:rsid w:val="00443033"/>
    <w:rsid w:val="004432BC"/>
    <w:rsid w:val="00443369"/>
    <w:rsid w:val="004439EA"/>
    <w:rsid w:val="00443AB1"/>
    <w:rsid w:val="0044442E"/>
    <w:rsid w:val="0044448C"/>
    <w:rsid w:val="004446EF"/>
    <w:rsid w:val="00444BB1"/>
    <w:rsid w:val="00444DEB"/>
    <w:rsid w:val="004457B8"/>
    <w:rsid w:val="004458A5"/>
    <w:rsid w:val="00445BA7"/>
    <w:rsid w:val="00445C73"/>
    <w:rsid w:val="00445E10"/>
    <w:rsid w:val="004462B1"/>
    <w:rsid w:val="00446563"/>
    <w:rsid w:val="00447121"/>
    <w:rsid w:val="0044719C"/>
    <w:rsid w:val="0044743B"/>
    <w:rsid w:val="004475E6"/>
    <w:rsid w:val="00447CFF"/>
    <w:rsid w:val="00447E2A"/>
    <w:rsid w:val="00447F0E"/>
    <w:rsid w:val="00450326"/>
    <w:rsid w:val="0045075B"/>
    <w:rsid w:val="004508B3"/>
    <w:rsid w:val="004508C4"/>
    <w:rsid w:val="004508EC"/>
    <w:rsid w:val="00451384"/>
    <w:rsid w:val="004513E7"/>
    <w:rsid w:val="0045227B"/>
    <w:rsid w:val="0045232D"/>
    <w:rsid w:val="0045235C"/>
    <w:rsid w:val="00452611"/>
    <w:rsid w:val="00452750"/>
    <w:rsid w:val="00452CDD"/>
    <w:rsid w:val="00453161"/>
    <w:rsid w:val="0045335A"/>
    <w:rsid w:val="00453511"/>
    <w:rsid w:val="004535E7"/>
    <w:rsid w:val="00453ECE"/>
    <w:rsid w:val="00453F15"/>
    <w:rsid w:val="0045406E"/>
    <w:rsid w:val="004540C2"/>
    <w:rsid w:val="0045436D"/>
    <w:rsid w:val="0045484A"/>
    <w:rsid w:val="00455283"/>
    <w:rsid w:val="004553FC"/>
    <w:rsid w:val="004554FC"/>
    <w:rsid w:val="00455CBF"/>
    <w:rsid w:val="00455CE0"/>
    <w:rsid w:val="00455FFF"/>
    <w:rsid w:val="00456402"/>
    <w:rsid w:val="0045656B"/>
    <w:rsid w:val="00456812"/>
    <w:rsid w:val="00456C67"/>
    <w:rsid w:val="00456C6C"/>
    <w:rsid w:val="00456C89"/>
    <w:rsid w:val="00456DB6"/>
    <w:rsid w:val="00456E8A"/>
    <w:rsid w:val="00456F20"/>
    <w:rsid w:val="00456FA3"/>
    <w:rsid w:val="00457015"/>
    <w:rsid w:val="00457402"/>
    <w:rsid w:val="00457646"/>
    <w:rsid w:val="00457862"/>
    <w:rsid w:val="00457BB1"/>
    <w:rsid w:val="00457DD2"/>
    <w:rsid w:val="004604E4"/>
    <w:rsid w:val="00460AF8"/>
    <w:rsid w:val="00460B80"/>
    <w:rsid w:val="00461199"/>
    <w:rsid w:val="004613A7"/>
    <w:rsid w:val="00461691"/>
    <w:rsid w:val="004618B0"/>
    <w:rsid w:val="0046214B"/>
    <w:rsid w:val="00462162"/>
    <w:rsid w:val="004621C3"/>
    <w:rsid w:val="004622D9"/>
    <w:rsid w:val="00462864"/>
    <w:rsid w:val="00462A3E"/>
    <w:rsid w:val="00462F8B"/>
    <w:rsid w:val="004635A2"/>
    <w:rsid w:val="00463664"/>
    <w:rsid w:val="004636A4"/>
    <w:rsid w:val="0046376B"/>
    <w:rsid w:val="004639F4"/>
    <w:rsid w:val="00463A6A"/>
    <w:rsid w:val="00463AE7"/>
    <w:rsid w:val="00463B43"/>
    <w:rsid w:val="0046414E"/>
    <w:rsid w:val="0046489B"/>
    <w:rsid w:val="004650AD"/>
    <w:rsid w:val="00465796"/>
    <w:rsid w:val="00465CBC"/>
    <w:rsid w:val="00465F93"/>
    <w:rsid w:val="004662B8"/>
    <w:rsid w:val="004662E7"/>
    <w:rsid w:val="00466669"/>
    <w:rsid w:val="004666F7"/>
    <w:rsid w:val="0046688C"/>
    <w:rsid w:val="004675AB"/>
    <w:rsid w:val="00467784"/>
    <w:rsid w:val="0046791D"/>
    <w:rsid w:val="00467BB9"/>
    <w:rsid w:val="00467CBC"/>
    <w:rsid w:val="00467CD9"/>
    <w:rsid w:val="00467E04"/>
    <w:rsid w:val="00470177"/>
    <w:rsid w:val="004702E6"/>
    <w:rsid w:val="004704AE"/>
    <w:rsid w:val="00470676"/>
    <w:rsid w:val="00470D5F"/>
    <w:rsid w:val="00470DEC"/>
    <w:rsid w:val="00470EFF"/>
    <w:rsid w:val="00471688"/>
    <w:rsid w:val="00471947"/>
    <w:rsid w:val="00471A21"/>
    <w:rsid w:val="00471CE1"/>
    <w:rsid w:val="00471FBA"/>
    <w:rsid w:val="00472271"/>
    <w:rsid w:val="004723A5"/>
    <w:rsid w:val="0047240F"/>
    <w:rsid w:val="00472AA2"/>
    <w:rsid w:val="00472B20"/>
    <w:rsid w:val="00472DF3"/>
    <w:rsid w:val="00472E62"/>
    <w:rsid w:val="0047309C"/>
    <w:rsid w:val="0047320D"/>
    <w:rsid w:val="004734E2"/>
    <w:rsid w:val="00473CFF"/>
    <w:rsid w:val="0047479A"/>
    <w:rsid w:val="004750E6"/>
    <w:rsid w:val="004756F2"/>
    <w:rsid w:val="00475A1A"/>
    <w:rsid w:val="00475CF8"/>
    <w:rsid w:val="00475D7B"/>
    <w:rsid w:val="00475DED"/>
    <w:rsid w:val="00476286"/>
    <w:rsid w:val="00476CCB"/>
    <w:rsid w:val="00476DE4"/>
    <w:rsid w:val="0047783E"/>
    <w:rsid w:val="00477A6B"/>
    <w:rsid w:val="00477D20"/>
    <w:rsid w:val="00477DB4"/>
    <w:rsid w:val="00477FC3"/>
    <w:rsid w:val="004800FD"/>
    <w:rsid w:val="004802FC"/>
    <w:rsid w:val="004806D5"/>
    <w:rsid w:val="0048072F"/>
    <w:rsid w:val="00480770"/>
    <w:rsid w:val="00480855"/>
    <w:rsid w:val="00480BB3"/>
    <w:rsid w:val="00480C47"/>
    <w:rsid w:val="00480FC8"/>
    <w:rsid w:val="004814E7"/>
    <w:rsid w:val="00481557"/>
    <w:rsid w:val="00481B76"/>
    <w:rsid w:val="00481C7B"/>
    <w:rsid w:val="00481FE5"/>
    <w:rsid w:val="0048213E"/>
    <w:rsid w:val="0048217E"/>
    <w:rsid w:val="004821F7"/>
    <w:rsid w:val="004828F0"/>
    <w:rsid w:val="00482DE7"/>
    <w:rsid w:val="0048334E"/>
    <w:rsid w:val="00483E11"/>
    <w:rsid w:val="00484125"/>
    <w:rsid w:val="004844EB"/>
    <w:rsid w:val="00484792"/>
    <w:rsid w:val="00484796"/>
    <w:rsid w:val="004849E0"/>
    <w:rsid w:val="00484A66"/>
    <w:rsid w:val="004859B5"/>
    <w:rsid w:val="00485C1E"/>
    <w:rsid w:val="00485D3D"/>
    <w:rsid w:val="004866AF"/>
    <w:rsid w:val="00486B1D"/>
    <w:rsid w:val="004877CC"/>
    <w:rsid w:val="0048792C"/>
    <w:rsid w:val="00487EFB"/>
    <w:rsid w:val="0049013B"/>
    <w:rsid w:val="00490208"/>
    <w:rsid w:val="00490458"/>
    <w:rsid w:val="004906AB"/>
    <w:rsid w:val="004906B1"/>
    <w:rsid w:val="0049098A"/>
    <w:rsid w:val="00490AB8"/>
    <w:rsid w:val="00491154"/>
    <w:rsid w:val="004914BF"/>
    <w:rsid w:val="00491679"/>
    <w:rsid w:val="00491B66"/>
    <w:rsid w:val="00491EF1"/>
    <w:rsid w:val="00492793"/>
    <w:rsid w:val="004928CE"/>
    <w:rsid w:val="00492AA5"/>
    <w:rsid w:val="00492C83"/>
    <w:rsid w:val="00492DEA"/>
    <w:rsid w:val="004930CF"/>
    <w:rsid w:val="00493140"/>
    <w:rsid w:val="00493200"/>
    <w:rsid w:val="00493390"/>
    <w:rsid w:val="004933FD"/>
    <w:rsid w:val="0049361B"/>
    <w:rsid w:val="00493C01"/>
    <w:rsid w:val="00493CA8"/>
    <w:rsid w:val="00493DC9"/>
    <w:rsid w:val="004940C7"/>
    <w:rsid w:val="00494267"/>
    <w:rsid w:val="00495026"/>
    <w:rsid w:val="004963A6"/>
    <w:rsid w:val="00496439"/>
    <w:rsid w:val="004966F6"/>
    <w:rsid w:val="0049689A"/>
    <w:rsid w:val="004968C8"/>
    <w:rsid w:val="004969F6"/>
    <w:rsid w:val="00496F72"/>
    <w:rsid w:val="0049709F"/>
    <w:rsid w:val="0049712B"/>
    <w:rsid w:val="00497481"/>
    <w:rsid w:val="0049770A"/>
    <w:rsid w:val="00497B16"/>
    <w:rsid w:val="004A0574"/>
    <w:rsid w:val="004A0900"/>
    <w:rsid w:val="004A0B7E"/>
    <w:rsid w:val="004A0D09"/>
    <w:rsid w:val="004A0FA5"/>
    <w:rsid w:val="004A11D8"/>
    <w:rsid w:val="004A149A"/>
    <w:rsid w:val="004A21B6"/>
    <w:rsid w:val="004A2394"/>
    <w:rsid w:val="004A2DCE"/>
    <w:rsid w:val="004A33B3"/>
    <w:rsid w:val="004A34E8"/>
    <w:rsid w:val="004A3582"/>
    <w:rsid w:val="004A368F"/>
    <w:rsid w:val="004A3755"/>
    <w:rsid w:val="004A397A"/>
    <w:rsid w:val="004A3A80"/>
    <w:rsid w:val="004A3C18"/>
    <w:rsid w:val="004A3F29"/>
    <w:rsid w:val="004A3F7D"/>
    <w:rsid w:val="004A407A"/>
    <w:rsid w:val="004A40C2"/>
    <w:rsid w:val="004A42A8"/>
    <w:rsid w:val="004A4651"/>
    <w:rsid w:val="004A4669"/>
    <w:rsid w:val="004A472A"/>
    <w:rsid w:val="004A47DC"/>
    <w:rsid w:val="004A4CA4"/>
    <w:rsid w:val="004A4F3B"/>
    <w:rsid w:val="004A51BF"/>
    <w:rsid w:val="004A5314"/>
    <w:rsid w:val="004A5555"/>
    <w:rsid w:val="004A5731"/>
    <w:rsid w:val="004A5CB5"/>
    <w:rsid w:val="004A5CC9"/>
    <w:rsid w:val="004A5F16"/>
    <w:rsid w:val="004A5F71"/>
    <w:rsid w:val="004A61E4"/>
    <w:rsid w:val="004A6362"/>
    <w:rsid w:val="004A6525"/>
    <w:rsid w:val="004A673A"/>
    <w:rsid w:val="004A69BE"/>
    <w:rsid w:val="004A6A6C"/>
    <w:rsid w:val="004A6AF2"/>
    <w:rsid w:val="004A6CDC"/>
    <w:rsid w:val="004A6D62"/>
    <w:rsid w:val="004A7346"/>
    <w:rsid w:val="004A7597"/>
    <w:rsid w:val="004A7695"/>
    <w:rsid w:val="004A77E4"/>
    <w:rsid w:val="004B0B47"/>
    <w:rsid w:val="004B12E1"/>
    <w:rsid w:val="004B19A7"/>
    <w:rsid w:val="004B1B57"/>
    <w:rsid w:val="004B1BF4"/>
    <w:rsid w:val="004B1CE2"/>
    <w:rsid w:val="004B202B"/>
    <w:rsid w:val="004B2115"/>
    <w:rsid w:val="004B25C7"/>
    <w:rsid w:val="004B2607"/>
    <w:rsid w:val="004B298C"/>
    <w:rsid w:val="004B2B50"/>
    <w:rsid w:val="004B2F1A"/>
    <w:rsid w:val="004B32DD"/>
    <w:rsid w:val="004B32E3"/>
    <w:rsid w:val="004B357F"/>
    <w:rsid w:val="004B3CBC"/>
    <w:rsid w:val="004B49FC"/>
    <w:rsid w:val="004B4A36"/>
    <w:rsid w:val="004B4CC6"/>
    <w:rsid w:val="004B5176"/>
    <w:rsid w:val="004B563D"/>
    <w:rsid w:val="004B5D9B"/>
    <w:rsid w:val="004B7254"/>
    <w:rsid w:val="004B7438"/>
    <w:rsid w:val="004B79EE"/>
    <w:rsid w:val="004B7A95"/>
    <w:rsid w:val="004B7E69"/>
    <w:rsid w:val="004C01CA"/>
    <w:rsid w:val="004C02DB"/>
    <w:rsid w:val="004C052D"/>
    <w:rsid w:val="004C1446"/>
    <w:rsid w:val="004C17C6"/>
    <w:rsid w:val="004C1B5D"/>
    <w:rsid w:val="004C24C2"/>
    <w:rsid w:val="004C289A"/>
    <w:rsid w:val="004C2E77"/>
    <w:rsid w:val="004C3067"/>
    <w:rsid w:val="004C3109"/>
    <w:rsid w:val="004C38C0"/>
    <w:rsid w:val="004C4B28"/>
    <w:rsid w:val="004C53A7"/>
    <w:rsid w:val="004C56FB"/>
    <w:rsid w:val="004C6233"/>
    <w:rsid w:val="004C6308"/>
    <w:rsid w:val="004C6604"/>
    <w:rsid w:val="004C6C75"/>
    <w:rsid w:val="004C6EBE"/>
    <w:rsid w:val="004C7B61"/>
    <w:rsid w:val="004C7C9D"/>
    <w:rsid w:val="004C7FA0"/>
    <w:rsid w:val="004D1239"/>
    <w:rsid w:val="004D17CB"/>
    <w:rsid w:val="004D2639"/>
    <w:rsid w:val="004D286E"/>
    <w:rsid w:val="004D2C80"/>
    <w:rsid w:val="004D2E10"/>
    <w:rsid w:val="004D2F62"/>
    <w:rsid w:val="004D3371"/>
    <w:rsid w:val="004D34EF"/>
    <w:rsid w:val="004D3694"/>
    <w:rsid w:val="004D3AC9"/>
    <w:rsid w:val="004D3E82"/>
    <w:rsid w:val="004D4419"/>
    <w:rsid w:val="004D4C72"/>
    <w:rsid w:val="004D4FC7"/>
    <w:rsid w:val="004D5300"/>
    <w:rsid w:val="004D546B"/>
    <w:rsid w:val="004D55FC"/>
    <w:rsid w:val="004D58E3"/>
    <w:rsid w:val="004D59B3"/>
    <w:rsid w:val="004D5C8C"/>
    <w:rsid w:val="004D5D3E"/>
    <w:rsid w:val="004D61D8"/>
    <w:rsid w:val="004D6A54"/>
    <w:rsid w:val="004D6AB3"/>
    <w:rsid w:val="004D6C0B"/>
    <w:rsid w:val="004D7A07"/>
    <w:rsid w:val="004D7D60"/>
    <w:rsid w:val="004E0504"/>
    <w:rsid w:val="004E0566"/>
    <w:rsid w:val="004E0B4F"/>
    <w:rsid w:val="004E0DB0"/>
    <w:rsid w:val="004E0F46"/>
    <w:rsid w:val="004E0F82"/>
    <w:rsid w:val="004E10AB"/>
    <w:rsid w:val="004E10E5"/>
    <w:rsid w:val="004E1659"/>
    <w:rsid w:val="004E17C8"/>
    <w:rsid w:val="004E18CD"/>
    <w:rsid w:val="004E196E"/>
    <w:rsid w:val="004E1CAA"/>
    <w:rsid w:val="004E2022"/>
    <w:rsid w:val="004E21F6"/>
    <w:rsid w:val="004E2231"/>
    <w:rsid w:val="004E255F"/>
    <w:rsid w:val="004E297C"/>
    <w:rsid w:val="004E29AF"/>
    <w:rsid w:val="004E2CBA"/>
    <w:rsid w:val="004E2FE6"/>
    <w:rsid w:val="004E3A3A"/>
    <w:rsid w:val="004E45B5"/>
    <w:rsid w:val="004E4752"/>
    <w:rsid w:val="004E4949"/>
    <w:rsid w:val="004E4F14"/>
    <w:rsid w:val="004E5440"/>
    <w:rsid w:val="004E5ADA"/>
    <w:rsid w:val="004E5B42"/>
    <w:rsid w:val="004E5BC3"/>
    <w:rsid w:val="004E5C89"/>
    <w:rsid w:val="004E5C96"/>
    <w:rsid w:val="004E5D58"/>
    <w:rsid w:val="004E68FB"/>
    <w:rsid w:val="004E6CED"/>
    <w:rsid w:val="004E72D5"/>
    <w:rsid w:val="004E75C6"/>
    <w:rsid w:val="004E76DE"/>
    <w:rsid w:val="004E7B39"/>
    <w:rsid w:val="004E7C75"/>
    <w:rsid w:val="004E7D8E"/>
    <w:rsid w:val="004E7FDD"/>
    <w:rsid w:val="004F0087"/>
    <w:rsid w:val="004F0616"/>
    <w:rsid w:val="004F0965"/>
    <w:rsid w:val="004F09F3"/>
    <w:rsid w:val="004F0C73"/>
    <w:rsid w:val="004F14AE"/>
    <w:rsid w:val="004F18F9"/>
    <w:rsid w:val="004F1C19"/>
    <w:rsid w:val="004F2715"/>
    <w:rsid w:val="004F2C38"/>
    <w:rsid w:val="004F2F8A"/>
    <w:rsid w:val="004F3491"/>
    <w:rsid w:val="004F3BDF"/>
    <w:rsid w:val="004F3FB3"/>
    <w:rsid w:val="004F4B76"/>
    <w:rsid w:val="004F51A9"/>
    <w:rsid w:val="004F53A3"/>
    <w:rsid w:val="004F5963"/>
    <w:rsid w:val="004F5A6E"/>
    <w:rsid w:val="004F5C44"/>
    <w:rsid w:val="004F5C66"/>
    <w:rsid w:val="004F5ED6"/>
    <w:rsid w:val="004F5FB6"/>
    <w:rsid w:val="004F65F3"/>
    <w:rsid w:val="004F6A1D"/>
    <w:rsid w:val="004F6ABF"/>
    <w:rsid w:val="004F6C42"/>
    <w:rsid w:val="004F7E33"/>
    <w:rsid w:val="005001EA"/>
    <w:rsid w:val="00500409"/>
    <w:rsid w:val="00500454"/>
    <w:rsid w:val="00500B26"/>
    <w:rsid w:val="00500D2F"/>
    <w:rsid w:val="00500FD2"/>
    <w:rsid w:val="005016D3"/>
    <w:rsid w:val="00501E2B"/>
    <w:rsid w:val="0050214E"/>
    <w:rsid w:val="0050227A"/>
    <w:rsid w:val="005028F6"/>
    <w:rsid w:val="00502B03"/>
    <w:rsid w:val="00502CEC"/>
    <w:rsid w:val="00502D1A"/>
    <w:rsid w:val="00503030"/>
    <w:rsid w:val="00503131"/>
    <w:rsid w:val="00503576"/>
    <w:rsid w:val="005037A4"/>
    <w:rsid w:val="00503892"/>
    <w:rsid w:val="00503E22"/>
    <w:rsid w:val="00503EED"/>
    <w:rsid w:val="00503F57"/>
    <w:rsid w:val="0050410A"/>
    <w:rsid w:val="00504B4E"/>
    <w:rsid w:val="0050502B"/>
    <w:rsid w:val="00505143"/>
    <w:rsid w:val="00505AB4"/>
    <w:rsid w:val="00505FF0"/>
    <w:rsid w:val="0050602C"/>
    <w:rsid w:val="0050657A"/>
    <w:rsid w:val="005071E9"/>
    <w:rsid w:val="0050728D"/>
    <w:rsid w:val="00510427"/>
    <w:rsid w:val="00510649"/>
    <w:rsid w:val="0051088C"/>
    <w:rsid w:val="005108FF"/>
    <w:rsid w:val="00510B1C"/>
    <w:rsid w:val="00511506"/>
    <w:rsid w:val="00511AAC"/>
    <w:rsid w:val="00511C93"/>
    <w:rsid w:val="00511C9A"/>
    <w:rsid w:val="005123F9"/>
    <w:rsid w:val="005125F5"/>
    <w:rsid w:val="00512865"/>
    <w:rsid w:val="00512AB1"/>
    <w:rsid w:val="00512CC1"/>
    <w:rsid w:val="00512D22"/>
    <w:rsid w:val="00512F27"/>
    <w:rsid w:val="00513290"/>
    <w:rsid w:val="00513496"/>
    <w:rsid w:val="00513743"/>
    <w:rsid w:val="00513D39"/>
    <w:rsid w:val="005141DD"/>
    <w:rsid w:val="00514797"/>
    <w:rsid w:val="00514BF1"/>
    <w:rsid w:val="00514E26"/>
    <w:rsid w:val="0051512C"/>
    <w:rsid w:val="005154A0"/>
    <w:rsid w:val="00515709"/>
    <w:rsid w:val="00515926"/>
    <w:rsid w:val="00515D97"/>
    <w:rsid w:val="00515F91"/>
    <w:rsid w:val="005160FE"/>
    <w:rsid w:val="00516A79"/>
    <w:rsid w:val="00516C3C"/>
    <w:rsid w:val="0051726A"/>
    <w:rsid w:val="005174D0"/>
    <w:rsid w:val="00517616"/>
    <w:rsid w:val="0051764E"/>
    <w:rsid w:val="005178CD"/>
    <w:rsid w:val="00517924"/>
    <w:rsid w:val="00517CB2"/>
    <w:rsid w:val="00517F22"/>
    <w:rsid w:val="00520A9B"/>
    <w:rsid w:val="00520C3C"/>
    <w:rsid w:val="0052113F"/>
    <w:rsid w:val="00521262"/>
    <w:rsid w:val="00521BF7"/>
    <w:rsid w:val="00521D54"/>
    <w:rsid w:val="005229F3"/>
    <w:rsid w:val="00522AE4"/>
    <w:rsid w:val="00522CE0"/>
    <w:rsid w:val="00523322"/>
    <w:rsid w:val="00523D43"/>
    <w:rsid w:val="00523D9D"/>
    <w:rsid w:val="0052413F"/>
    <w:rsid w:val="005244DE"/>
    <w:rsid w:val="005245EF"/>
    <w:rsid w:val="00524867"/>
    <w:rsid w:val="0052487D"/>
    <w:rsid w:val="00524B63"/>
    <w:rsid w:val="00524CF6"/>
    <w:rsid w:val="00524FB7"/>
    <w:rsid w:val="0052531E"/>
    <w:rsid w:val="005253E1"/>
    <w:rsid w:val="0052572F"/>
    <w:rsid w:val="0052588C"/>
    <w:rsid w:val="00525C96"/>
    <w:rsid w:val="00525F50"/>
    <w:rsid w:val="0052605E"/>
    <w:rsid w:val="005262BE"/>
    <w:rsid w:val="005262D3"/>
    <w:rsid w:val="0052646A"/>
    <w:rsid w:val="00526740"/>
    <w:rsid w:val="00526803"/>
    <w:rsid w:val="005269DC"/>
    <w:rsid w:val="00526C09"/>
    <w:rsid w:val="00526CC5"/>
    <w:rsid w:val="00526E67"/>
    <w:rsid w:val="005273DE"/>
    <w:rsid w:val="0052750F"/>
    <w:rsid w:val="00527675"/>
    <w:rsid w:val="005277CE"/>
    <w:rsid w:val="00527EBF"/>
    <w:rsid w:val="00530F3B"/>
    <w:rsid w:val="0053112B"/>
    <w:rsid w:val="0053139A"/>
    <w:rsid w:val="0053157D"/>
    <w:rsid w:val="005317DE"/>
    <w:rsid w:val="00531FB4"/>
    <w:rsid w:val="005327C2"/>
    <w:rsid w:val="0053297D"/>
    <w:rsid w:val="00532E45"/>
    <w:rsid w:val="00532FC3"/>
    <w:rsid w:val="00533A7F"/>
    <w:rsid w:val="00533C4E"/>
    <w:rsid w:val="005343A9"/>
    <w:rsid w:val="0053464F"/>
    <w:rsid w:val="00534D80"/>
    <w:rsid w:val="0053540B"/>
    <w:rsid w:val="00535A37"/>
    <w:rsid w:val="00535A5A"/>
    <w:rsid w:val="00536ACD"/>
    <w:rsid w:val="00536B91"/>
    <w:rsid w:val="00540021"/>
    <w:rsid w:val="0054008B"/>
    <w:rsid w:val="00540395"/>
    <w:rsid w:val="00540FB4"/>
    <w:rsid w:val="0054144B"/>
    <w:rsid w:val="00542625"/>
    <w:rsid w:val="0054295B"/>
    <w:rsid w:val="00542ACD"/>
    <w:rsid w:val="00542DCD"/>
    <w:rsid w:val="00542E8F"/>
    <w:rsid w:val="005433A6"/>
    <w:rsid w:val="0054345A"/>
    <w:rsid w:val="00543A82"/>
    <w:rsid w:val="0054415F"/>
    <w:rsid w:val="00544454"/>
    <w:rsid w:val="005444A4"/>
    <w:rsid w:val="00544ADC"/>
    <w:rsid w:val="00544B3D"/>
    <w:rsid w:val="0054589A"/>
    <w:rsid w:val="00545DC2"/>
    <w:rsid w:val="00545E33"/>
    <w:rsid w:val="00545EE9"/>
    <w:rsid w:val="0054656F"/>
    <w:rsid w:val="00546C96"/>
    <w:rsid w:val="00546DC4"/>
    <w:rsid w:val="00547223"/>
    <w:rsid w:val="005472D7"/>
    <w:rsid w:val="0054769A"/>
    <w:rsid w:val="00547705"/>
    <w:rsid w:val="00547A81"/>
    <w:rsid w:val="00547BAC"/>
    <w:rsid w:val="00547BB0"/>
    <w:rsid w:val="005501FE"/>
    <w:rsid w:val="00550726"/>
    <w:rsid w:val="0055072A"/>
    <w:rsid w:val="005507A9"/>
    <w:rsid w:val="005508B2"/>
    <w:rsid w:val="00550B31"/>
    <w:rsid w:val="00550C3A"/>
    <w:rsid w:val="00550D82"/>
    <w:rsid w:val="00550DA5"/>
    <w:rsid w:val="00551055"/>
    <w:rsid w:val="005517E8"/>
    <w:rsid w:val="00551A14"/>
    <w:rsid w:val="005523A9"/>
    <w:rsid w:val="00552488"/>
    <w:rsid w:val="0055261C"/>
    <w:rsid w:val="00552790"/>
    <w:rsid w:val="00552D48"/>
    <w:rsid w:val="00553791"/>
    <w:rsid w:val="0055386F"/>
    <w:rsid w:val="0055387A"/>
    <w:rsid w:val="00554164"/>
    <w:rsid w:val="00554560"/>
    <w:rsid w:val="005548DF"/>
    <w:rsid w:val="00554A82"/>
    <w:rsid w:val="00554C43"/>
    <w:rsid w:val="0055513E"/>
    <w:rsid w:val="00555B29"/>
    <w:rsid w:val="00555DA7"/>
    <w:rsid w:val="00555E15"/>
    <w:rsid w:val="00555EC6"/>
    <w:rsid w:val="00556523"/>
    <w:rsid w:val="005567A8"/>
    <w:rsid w:val="0055694C"/>
    <w:rsid w:val="005569CE"/>
    <w:rsid w:val="00556A00"/>
    <w:rsid w:val="0055747C"/>
    <w:rsid w:val="00557A10"/>
    <w:rsid w:val="00557B94"/>
    <w:rsid w:val="00557BAE"/>
    <w:rsid w:val="00560841"/>
    <w:rsid w:val="00560A13"/>
    <w:rsid w:val="00560AD9"/>
    <w:rsid w:val="00560C06"/>
    <w:rsid w:val="00560E00"/>
    <w:rsid w:val="0056132F"/>
    <w:rsid w:val="005613CC"/>
    <w:rsid w:val="005619EF"/>
    <w:rsid w:val="00561D5C"/>
    <w:rsid w:val="00561DE7"/>
    <w:rsid w:val="005620B5"/>
    <w:rsid w:val="00562370"/>
    <w:rsid w:val="00562FA9"/>
    <w:rsid w:val="005632F1"/>
    <w:rsid w:val="005635A6"/>
    <w:rsid w:val="0056371A"/>
    <w:rsid w:val="005637BC"/>
    <w:rsid w:val="005652A3"/>
    <w:rsid w:val="00565583"/>
    <w:rsid w:val="00565727"/>
    <w:rsid w:val="00565920"/>
    <w:rsid w:val="00566460"/>
    <w:rsid w:val="00566746"/>
    <w:rsid w:val="00566888"/>
    <w:rsid w:val="00567362"/>
    <w:rsid w:val="005674A4"/>
    <w:rsid w:val="0056762A"/>
    <w:rsid w:val="00567BDC"/>
    <w:rsid w:val="00567FCF"/>
    <w:rsid w:val="0057032B"/>
    <w:rsid w:val="0057061F"/>
    <w:rsid w:val="005706D5"/>
    <w:rsid w:val="00570B98"/>
    <w:rsid w:val="00570C71"/>
    <w:rsid w:val="00570F76"/>
    <w:rsid w:val="00571BA0"/>
    <w:rsid w:val="00571BE9"/>
    <w:rsid w:val="00571E02"/>
    <w:rsid w:val="00571F7C"/>
    <w:rsid w:val="00572137"/>
    <w:rsid w:val="005721F7"/>
    <w:rsid w:val="005724A0"/>
    <w:rsid w:val="00573154"/>
    <w:rsid w:val="0057335D"/>
    <w:rsid w:val="00573AA4"/>
    <w:rsid w:val="00573EAB"/>
    <w:rsid w:val="00574156"/>
    <w:rsid w:val="00574892"/>
    <w:rsid w:val="005749C2"/>
    <w:rsid w:val="00574AA0"/>
    <w:rsid w:val="00574BD9"/>
    <w:rsid w:val="00575597"/>
    <w:rsid w:val="005755CC"/>
    <w:rsid w:val="0057621E"/>
    <w:rsid w:val="0057641D"/>
    <w:rsid w:val="0057688F"/>
    <w:rsid w:val="00576FF6"/>
    <w:rsid w:val="005773F7"/>
    <w:rsid w:val="00577756"/>
    <w:rsid w:val="00577A6B"/>
    <w:rsid w:val="00577D19"/>
    <w:rsid w:val="00577F86"/>
    <w:rsid w:val="005805B9"/>
    <w:rsid w:val="005806D5"/>
    <w:rsid w:val="005808BB"/>
    <w:rsid w:val="00580A7E"/>
    <w:rsid w:val="00580BE1"/>
    <w:rsid w:val="00580DDB"/>
    <w:rsid w:val="00581092"/>
    <w:rsid w:val="0058112F"/>
    <w:rsid w:val="00581614"/>
    <w:rsid w:val="005820F7"/>
    <w:rsid w:val="0058217E"/>
    <w:rsid w:val="005823A3"/>
    <w:rsid w:val="005826D0"/>
    <w:rsid w:val="005828B8"/>
    <w:rsid w:val="005836A3"/>
    <w:rsid w:val="00583B63"/>
    <w:rsid w:val="00583BA4"/>
    <w:rsid w:val="00583FF1"/>
    <w:rsid w:val="0058402A"/>
    <w:rsid w:val="00584070"/>
    <w:rsid w:val="0058408E"/>
    <w:rsid w:val="00584194"/>
    <w:rsid w:val="005846A1"/>
    <w:rsid w:val="00584754"/>
    <w:rsid w:val="005848F0"/>
    <w:rsid w:val="005849D8"/>
    <w:rsid w:val="00584D7B"/>
    <w:rsid w:val="00584EBC"/>
    <w:rsid w:val="00585910"/>
    <w:rsid w:val="00585BD6"/>
    <w:rsid w:val="00585E2F"/>
    <w:rsid w:val="00586195"/>
    <w:rsid w:val="00586408"/>
    <w:rsid w:val="00586EA2"/>
    <w:rsid w:val="0058746C"/>
    <w:rsid w:val="00587950"/>
    <w:rsid w:val="00587C09"/>
    <w:rsid w:val="00587D1B"/>
    <w:rsid w:val="00587F53"/>
    <w:rsid w:val="00590023"/>
    <w:rsid w:val="005906C1"/>
    <w:rsid w:val="005906FF"/>
    <w:rsid w:val="00590D86"/>
    <w:rsid w:val="00590E22"/>
    <w:rsid w:val="00590E5F"/>
    <w:rsid w:val="005913C5"/>
    <w:rsid w:val="005913DD"/>
    <w:rsid w:val="00591C87"/>
    <w:rsid w:val="00592294"/>
    <w:rsid w:val="005923FE"/>
    <w:rsid w:val="00592560"/>
    <w:rsid w:val="005930EF"/>
    <w:rsid w:val="0059343D"/>
    <w:rsid w:val="00593730"/>
    <w:rsid w:val="005938B8"/>
    <w:rsid w:val="00593A6E"/>
    <w:rsid w:val="00593B15"/>
    <w:rsid w:val="0059468D"/>
    <w:rsid w:val="005947B3"/>
    <w:rsid w:val="00594878"/>
    <w:rsid w:val="00595095"/>
    <w:rsid w:val="005954B9"/>
    <w:rsid w:val="00595AA2"/>
    <w:rsid w:val="0059642E"/>
    <w:rsid w:val="00596D0B"/>
    <w:rsid w:val="00596D1D"/>
    <w:rsid w:val="00596E42"/>
    <w:rsid w:val="00597647"/>
    <w:rsid w:val="00597CBD"/>
    <w:rsid w:val="00597E08"/>
    <w:rsid w:val="005A0231"/>
    <w:rsid w:val="005A03B4"/>
    <w:rsid w:val="005A0769"/>
    <w:rsid w:val="005A07F8"/>
    <w:rsid w:val="005A09A5"/>
    <w:rsid w:val="005A0AB6"/>
    <w:rsid w:val="005A18C8"/>
    <w:rsid w:val="005A1976"/>
    <w:rsid w:val="005A1F05"/>
    <w:rsid w:val="005A2350"/>
    <w:rsid w:val="005A261C"/>
    <w:rsid w:val="005A28AE"/>
    <w:rsid w:val="005A2D50"/>
    <w:rsid w:val="005A2D70"/>
    <w:rsid w:val="005A2EF4"/>
    <w:rsid w:val="005A2F0D"/>
    <w:rsid w:val="005A3128"/>
    <w:rsid w:val="005A355E"/>
    <w:rsid w:val="005A374A"/>
    <w:rsid w:val="005A4014"/>
    <w:rsid w:val="005A413C"/>
    <w:rsid w:val="005A4814"/>
    <w:rsid w:val="005A58E8"/>
    <w:rsid w:val="005A593E"/>
    <w:rsid w:val="005A5F69"/>
    <w:rsid w:val="005A5F7F"/>
    <w:rsid w:val="005A6030"/>
    <w:rsid w:val="005A656D"/>
    <w:rsid w:val="005A6FE9"/>
    <w:rsid w:val="005A7213"/>
    <w:rsid w:val="005A7477"/>
    <w:rsid w:val="005A76C4"/>
    <w:rsid w:val="005A7DC3"/>
    <w:rsid w:val="005A7EE9"/>
    <w:rsid w:val="005B00AA"/>
    <w:rsid w:val="005B036C"/>
    <w:rsid w:val="005B07A1"/>
    <w:rsid w:val="005B089B"/>
    <w:rsid w:val="005B0AD4"/>
    <w:rsid w:val="005B25FA"/>
    <w:rsid w:val="005B27B2"/>
    <w:rsid w:val="005B27F1"/>
    <w:rsid w:val="005B2935"/>
    <w:rsid w:val="005B2A33"/>
    <w:rsid w:val="005B2B76"/>
    <w:rsid w:val="005B2E56"/>
    <w:rsid w:val="005B2FB4"/>
    <w:rsid w:val="005B30CB"/>
    <w:rsid w:val="005B3148"/>
    <w:rsid w:val="005B349C"/>
    <w:rsid w:val="005B383C"/>
    <w:rsid w:val="005B39EE"/>
    <w:rsid w:val="005B4047"/>
    <w:rsid w:val="005B418F"/>
    <w:rsid w:val="005B46C8"/>
    <w:rsid w:val="005B4A36"/>
    <w:rsid w:val="005B4F44"/>
    <w:rsid w:val="005B5021"/>
    <w:rsid w:val="005B51BA"/>
    <w:rsid w:val="005B5265"/>
    <w:rsid w:val="005B5725"/>
    <w:rsid w:val="005B5BC4"/>
    <w:rsid w:val="005B62F2"/>
    <w:rsid w:val="005B6BE1"/>
    <w:rsid w:val="005B75DC"/>
    <w:rsid w:val="005B76F2"/>
    <w:rsid w:val="005B7842"/>
    <w:rsid w:val="005B793E"/>
    <w:rsid w:val="005B7AC7"/>
    <w:rsid w:val="005B7D3E"/>
    <w:rsid w:val="005C0041"/>
    <w:rsid w:val="005C01DA"/>
    <w:rsid w:val="005C0835"/>
    <w:rsid w:val="005C08E1"/>
    <w:rsid w:val="005C1689"/>
    <w:rsid w:val="005C1AD7"/>
    <w:rsid w:val="005C1FE9"/>
    <w:rsid w:val="005C20B4"/>
    <w:rsid w:val="005C227A"/>
    <w:rsid w:val="005C2C48"/>
    <w:rsid w:val="005C2C93"/>
    <w:rsid w:val="005C2EF1"/>
    <w:rsid w:val="005C3536"/>
    <w:rsid w:val="005C3C42"/>
    <w:rsid w:val="005C4761"/>
    <w:rsid w:val="005C4C16"/>
    <w:rsid w:val="005C4F89"/>
    <w:rsid w:val="005C5214"/>
    <w:rsid w:val="005C52A6"/>
    <w:rsid w:val="005C5548"/>
    <w:rsid w:val="005C56C8"/>
    <w:rsid w:val="005C578C"/>
    <w:rsid w:val="005C5848"/>
    <w:rsid w:val="005C5866"/>
    <w:rsid w:val="005C5C51"/>
    <w:rsid w:val="005C64A8"/>
    <w:rsid w:val="005C65FD"/>
    <w:rsid w:val="005C6837"/>
    <w:rsid w:val="005C6FC5"/>
    <w:rsid w:val="005C7401"/>
    <w:rsid w:val="005C7E70"/>
    <w:rsid w:val="005D016B"/>
    <w:rsid w:val="005D04D9"/>
    <w:rsid w:val="005D0670"/>
    <w:rsid w:val="005D12AE"/>
    <w:rsid w:val="005D142E"/>
    <w:rsid w:val="005D18EC"/>
    <w:rsid w:val="005D1BB1"/>
    <w:rsid w:val="005D1CFE"/>
    <w:rsid w:val="005D1F05"/>
    <w:rsid w:val="005D24D5"/>
    <w:rsid w:val="005D275A"/>
    <w:rsid w:val="005D3405"/>
    <w:rsid w:val="005D3409"/>
    <w:rsid w:val="005D355B"/>
    <w:rsid w:val="005D35C4"/>
    <w:rsid w:val="005D4029"/>
    <w:rsid w:val="005D4115"/>
    <w:rsid w:val="005D4165"/>
    <w:rsid w:val="005D41AD"/>
    <w:rsid w:val="005D43F4"/>
    <w:rsid w:val="005D4A4C"/>
    <w:rsid w:val="005D549A"/>
    <w:rsid w:val="005D60A8"/>
    <w:rsid w:val="005D60DB"/>
    <w:rsid w:val="005D61BB"/>
    <w:rsid w:val="005D649A"/>
    <w:rsid w:val="005D6B4B"/>
    <w:rsid w:val="005D719C"/>
    <w:rsid w:val="005D769F"/>
    <w:rsid w:val="005D7BAF"/>
    <w:rsid w:val="005D7C29"/>
    <w:rsid w:val="005E04BB"/>
    <w:rsid w:val="005E0500"/>
    <w:rsid w:val="005E0B35"/>
    <w:rsid w:val="005E1066"/>
    <w:rsid w:val="005E1079"/>
    <w:rsid w:val="005E11E8"/>
    <w:rsid w:val="005E195B"/>
    <w:rsid w:val="005E1E09"/>
    <w:rsid w:val="005E209A"/>
    <w:rsid w:val="005E20A1"/>
    <w:rsid w:val="005E2137"/>
    <w:rsid w:val="005E2514"/>
    <w:rsid w:val="005E2675"/>
    <w:rsid w:val="005E2B3B"/>
    <w:rsid w:val="005E3146"/>
    <w:rsid w:val="005E395B"/>
    <w:rsid w:val="005E39FF"/>
    <w:rsid w:val="005E3BA9"/>
    <w:rsid w:val="005E3E98"/>
    <w:rsid w:val="005E3FA8"/>
    <w:rsid w:val="005E40AC"/>
    <w:rsid w:val="005E44A7"/>
    <w:rsid w:val="005E4B65"/>
    <w:rsid w:val="005E4C69"/>
    <w:rsid w:val="005E4EC7"/>
    <w:rsid w:val="005E4F0F"/>
    <w:rsid w:val="005E53DD"/>
    <w:rsid w:val="005E5460"/>
    <w:rsid w:val="005E565B"/>
    <w:rsid w:val="005E5682"/>
    <w:rsid w:val="005E5B73"/>
    <w:rsid w:val="005E6264"/>
    <w:rsid w:val="005E6645"/>
    <w:rsid w:val="005E6974"/>
    <w:rsid w:val="005E7210"/>
    <w:rsid w:val="005E723B"/>
    <w:rsid w:val="005E74CF"/>
    <w:rsid w:val="005E752F"/>
    <w:rsid w:val="005E789E"/>
    <w:rsid w:val="005E7DB1"/>
    <w:rsid w:val="005F0169"/>
    <w:rsid w:val="005F0901"/>
    <w:rsid w:val="005F0BEC"/>
    <w:rsid w:val="005F102F"/>
    <w:rsid w:val="005F112D"/>
    <w:rsid w:val="005F1223"/>
    <w:rsid w:val="005F12F6"/>
    <w:rsid w:val="005F143A"/>
    <w:rsid w:val="005F1440"/>
    <w:rsid w:val="005F15EE"/>
    <w:rsid w:val="005F17C3"/>
    <w:rsid w:val="005F1FBC"/>
    <w:rsid w:val="005F20DF"/>
    <w:rsid w:val="005F268D"/>
    <w:rsid w:val="005F28E7"/>
    <w:rsid w:val="005F3292"/>
    <w:rsid w:val="005F33FB"/>
    <w:rsid w:val="005F3925"/>
    <w:rsid w:val="005F4531"/>
    <w:rsid w:val="005F4689"/>
    <w:rsid w:val="005F49EF"/>
    <w:rsid w:val="005F4AD0"/>
    <w:rsid w:val="005F4C57"/>
    <w:rsid w:val="005F503B"/>
    <w:rsid w:val="005F51D1"/>
    <w:rsid w:val="005F5295"/>
    <w:rsid w:val="005F52AB"/>
    <w:rsid w:val="005F54B3"/>
    <w:rsid w:val="005F54E0"/>
    <w:rsid w:val="005F5942"/>
    <w:rsid w:val="005F5D8C"/>
    <w:rsid w:val="005F5DA1"/>
    <w:rsid w:val="005F5F76"/>
    <w:rsid w:val="005F6A7D"/>
    <w:rsid w:val="005F6E4C"/>
    <w:rsid w:val="005F7008"/>
    <w:rsid w:val="005F70A3"/>
    <w:rsid w:val="005F7107"/>
    <w:rsid w:val="005F756A"/>
    <w:rsid w:val="005F7D79"/>
    <w:rsid w:val="0060046D"/>
    <w:rsid w:val="00600518"/>
    <w:rsid w:val="00600DB1"/>
    <w:rsid w:val="006011C0"/>
    <w:rsid w:val="006026AE"/>
    <w:rsid w:val="00602929"/>
    <w:rsid w:val="00602C01"/>
    <w:rsid w:val="00602CE5"/>
    <w:rsid w:val="00602D33"/>
    <w:rsid w:val="00602DCD"/>
    <w:rsid w:val="00603452"/>
    <w:rsid w:val="00603B88"/>
    <w:rsid w:val="00603BF9"/>
    <w:rsid w:val="00604CE1"/>
    <w:rsid w:val="00604D01"/>
    <w:rsid w:val="00604FB6"/>
    <w:rsid w:val="0060528B"/>
    <w:rsid w:val="00605763"/>
    <w:rsid w:val="006059F9"/>
    <w:rsid w:val="00605A9F"/>
    <w:rsid w:val="00605CE3"/>
    <w:rsid w:val="0060656E"/>
    <w:rsid w:val="0060682D"/>
    <w:rsid w:val="006068DD"/>
    <w:rsid w:val="006069B3"/>
    <w:rsid w:val="0060701A"/>
    <w:rsid w:val="00607182"/>
    <w:rsid w:val="00607942"/>
    <w:rsid w:val="0061035C"/>
    <w:rsid w:val="00610499"/>
    <w:rsid w:val="00610576"/>
    <w:rsid w:val="00610674"/>
    <w:rsid w:val="006106D1"/>
    <w:rsid w:val="00610740"/>
    <w:rsid w:val="006109FB"/>
    <w:rsid w:val="00611710"/>
    <w:rsid w:val="0061195C"/>
    <w:rsid w:val="0061270F"/>
    <w:rsid w:val="00612806"/>
    <w:rsid w:val="006137B6"/>
    <w:rsid w:val="00613950"/>
    <w:rsid w:val="00613D64"/>
    <w:rsid w:val="00613F01"/>
    <w:rsid w:val="006143B1"/>
    <w:rsid w:val="006143E7"/>
    <w:rsid w:val="006148F9"/>
    <w:rsid w:val="00614B72"/>
    <w:rsid w:val="00614E77"/>
    <w:rsid w:val="00614F4A"/>
    <w:rsid w:val="00614F94"/>
    <w:rsid w:val="00615D3C"/>
    <w:rsid w:val="00616068"/>
    <w:rsid w:val="0061623C"/>
    <w:rsid w:val="006162F6"/>
    <w:rsid w:val="00616B97"/>
    <w:rsid w:val="0061709F"/>
    <w:rsid w:val="006172FA"/>
    <w:rsid w:val="006176CC"/>
    <w:rsid w:val="006179FD"/>
    <w:rsid w:val="00617BF3"/>
    <w:rsid w:val="00617EE2"/>
    <w:rsid w:val="00617EF4"/>
    <w:rsid w:val="0062026D"/>
    <w:rsid w:val="00620F5F"/>
    <w:rsid w:val="00621112"/>
    <w:rsid w:val="0062158E"/>
    <w:rsid w:val="006216A4"/>
    <w:rsid w:val="00621750"/>
    <w:rsid w:val="00621F68"/>
    <w:rsid w:val="006222A8"/>
    <w:rsid w:val="00622455"/>
    <w:rsid w:val="00622616"/>
    <w:rsid w:val="00622983"/>
    <w:rsid w:val="00622AD4"/>
    <w:rsid w:val="00622ADF"/>
    <w:rsid w:val="006232C3"/>
    <w:rsid w:val="006234AE"/>
    <w:rsid w:val="00623C8D"/>
    <w:rsid w:val="006250C2"/>
    <w:rsid w:val="00625347"/>
    <w:rsid w:val="00625AC3"/>
    <w:rsid w:val="00625C33"/>
    <w:rsid w:val="006264DD"/>
    <w:rsid w:val="006268A4"/>
    <w:rsid w:val="00627169"/>
    <w:rsid w:val="0062762B"/>
    <w:rsid w:val="006279C7"/>
    <w:rsid w:val="00627CF8"/>
    <w:rsid w:val="00630088"/>
    <w:rsid w:val="006301DC"/>
    <w:rsid w:val="00630264"/>
    <w:rsid w:val="006309ED"/>
    <w:rsid w:val="00630BB6"/>
    <w:rsid w:val="00631956"/>
    <w:rsid w:val="00631BE3"/>
    <w:rsid w:val="00631C0E"/>
    <w:rsid w:val="00631DA4"/>
    <w:rsid w:val="006320DD"/>
    <w:rsid w:val="006321C2"/>
    <w:rsid w:val="0063259A"/>
    <w:rsid w:val="00633498"/>
    <w:rsid w:val="006336F6"/>
    <w:rsid w:val="00633817"/>
    <w:rsid w:val="006339CA"/>
    <w:rsid w:val="00633CBB"/>
    <w:rsid w:val="00633D10"/>
    <w:rsid w:val="00634955"/>
    <w:rsid w:val="0063495C"/>
    <w:rsid w:val="00634B53"/>
    <w:rsid w:val="00635065"/>
    <w:rsid w:val="0063552E"/>
    <w:rsid w:val="00635600"/>
    <w:rsid w:val="006356C0"/>
    <w:rsid w:val="00635721"/>
    <w:rsid w:val="00635988"/>
    <w:rsid w:val="00635CB0"/>
    <w:rsid w:val="00635E0C"/>
    <w:rsid w:val="0063635A"/>
    <w:rsid w:val="0063641B"/>
    <w:rsid w:val="00636A1C"/>
    <w:rsid w:val="00636D68"/>
    <w:rsid w:val="00637458"/>
    <w:rsid w:val="00637950"/>
    <w:rsid w:val="00637A02"/>
    <w:rsid w:val="00637EAB"/>
    <w:rsid w:val="006400F3"/>
    <w:rsid w:val="006406EB"/>
    <w:rsid w:val="00640BC8"/>
    <w:rsid w:val="00640E9E"/>
    <w:rsid w:val="006415C5"/>
    <w:rsid w:val="00641730"/>
    <w:rsid w:val="00641891"/>
    <w:rsid w:val="006424A3"/>
    <w:rsid w:val="006424A9"/>
    <w:rsid w:val="00642A2E"/>
    <w:rsid w:val="00642C8F"/>
    <w:rsid w:val="0064392D"/>
    <w:rsid w:val="006439F0"/>
    <w:rsid w:val="00643E9D"/>
    <w:rsid w:val="006441D9"/>
    <w:rsid w:val="00644259"/>
    <w:rsid w:val="006442A8"/>
    <w:rsid w:val="0064442C"/>
    <w:rsid w:val="006444E6"/>
    <w:rsid w:val="006445B6"/>
    <w:rsid w:val="00644717"/>
    <w:rsid w:val="00644B8D"/>
    <w:rsid w:val="00644C6B"/>
    <w:rsid w:val="00644D38"/>
    <w:rsid w:val="00644EC5"/>
    <w:rsid w:val="00644F26"/>
    <w:rsid w:val="006452AA"/>
    <w:rsid w:val="006454D7"/>
    <w:rsid w:val="006459B5"/>
    <w:rsid w:val="00646892"/>
    <w:rsid w:val="006468BA"/>
    <w:rsid w:val="006471FB"/>
    <w:rsid w:val="0064759E"/>
    <w:rsid w:val="00647933"/>
    <w:rsid w:val="00647ACD"/>
    <w:rsid w:val="006500EB"/>
    <w:rsid w:val="006501B9"/>
    <w:rsid w:val="006504CF"/>
    <w:rsid w:val="006508C3"/>
    <w:rsid w:val="00650D2D"/>
    <w:rsid w:val="00650D3B"/>
    <w:rsid w:val="00651062"/>
    <w:rsid w:val="006511C4"/>
    <w:rsid w:val="0065120E"/>
    <w:rsid w:val="0065129E"/>
    <w:rsid w:val="00651A13"/>
    <w:rsid w:val="00651F73"/>
    <w:rsid w:val="0065357B"/>
    <w:rsid w:val="0065359E"/>
    <w:rsid w:val="00653976"/>
    <w:rsid w:val="0065399E"/>
    <w:rsid w:val="00653A4E"/>
    <w:rsid w:val="00653CCD"/>
    <w:rsid w:val="0065413A"/>
    <w:rsid w:val="00654468"/>
    <w:rsid w:val="006546C5"/>
    <w:rsid w:val="006549F7"/>
    <w:rsid w:val="00654DC7"/>
    <w:rsid w:val="0065556A"/>
    <w:rsid w:val="006555C5"/>
    <w:rsid w:val="00655811"/>
    <w:rsid w:val="006559A8"/>
    <w:rsid w:val="00655A84"/>
    <w:rsid w:val="0065652F"/>
    <w:rsid w:val="006569FC"/>
    <w:rsid w:val="00657339"/>
    <w:rsid w:val="00657392"/>
    <w:rsid w:val="006573D0"/>
    <w:rsid w:val="006574AD"/>
    <w:rsid w:val="0066052D"/>
    <w:rsid w:val="00660B75"/>
    <w:rsid w:val="006611A6"/>
    <w:rsid w:val="006611C3"/>
    <w:rsid w:val="0066149F"/>
    <w:rsid w:val="00661606"/>
    <w:rsid w:val="0066183C"/>
    <w:rsid w:val="00661A14"/>
    <w:rsid w:val="00661BD2"/>
    <w:rsid w:val="00661F37"/>
    <w:rsid w:val="0066232F"/>
    <w:rsid w:val="0066254C"/>
    <w:rsid w:val="006628F1"/>
    <w:rsid w:val="00663177"/>
    <w:rsid w:val="006635D6"/>
    <w:rsid w:val="00663857"/>
    <w:rsid w:val="00663F19"/>
    <w:rsid w:val="0066407F"/>
    <w:rsid w:val="0066446A"/>
    <w:rsid w:val="00664704"/>
    <w:rsid w:val="006649F2"/>
    <w:rsid w:val="00664A87"/>
    <w:rsid w:val="00664D8C"/>
    <w:rsid w:val="00664F1B"/>
    <w:rsid w:val="00664F90"/>
    <w:rsid w:val="00665177"/>
    <w:rsid w:val="0066527B"/>
    <w:rsid w:val="0066561B"/>
    <w:rsid w:val="00665BC8"/>
    <w:rsid w:val="00666059"/>
    <w:rsid w:val="0066683A"/>
    <w:rsid w:val="00666A14"/>
    <w:rsid w:val="00666A85"/>
    <w:rsid w:val="00667122"/>
    <w:rsid w:val="006671EC"/>
    <w:rsid w:val="006671F8"/>
    <w:rsid w:val="0066736A"/>
    <w:rsid w:val="0066797D"/>
    <w:rsid w:val="00667A34"/>
    <w:rsid w:val="0067009D"/>
    <w:rsid w:val="006705B6"/>
    <w:rsid w:val="00670BA3"/>
    <w:rsid w:val="00671299"/>
    <w:rsid w:val="00671599"/>
    <w:rsid w:val="00671641"/>
    <w:rsid w:val="0067165B"/>
    <w:rsid w:val="00671880"/>
    <w:rsid w:val="00671A1E"/>
    <w:rsid w:val="00671C8E"/>
    <w:rsid w:val="00672557"/>
    <w:rsid w:val="0067272B"/>
    <w:rsid w:val="00672980"/>
    <w:rsid w:val="0067299F"/>
    <w:rsid w:val="00672A23"/>
    <w:rsid w:val="00672C26"/>
    <w:rsid w:val="00673664"/>
    <w:rsid w:val="00673768"/>
    <w:rsid w:val="00673BBD"/>
    <w:rsid w:val="00673C4C"/>
    <w:rsid w:val="00673DD7"/>
    <w:rsid w:val="006747D1"/>
    <w:rsid w:val="00674C41"/>
    <w:rsid w:val="00674CE6"/>
    <w:rsid w:val="00674D27"/>
    <w:rsid w:val="00674FE0"/>
    <w:rsid w:val="00674FF6"/>
    <w:rsid w:val="006756CB"/>
    <w:rsid w:val="006756E1"/>
    <w:rsid w:val="00675AA3"/>
    <w:rsid w:val="00675ACB"/>
    <w:rsid w:val="00675B9F"/>
    <w:rsid w:val="006763F3"/>
    <w:rsid w:val="00676434"/>
    <w:rsid w:val="00676A1F"/>
    <w:rsid w:val="0067713E"/>
    <w:rsid w:val="0067718E"/>
    <w:rsid w:val="006776DF"/>
    <w:rsid w:val="0067770F"/>
    <w:rsid w:val="00677E9D"/>
    <w:rsid w:val="006801A3"/>
    <w:rsid w:val="00680297"/>
    <w:rsid w:val="00680400"/>
    <w:rsid w:val="006805D7"/>
    <w:rsid w:val="00680E4A"/>
    <w:rsid w:val="00680FCF"/>
    <w:rsid w:val="00681025"/>
    <w:rsid w:val="0068154F"/>
    <w:rsid w:val="00681E32"/>
    <w:rsid w:val="00681F6A"/>
    <w:rsid w:val="00682125"/>
    <w:rsid w:val="006829E4"/>
    <w:rsid w:val="00683657"/>
    <w:rsid w:val="00683791"/>
    <w:rsid w:val="00683A23"/>
    <w:rsid w:val="00683AF5"/>
    <w:rsid w:val="006842C8"/>
    <w:rsid w:val="006849F3"/>
    <w:rsid w:val="00684E59"/>
    <w:rsid w:val="0068549D"/>
    <w:rsid w:val="00685E0D"/>
    <w:rsid w:val="00685F0E"/>
    <w:rsid w:val="00685F4F"/>
    <w:rsid w:val="00686033"/>
    <w:rsid w:val="006862DD"/>
    <w:rsid w:val="00686E79"/>
    <w:rsid w:val="00687155"/>
    <w:rsid w:val="006871C7"/>
    <w:rsid w:val="0068748D"/>
    <w:rsid w:val="0068764A"/>
    <w:rsid w:val="00687C47"/>
    <w:rsid w:val="00687D46"/>
    <w:rsid w:val="00687DB9"/>
    <w:rsid w:val="00690154"/>
    <w:rsid w:val="006903D4"/>
    <w:rsid w:val="00690444"/>
    <w:rsid w:val="0069054B"/>
    <w:rsid w:val="006907EA"/>
    <w:rsid w:val="00690FFA"/>
    <w:rsid w:val="00691278"/>
    <w:rsid w:val="006914C9"/>
    <w:rsid w:val="00691535"/>
    <w:rsid w:val="00691AEB"/>
    <w:rsid w:val="006922E8"/>
    <w:rsid w:val="006925CD"/>
    <w:rsid w:val="00692678"/>
    <w:rsid w:val="006928EC"/>
    <w:rsid w:val="00692C1C"/>
    <w:rsid w:val="0069380D"/>
    <w:rsid w:val="006943E4"/>
    <w:rsid w:val="006944CE"/>
    <w:rsid w:val="00694768"/>
    <w:rsid w:val="00694A0B"/>
    <w:rsid w:val="00694F1B"/>
    <w:rsid w:val="006951C9"/>
    <w:rsid w:val="006952E4"/>
    <w:rsid w:val="00695401"/>
    <w:rsid w:val="006956C2"/>
    <w:rsid w:val="00695AE4"/>
    <w:rsid w:val="00695AF1"/>
    <w:rsid w:val="00695D9B"/>
    <w:rsid w:val="00696101"/>
    <w:rsid w:val="006964E5"/>
    <w:rsid w:val="00696C93"/>
    <w:rsid w:val="006972B5"/>
    <w:rsid w:val="0069732C"/>
    <w:rsid w:val="006A01A7"/>
    <w:rsid w:val="006A01AF"/>
    <w:rsid w:val="006A03DB"/>
    <w:rsid w:val="006A0F34"/>
    <w:rsid w:val="006A0F4B"/>
    <w:rsid w:val="006A0F65"/>
    <w:rsid w:val="006A132D"/>
    <w:rsid w:val="006A14E9"/>
    <w:rsid w:val="006A1877"/>
    <w:rsid w:val="006A2196"/>
    <w:rsid w:val="006A23D7"/>
    <w:rsid w:val="006A2714"/>
    <w:rsid w:val="006A2984"/>
    <w:rsid w:val="006A3013"/>
    <w:rsid w:val="006A302B"/>
    <w:rsid w:val="006A34D2"/>
    <w:rsid w:val="006A35B5"/>
    <w:rsid w:val="006A3EDD"/>
    <w:rsid w:val="006A4670"/>
    <w:rsid w:val="006A484E"/>
    <w:rsid w:val="006A49E5"/>
    <w:rsid w:val="006A4D3F"/>
    <w:rsid w:val="006A52FF"/>
    <w:rsid w:val="006A5484"/>
    <w:rsid w:val="006A588D"/>
    <w:rsid w:val="006A5C99"/>
    <w:rsid w:val="006A5DE1"/>
    <w:rsid w:val="006A5EAB"/>
    <w:rsid w:val="006A6237"/>
    <w:rsid w:val="006A65FE"/>
    <w:rsid w:val="006A664B"/>
    <w:rsid w:val="006A6753"/>
    <w:rsid w:val="006A69B2"/>
    <w:rsid w:val="006A6D2E"/>
    <w:rsid w:val="006A6D91"/>
    <w:rsid w:val="006A7126"/>
    <w:rsid w:val="006A71BF"/>
    <w:rsid w:val="006A7483"/>
    <w:rsid w:val="006A7565"/>
    <w:rsid w:val="006A7942"/>
    <w:rsid w:val="006A7A19"/>
    <w:rsid w:val="006A7A6C"/>
    <w:rsid w:val="006A7B26"/>
    <w:rsid w:val="006A7B33"/>
    <w:rsid w:val="006A7D85"/>
    <w:rsid w:val="006A7DD6"/>
    <w:rsid w:val="006B02B3"/>
    <w:rsid w:val="006B10CA"/>
    <w:rsid w:val="006B1435"/>
    <w:rsid w:val="006B194E"/>
    <w:rsid w:val="006B1B1D"/>
    <w:rsid w:val="006B1D1D"/>
    <w:rsid w:val="006B2117"/>
    <w:rsid w:val="006B22B1"/>
    <w:rsid w:val="006B24C6"/>
    <w:rsid w:val="006B24FE"/>
    <w:rsid w:val="006B2B51"/>
    <w:rsid w:val="006B2CFA"/>
    <w:rsid w:val="006B2F08"/>
    <w:rsid w:val="006B343F"/>
    <w:rsid w:val="006B347C"/>
    <w:rsid w:val="006B3675"/>
    <w:rsid w:val="006B3737"/>
    <w:rsid w:val="006B439A"/>
    <w:rsid w:val="006B45D6"/>
    <w:rsid w:val="006B46BB"/>
    <w:rsid w:val="006B4C21"/>
    <w:rsid w:val="006B4CF3"/>
    <w:rsid w:val="006B5573"/>
    <w:rsid w:val="006B5A18"/>
    <w:rsid w:val="006B62A7"/>
    <w:rsid w:val="006B6413"/>
    <w:rsid w:val="006B64F7"/>
    <w:rsid w:val="006B6A83"/>
    <w:rsid w:val="006B6AD7"/>
    <w:rsid w:val="006B6F0D"/>
    <w:rsid w:val="006B7637"/>
    <w:rsid w:val="006B7827"/>
    <w:rsid w:val="006B7B6B"/>
    <w:rsid w:val="006B7DA4"/>
    <w:rsid w:val="006C0559"/>
    <w:rsid w:val="006C0911"/>
    <w:rsid w:val="006C0C60"/>
    <w:rsid w:val="006C0D2C"/>
    <w:rsid w:val="006C0E13"/>
    <w:rsid w:val="006C117B"/>
    <w:rsid w:val="006C188F"/>
    <w:rsid w:val="006C19A0"/>
    <w:rsid w:val="006C1E13"/>
    <w:rsid w:val="006C267C"/>
    <w:rsid w:val="006C269A"/>
    <w:rsid w:val="006C26F6"/>
    <w:rsid w:val="006C2B8A"/>
    <w:rsid w:val="006C2E27"/>
    <w:rsid w:val="006C34F6"/>
    <w:rsid w:val="006C364A"/>
    <w:rsid w:val="006C38C4"/>
    <w:rsid w:val="006C418E"/>
    <w:rsid w:val="006C446C"/>
    <w:rsid w:val="006C44C3"/>
    <w:rsid w:val="006C46E0"/>
    <w:rsid w:val="006C4724"/>
    <w:rsid w:val="006C4B43"/>
    <w:rsid w:val="006C4D81"/>
    <w:rsid w:val="006C4E26"/>
    <w:rsid w:val="006C516B"/>
    <w:rsid w:val="006C621C"/>
    <w:rsid w:val="006C6B17"/>
    <w:rsid w:val="006C6D38"/>
    <w:rsid w:val="006C7887"/>
    <w:rsid w:val="006D0074"/>
    <w:rsid w:val="006D0276"/>
    <w:rsid w:val="006D084E"/>
    <w:rsid w:val="006D09C5"/>
    <w:rsid w:val="006D0D58"/>
    <w:rsid w:val="006D1184"/>
    <w:rsid w:val="006D1511"/>
    <w:rsid w:val="006D1740"/>
    <w:rsid w:val="006D17D4"/>
    <w:rsid w:val="006D221F"/>
    <w:rsid w:val="006D2AFC"/>
    <w:rsid w:val="006D2BEE"/>
    <w:rsid w:val="006D2E46"/>
    <w:rsid w:val="006D2F7A"/>
    <w:rsid w:val="006D3130"/>
    <w:rsid w:val="006D32D0"/>
    <w:rsid w:val="006D3453"/>
    <w:rsid w:val="006D3472"/>
    <w:rsid w:val="006D3B8C"/>
    <w:rsid w:val="006D3BAD"/>
    <w:rsid w:val="006D3D81"/>
    <w:rsid w:val="006D4032"/>
    <w:rsid w:val="006D40E5"/>
    <w:rsid w:val="006D4AEF"/>
    <w:rsid w:val="006D4D23"/>
    <w:rsid w:val="006D4ECF"/>
    <w:rsid w:val="006D4F04"/>
    <w:rsid w:val="006D4FE6"/>
    <w:rsid w:val="006D5360"/>
    <w:rsid w:val="006D548B"/>
    <w:rsid w:val="006D5682"/>
    <w:rsid w:val="006D59FA"/>
    <w:rsid w:val="006D5A45"/>
    <w:rsid w:val="006D5ABA"/>
    <w:rsid w:val="006D5CE9"/>
    <w:rsid w:val="006D5E46"/>
    <w:rsid w:val="006D5F3F"/>
    <w:rsid w:val="006D5FB0"/>
    <w:rsid w:val="006D6871"/>
    <w:rsid w:val="006D6AF9"/>
    <w:rsid w:val="006D7176"/>
    <w:rsid w:val="006D764B"/>
    <w:rsid w:val="006D76AB"/>
    <w:rsid w:val="006D7A1B"/>
    <w:rsid w:val="006E09C7"/>
    <w:rsid w:val="006E0C43"/>
    <w:rsid w:val="006E15C1"/>
    <w:rsid w:val="006E17D6"/>
    <w:rsid w:val="006E1B1C"/>
    <w:rsid w:val="006E234D"/>
    <w:rsid w:val="006E25B5"/>
    <w:rsid w:val="006E2AB3"/>
    <w:rsid w:val="006E2D6B"/>
    <w:rsid w:val="006E346D"/>
    <w:rsid w:val="006E3C38"/>
    <w:rsid w:val="006E4484"/>
    <w:rsid w:val="006E455C"/>
    <w:rsid w:val="006E4575"/>
    <w:rsid w:val="006E48B0"/>
    <w:rsid w:val="006E4F5D"/>
    <w:rsid w:val="006E51E6"/>
    <w:rsid w:val="006E5862"/>
    <w:rsid w:val="006E5B86"/>
    <w:rsid w:val="006E605F"/>
    <w:rsid w:val="006E6527"/>
    <w:rsid w:val="006E6841"/>
    <w:rsid w:val="006E6EEC"/>
    <w:rsid w:val="006E6FD8"/>
    <w:rsid w:val="006E706C"/>
    <w:rsid w:val="006E7178"/>
    <w:rsid w:val="006E7287"/>
    <w:rsid w:val="006E72A9"/>
    <w:rsid w:val="006E739F"/>
    <w:rsid w:val="006E74DB"/>
    <w:rsid w:val="006F00ED"/>
    <w:rsid w:val="006F0C67"/>
    <w:rsid w:val="006F0D90"/>
    <w:rsid w:val="006F180E"/>
    <w:rsid w:val="006F1935"/>
    <w:rsid w:val="006F200A"/>
    <w:rsid w:val="006F21B1"/>
    <w:rsid w:val="006F23FD"/>
    <w:rsid w:val="006F284E"/>
    <w:rsid w:val="006F2F4B"/>
    <w:rsid w:val="006F2FB4"/>
    <w:rsid w:val="006F2FE2"/>
    <w:rsid w:val="006F30C8"/>
    <w:rsid w:val="006F33F4"/>
    <w:rsid w:val="006F3564"/>
    <w:rsid w:val="006F3E87"/>
    <w:rsid w:val="006F42F3"/>
    <w:rsid w:val="006F4898"/>
    <w:rsid w:val="006F4ADC"/>
    <w:rsid w:val="006F4B1D"/>
    <w:rsid w:val="006F4CEA"/>
    <w:rsid w:val="006F4DDF"/>
    <w:rsid w:val="006F5271"/>
    <w:rsid w:val="006F541F"/>
    <w:rsid w:val="006F56B8"/>
    <w:rsid w:val="006F5EAD"/>
    <w:rsid w:val="006F641D"/>
    <w:rsid w:val="006F6488"/>
    <w:rsid w:val="006F66A7"/>
    <w:rsid w:val="006F705B"/>
    <w:rsid w:val="006F7699"/>
    <w:rsid w:val="006F7959"/>
    <w:rsid w:val="006F7B2D"/>
    <w:rsid w:val="00700136"/>
    <w:rsid w:val="007006FD"/>
    <w:rsid w:val="00700921"/>
    <w:rsid w:val="00700A18"/>
    <w:rsid w:val="00700E0E"/>
    <w:rsid w:val="00700FF6"/>
    <w:rsid w:val="007016CC"/>
    <w:rsid w:val="00701C5E"/>
    <w:rsid w:val="00701EA0"/>
    <w:rsid w:val="00701EE6"/>
    <w:rsid w:val="00701F11"/>
    <w:rsid w:val="007021C3"/>
    <w:rsid w:val="00702474"/>
    <w:rsid w:val="007032BA"/>
    <w:rsid w:val="00703C5D"/>
    <w:rsid w:val="00703CFF"/>
    <w:rsid w:val="007040A5"/>
    <w:rsid w:val="00704342"/>
    <w:rsid w:val="00704A34"/>
    <w:rsid w:val="00704A41"/>
    <w:rsid w:val="00704AD9"/>
    <w:rsid w:val="00704E50"/>
    <w:rsid w:val="00704F25"/>
    <w:rsid w:val="00704F52"/>
    <w:rsid w:val="007050E1"/>
    <w:rsid w:val="00705E16"/>
    <w:rsid w:val="00706AAF"/>
    <w:rsid w:val="00706BB8"/>
    <w:rsid w:val="00706C40"/>
    <w:rsid w:val="00707122"/>
    <w:rsid w:val="00707967"/>
    <w:rsid w:val="00710231"/>
    <w:rsid w:val="0071068C"/>
    <w:rsid w:val="00710DF2"/>
    <w:rsid w:val="00710DFE"/>
    <w:rsid w:val="00710FB1"/>
    <w:rsid w:val="007115A5"/>
    <w:rsid w:val="00712046"/>
    <w:rsid w:val="00712160"/>
    <w:rsid w:val="00712329"/>
    <w:rsid w:val="00712786"/>
    <w:rsid w:val="007131CD"/>
    <w:rsid w:val="007132CF"/>
    <w:rsid w:val="007135AB"/>
    <w:rsid w:val="00713663"/>
    <w:rsid w:val="00713926"/>
    <w:rsid w:val="00713A90"/>
    <w:rsid w:val="0071408D"/>
    <w:rsid w:val="00714097"/>
    <w:rsid w:val="007146F4"/>
    <w:rsid w:val="00714BF2"/>
    <w:rsid w:val="00715258"/>
    <w:rsid w:val="007153BD"/>
    <w:rsid w:val="00715509"/>
    <w:rsid w:val="00715631"/>
    <w:rsid w:val="007158EA"/>
    <w:rsid w:val="00715E61"/>
    <w:rsid w:val="0071604A"/>
    <w:rsid w:val="00716068"/>
    <w:rsid w:val="00716A52"/>
    <w:rsid w:val="00716EC6"/>
    <w:rsid w:val="00717712"/>
    <w:rsid w:val="00717A7D"/>
    <w:rsid w:val="00717AE6"/>
    <w:rsid w:val="00717B47"/>
    <w:rsid w:val="00717C9C"/>
    <w:rsid w:val="00717F6A"/>
    <w:rsid w:val="0072027D"/>
    <w:rsid w:val="0072132C"/>
    <w:rsid w:val="00721477"/>
    <w:rsid w:val="00721547"/>
    <w:rsid w:val="0072163C"/>
    <w:rsid w:val="00721DBC"/>
    <w:rsid w:val="00722021"/>
    <w:rsid w:val="0072240B"/>
    <w:rsid w:val="00722531"/>
    <w:rsid w:val="007229D3"/>
    <w:rsid w:val="00723C81"/>
    <w:rsid w:val="00723F12"/>
    <w:rsid w:val="0072422C"/>
    <w:rsid w:val="007243DE"/>
    <w:rsid w:val="0072463F"/>
    <w:rsid w:val="00724888"/>
    <w:rsid w:val="007248E7"/>
    <w:rsid w:val="0072520F"/>
    <w:rsid w:val="007257D4"/>
    <w:rsid w:val="00725BB1"/>
    <w:rsid w:val="00725DFC"/>
    <w:rsid w:val="0072623D"/>
    <w:rsid w:val="0072626D"/>
    <w:rsid w:val="0072637E"/>
    <w:rsid w:val="007269B1"/>
    <w:rsid w:val="00726D62"/>
    <w:rsid w:val="007277E5"/>
    <w:rsid w:val="00727FBB"/>
    <w:rsid w:val="00727FC9"/>
    <w:rsid w:val="00730389"/>
    <w:rsid w:val="007303AE"/>
    <w:rsid w:val="00730CF9"/>
    <w:rsid w:val="00730FF7"/>
    <w:rsid w:val="0073117D"/>
    <w:rsid w:val="00731486"/>
    <w:rsid w:val="00732782"/>
    <w:rsid w:val="00732924"/>
    <w:rsid w:val="007334CA"/>
    <w:rsid w:val="0073371C"/>
    <w:rsid w:val="007337DD"/>
    <w:rsid w:val="00733AC0"/>
    <w:rsid w:val="00733D9F"/>
    <w:rsid w:val="0073458A"/>
    <w:rsid w:val="007345A5"/>
    <w:rsid w:val="0073492B"/>
    <w:rsid w:val="00734A17"/>
    <w:rsid w:val="0073551B"/>
    <w:rsid w:val="0073595B"/>
    <w:rsid w:val="00735ED1"/>
    <w:rsid w:val="00736173"/>
    <w:rsid w:val="0073698F"/>
    <w:rsid w:val="007369F7"/>
    <w:rsid w:val="00736E96"/>
    <w:rsid w:val="00736FB7"/>
    <w:rsid w:val="007372E2"/>
    <w:rsid w:val="007372E6"/>
    <w:rsid w:val="007377AD"/>
    <w:rsid w:val="00737D30"/>
    <w:rsid w:val="00737D7A"/>
    <w:rsid w:val="007401D3"/>
    <w:rsid w:val="007402A1"/>
    <w:rsid w:val="007402FD"/>
    <w:rsid w:val="00740A95"/>
    <w:rsid w:val="00740E85"/>
    <w:rsid w:val="00741547"/>
    <w:rsid w:val="007415BB"/>
    <w:rsid w:val="00741D63"/>
    <w:rsid w:val="00741DFD"/>
    <w:rsid w:val="00742BE3"/>
    <w:rsid w:val="007434A2"/>
    <w:rsid w:val="00743B87"/>
    <w:rsid w:val="0074412A"/>
    <w:rsid w:val="00744381"/>
    <w:rsid w:val="00744A11"/>
    <w:rsid w:val="00744C8A"/>
    <w:rsid w:val="00744DC3"/>
    <w:rsid w:val="00744F36"/>
    <w:rsid w:val="00745133"/>
    <w:rsid w:val="0074585A"/>
    <w:rsid w:val="00745E44"/>
    <w:rsid w:val="007460A6"/>
    <w:rsid w:val="00746619"/>
    <w:rsid w:val="0074663E"/>
    <w:rsid w:val="00746AAC"/>
    <w:rsid w:val="007470A8"/>
    <w:rsid w:val="007470F1"/>
    <w:rsid w:val="00747241"/>
    <w:rsid w:val="00747445"/>
    <w:rsid w:val="0074747A"/>
    <w:rsid w:val="007474AC"/>
    <w:rsid w:val="00747780"/>
    <w:rsid w:val="0074778C"/>
    <w:rsid w:val="00747E96"/>
    <w:rsid w:val="007502F5"/>
    <w:rsid w:val="0075046F"/>
    <w:rsid w:val="00750CD2"/>
    <w:rsid w:val="007511A5"/>
    <w:rsid w:val="0075122F"/>
    <w:rsid w:val="007514CE"/>
    <w:rsid w:val="00751623"/>
    <w:rsid w:val="0075181C"/>
    <w:rsid w:val="00751891"/>
    <w:rsid w:val="00751BAF"/>
    <w:rsid w:val="00751F12"/>
    <w:rsid w:val="00751FCA"/>
    <w:rsid w:val="0075202B"/>
    <w:rsid w:val="007522F7"/>
    <w:rsid w:val="0075250E"/>
    <w:rsid w:val="00752A65"/>
    <w:rsid w:val="00752ECC"/>
    <w:rsid w:val="00753004"/>
    <w:rsid w:val="007530FD"/>
    <w:rsid w:val="0075317C"/>
    <w:rsid w:val="0075327D"/>
    <w:rsid w:val="00753293"/>
    <w:rsid w:val="00753620"/>
    <w:rsid w:val="00753AE0"/>
    <w:rsid w:val="00753B68"/>
    <w:rsid w:val="00753D5A"/>
    <w:rsid w:val="0075403A"/>
    <w:rsid w:val="00755073"/>
    <w:rsid w:val="00755185"/>
    <w:rsid w:val="007552BB"/>
    <w:rsid w:val="0075533A"/>
    <w:rsid w:val="00755730"/>
    <w:rsid w:val="00755EC7"/>
    <w:rsid w:val="00755F87"/>
    <w:rsid w:val="0075696E"/>
    <w:rsid w:val="00756973"/>
    <w:rsid w:val="00756D88"/>
    <w:rsid w:val="00757012"/>
    <w:rsid w:val="007600AC"/>
    <w:rsid w:val="007601B7"/>
    <w:rsid w:val="007603D3"/>
    <w:rsid w:val="00760B90"/>
    <w:rsid w:val="00760BAD"/>
    <w:rsid w:val="00760BC8"/>
    <w:rsid w:val="00760E0E"/>
    <w:rsid w:val="0076156B"/>
    <w:rsid w:val="007616BE"/>
    <w:rsid w:val="00761C17"/>
    <w:rsid w:val="00761EF6"/>
    <w:rsid w:val="007620EA"/>
    <w:rsid w:val="00762270"/>
    <w:rsid w:val="0076243C"/>
    <w:rsid w:val="007625C0"/>
    <w:rsid w:val="00762644"/>
    <w:rsid w:val="00762D40"/>
    <w:rsid w:val="0076307B"/>
    <w:rsid w:val="007630B4"/>
    <w:rsid w:val="007635B1"/>
    <w:rsid w:val="007635E5"/>
    <w:rsid w:val="007636D3"/>
    <w:rsid w:val="0076378F"/>
    <w:rsid w:val="0076390D"/>
    <w:rsid w:val="00763A87"/>
    <w:rsid w:val="00763C1B"/>
    <w:rsid w:val="00763CFE"/>
    <w:rsid w:val="00763D1A"/>
    <w:rsid w:val="00763F95"/>
    <w:rsid w:val="00764017"/>
    <w:rsid w:val="007647DB"/>
    <w:rsid w:val="00764909"/>
    <w:rsid w:val="00764A24"/>
    <w:rsid w:val="00764A67"/>
    <w:rsid w:val="00764F0F"/>
    <w:rsid w:val="00765147"/>
    <w:rsid w:val="00765270"/>
    <w:rsid w:val="00765411"/>
    <w:rsid w:val="0076552D"/>
    <w:rsid w:val="0076572B"/>
    <w:rsid w:val="00765806"/>
    <w:rsid w:val="007659E4"/>
    <w:rsid w:val="00765AC8"/>
    <w:rsid w:val="00765B86"/>
    <w:rsid w:val="00765D85"/>
    <w:rsid w:val="00765DA8"/>
    <w:rsid w:val="00766004"/>
    <w:rsid w:val="0076640B"/>
    <w:rsid w:val="00767064"/>
    <w:rsid w:val="007675A3"/>
    <w:rsid w:val="00767BCB"/>
    <w:rsid w:val="00767DDC"/>
    <w:rsid w:val="0077040F"/>
    <w:rsid w:val="00770DB6"/>
    <w:rsid w:val="00770FC8"/>
    <w:rsid w:val="00771435"/>
    <w:rsid w:val="00771546"/>
    <w:rsid w:val="00771C1F"/>
    <w:rsid w:val="00771C2F"/>
    <w:rsid w:val="00771E89"/>
    <w:rsid w:val="0077249C"/>
    <w:rsid w:val="007724AA"/>
    <w:rsid w:val="007726DA"/>
    <w:rsid w:val="00772707"/>
    <w:rsid w:val="0077301E"/>
    <w:rsid w:val="0077348C"/>
    <w:rsid w:val="00773930"/>
    <w:rsid w:val="00773B51"/>
    <w:rsid w:val="00773C42"/>
    <w:rsid w:val="0077414A"/>
    <w:rsid w:val="00774285"/>
    <w:rsid w:val="00774EDF"/>
    <w:rsid w:val="007750F9"/>
    <w:rsid w:val="00775130"/>
    <w:rsid w:val="00775AB6"/>
    <w:rsid w:val="007763B6"/>
    <w:rsid w:val="007768A2"/>
    <w:rsid w:val="00776E40"/>
    <w:rsid w:val="007776E2"/>
    <w:rsid w:val="00777A43"/>
    <w:rsid w:val="00777A6C"/>
    <w:rsid w:val="00777D5A"/>
    <w:rsid w:val="00780233"/>
    <w:rsid w:val="0078030C"/>
    <w:rsid w:val="0078085D"/>
    <w:rsid w:val="0078088A"/>
    <w:rsid w:val="00780BE6"/>
    <w:rsid w:val="007810E8"/>
    <w:rsid w:val="0078146A"/>
    <w:rsid w:val="007814FD"/>
    <w:rsid w:val="00781F7A"/>
    <w:rsid w:val="007828A7"/>
    <w:rsid w:val="00782AD9"/>
    <w:rsid w:val="0078367C"/>
    <w:rsid w:val="00783A1B"/>
    <w:rsid w:val="00783CF2"/>
    <w:rsid w:val="00783DFE"/>
    <w:rsid w:val="00784633"/>
    <w:rsid w:val="007846B7"/>
    <w:rsid w:val="00784B05"/>
    <w:rsid w:val="00784BF2"/>
    <w:rsid w:val="007853C7"/>
    <w:rsid w:val="007854BD"/>
    <w:rsid w:val="00785602"/>
    <w:rsid w:val="007859A8"/>
    <w:rsid w:val="00785C7B"/>
    <w:rsid w:val="00785CD8"/>
    <w:rsid w:val="007860F1"/>
    <w:rsid w:val="00786523"/>
    <w:rsid w:val="00786858"/>
    <w:rsid w:val="0078686F"/>
    <w:rsid w:val="00786C2B"/>
    <w:rsid w:val="00786EF9"/>
    <w:rsid w:val="007870A4"/>
    <w:rsid w:val="007871F3"/>
    <w:rsid w:val="00787220"/>
    <w:rsid w:val="00787331"/>
    <w:rsid w:val="007875D6"/>
    <w:rsid w:val="00790222"/>
    <w:rsid w:val="00790398"/>
    <w:rsid w:val="00790C5F"/>
    <w:rsid w:val="00791308"/>
    <w:rsid w:val="0079160B"/>
    <w:rsid w:val="00791630"/>
    <w:rsid w:val="00791709"/>
    <w:rsid w:val="00791830"/>
    <w:rsid w:val="0079206E"/>
    <w:rsid w:val="007921D9"/>
    <w:rsid w:val="00792351"/>
    <w:rsid w:val="00792763"/>
    <w:rsid w:val="00792A5D"/>
    <w:rsid w:val="00792E41"/>
    <w:rsid w:val="00793615"/>
    <w:rsid w:val="00793853"/>
    <w:rsid w:val="00793DB7"/>
    <w:rsid w:val="00794065"/>
    <w:rsid w:val="007946D1"/>
    <w:rsid w:val="007948BF"/>
    <w:rsid w:val="00794987"/>
    <w:rsid w:val="00794AFE"/>
    <w:rsid w:val="00794DD5"/>
    <w:rsid w:val="00794EAD"/>
    <w:rsid w:val="00795A22"/>
    <w:rsid w:val="0079606E"/>
    <w:rsid w:val="00796636"/>
    <w:rsid w:val="00797756"/>
    <w:rsid w:val="007977A5"/>
    <w:rsid w:val="00797A02"/>
    <w:rsid w:val="00797F17"/>
    <w:rsid w:val="00797F24"/>
    <w:rsid w:val="007A012F"/>
    <w:rsid w:val="007A017A"/>
    <w:rsid w:val="007A091E"/>
    <w:rsid w:val="007A0C28"/>
    <w:rsid w:val="007A16EF"/>
    <w:rsid w:val="007A17F3"/>
    <w:rsid w:val="007A1A92"/>
    <w:rsid w:val="007A1ADA"/>
    <w:rsid w:val="007A1BAD"/>
    <w:rsid w:val="007A2A66"/>
    <w:rsid w:val="007A2A9E"/>
    <w:rsid w:val="007A2DA1"/>
    <w:rsid w:val="007A326F"/>
    <w:rsid w:val="007A39CF"/>
    <w:rsid w:val="007A445D"/>
    <w:rsid w:val="007A4588"/>
    <w:rsid w:val="007A4E80"/>
    <w:rsid w:val="007A5034"/>
    <w:rsid w:val="007A5122"/>
    <w:rsid w:val="007A5686"/>
    <w:rsid w:val="007A58BA"/>
    <w:rsid w:val="007A5B38"/>
    <w:rsid w:val="007A6016"/>
    <w:rsid w:val="007A6719"/>
    <w:rsid w:val="007A67B0"/>
    <w:rsid w:val="007A6FF3"/>
    <w:rsid w:val="007A71EE"/>
    <w:rsid w:val="007A786D"/>
    <w:rsid w:val="007B0070"/>
    <w:rsid w:val="007B011F"/>
    <w:rsid w:val="007B01B1"/>
    <w:rsid w:val="007B05E6"/>
    <w:rsid w:val="007B07D3"/>
    <w:rsid w:val="007B0ECA"/>
    <w:rsid w:val="007B1018"/>
    <w:rsid w:val="007B1220"/>
    <w:rsid w:val="007B12A3"/>
    <w:rsid w:val="007B21DF"/>
    <w:rsid w:val="007B2330"/>
    <w:rsid w:val="007B249C"/>
    <w:rsid w:val="007B26D6"/>
    <w:rsid w:val="007B28AC"/>
    <w:rsid w:val="007B338F"/>
    <w:rsid w:val="007B355B"/>
    <w:rsid w:val="007B3F10"/>
    <w:rsid w:val="007B4527"/>
    <w:rsid w:val="007B47A9"/>
    <w:rsid w:val="007B4808"/>
    <w:rsid w:val="007B55C3"/>
    <w:rsid w:val="007B56EB"/>
    <w:rsid w:val="007B58F0"/>
    <w:rsid w:val="007B6935"/>
    <w:rsid w:val="007B724B"/>
    <w:rsid w:val="007B7388"/>
    <w:rsid w:val="007B7445"/>
    <w:rsid w:val="007B78AD"/>
    <w:rsid w:val="007C0642"/>
    <w:rsid w:val="007C079D"/>
    <w:rsid w:val="007C0EA2"/>
    <w:rsid w:val="007C1327"/>
    <w:rsid w:val="007C17F2"/>
    <w:rsid w:val="007C1A78"/>
    <w:rsid w:val="007C2490"/>
    <w:rsid w:val="007C2636"/>
    <w:rsid w:val="007C2979"/>
    <w:rsid w:val="007C2DD0"/>
    <w:rsid w:val="007C30E9"/>
    <w:rsid w:val="007C34A0"/>
    <w:rsid w:val="007C3DE2"/>
    <w:rsid w:val="007C4B7A"/>
    <w:rsid w:val="007C4C3A"/>
    <w:rsid w:val="007C4C74"/>
    <w:rsid w:val="007C4CED"/>
    <w:rsid w:val="007C5F9C"/>
    <w:rsid w:val="007C6288"/>
    <w:rsid w:val="007C6414"/>
    <w:rsid w:val="007C666F"/>
    <w:rsid w:val="007C6733"/>
    <w:rsid w:val="007C68E2"/>
    <w:rsid w:val="007C7577"/>
    <w:rsid w:val="007C7635"/>
    <w:rsid w:val="007C77D2"/>
    <w:rsid w:val="007C7D89"/>
    <w:rsid w:val="007C7E09"/>
    <w:rsid w:val="007D0408"/>
    <w:rsid w:val="007D05E9"/>
    <w:rsid w:val="007D0855"/>
    <w:rsid w:val="007D0B36"/>
    <w:rsid w:val="007D0D4B"/>
    <w:rsid w:val="007D1244"/>
    <w:rsid w:val="007D1F11"/>
    <w:rsid w:val="007D2195"/>
    <w:rsid w:val="007D2F2B"/>
    <w:rsid w:val="007D3021"/>
    <w:rsid w:val="007D35B0"/>
    <w:rsid w:val="007D37EF"/>
    <w:rsid w:val="007D4312"/>
    <w:rsid w:val="007D458D"/>
    <w:rsid w:val="007D47D6"/>
    <w:rsid w:val="007D4952"/>
    <w:rsid w:val="007D4A91"/>
    <w:rsid w:val="007D4B84"/>
    <w:rsid w:val="007D4BB3"/>
    <w:rsid w:val="007D4CAD"/>
    <w:rsid w:val="007D4DC9"/>
    <w:rsid w:val="007D5494"/>
    <w:rsid w:val="007D5506"/>
    <w:rsid w:val="007D560D"/>
    <w:rsid w:val="007D5AE7"/>
    <w:rsid w:val="007D6955"/>
    <w:rsid w:val="007D6A14"/>
    <w:rsid w:val="007D6B88"/>
    <w:rsid w:val="007D6BA6"/>
    <w:rsid w:val="007D6BB9"/>
    <w:rsid w:val="007D723D"/>
    <w:rsid w:val="007D75B8"/>
    <w:rsid w:val="007D7E11"/>
    <w:rsid w:val="007E0241"/>
    <w:rsid w:val="007E0418"/>
    <w:rsid w:val="007E04F9"/>
    <w:rsid w:val="007E063F"/>
    <w:rsid w:val="007E0A35"/>
    <w:rsid w:val="007E0E0D"/>
    <w:rsid w:val="007E10E7"/>
    <w:rsid w:val="007E1207"/>
    <w:rsid w:val="007E195D"/>
    <w:rsid w:val="007E198C"/>
    <w:rsid w:val="007E1AB8"/>
    <w:rsid w:val="007E1DA5"/>
    <w:rsid w:val="007E1F69"/>
    <w:rsid w:val="007E20A0"/>
    <w:rsid w:val="007E27D9"/>
    <w:rsid w:val="007E3211"/>
    <w:rsid w:val="007E39FE"/>
    <w:rsid w:val="007E45CE"/>
    <w:rsid w:val="007E47F5"/>
    <w:rsid w:val="007E559C"/>
    <w:rsid w:val="007E5CC5"/>
    <w:rsid w:val="007E61F4"/>
    <w:rsid w:val="007E651D"/>
    <w:rsid w:val="007E6BF3"/>
    <w:rsid w:val="007E6EF2"/>
    <w:rsid w:val="007E74DD"/>
    <w:rsid w:val="007E7CA8"/>
    <w:rsid w:val="007E7E20"/>
    <w:rsid w:val="007F0509"/>
    <w:rsid w:val="007F0613"/>
    <w:rsid w:val="007F06D7"/>
    <w:rsid w:val="007F0753"/>
    <w:rsid w:val="007F0971"/>
    <w:rsid w:val="007F104D"/>
    <w:rsid w:val="007F1183"/>
    <w:rsid w:val="007F28A0"/>
    <w:rsid w:val="007F2D0E"/>
    <w:rsid w:val="007F2F15"/>
    <w:rsid w:val="007F324C"/>
    <w:rsid w:val="007F3C92"/>
    <w:rsid w:val="007F3F0D"/>
    <w:rsid w:val="007F465D"/>
    <w:rsid w:val="007F4A7B"/>
    <w:rsid w:val="007F4B73"/>
    <w:rsid w:val="007F4F06"/>
    <w:rsid w:val="007F5225"/>
    <w:rsid w:val="007F5244"/>
    <w:rsid w:val="007F5C03"/>
    <w:rsid w:val="007F6135"/>
    <w:rsid w:val="007F63ED"/>
    <w:rsid w:val="007F6963"/>
    <w:rsid w:val="007F6A6E"/>
    <w:rsid w:val="007F6AA9"/>
    <w:rsid w:val="007F6BFD"/>
    <w:rsid w:val="007F6CFD"/>
    <w:rsid w:val="007F702D"/>
    <w:rsid w:val="007F72D1"/>
    <w:rsid w:val="007F7493"/>
    <w:rsid w:val="007F7574"/>
    <w:rsid w:val="007F7644"/>
    <w:rsid w:val="007F7861"/>
    <w:rsid w:val="007F79DB"/>
    <w:rsid w:val="00800352"/>
    <w:rsid w:val="0080046F"/>
    <w:rsid w:val="00800AA5"/>
    <w:rsid w:val="00800EA8"/>
    <w:rsid w:val="0080115B"/>
    <w:rsid w:val="00801B24"/>
    <w:rsid w:val="008020EE"/>
    <w:rsid w:val="008022C7"/>
    <w:rsid w:val="00802676"/>
    <w:rsid w:val="00802B51"/>
    <w:rsid w:val="00802F25"/>
    <w:rsid w:val="00803123"/>
    <w:rsid w:val="008032C5"/>
    <w:rsid w:val="00803924"/>
    <w:rsid w:val="00803942"/>
    <w:rsid w:val="00803A2C"/>
    <w:rsid w:val="00803D57"/>
    <w:rsid w:val="00804291"/>
    <w:rsid w:val="008045C2"/>
    <w:rsid w:val="00804B4C"/>
    <w:rsid w:val="00804CEC"/>
    <w:rsid w:val="008051B4"/>
    <w:rsid w:val="00805256"/>
    <w:rsid w:val="00805823"/>
    <w:rsid w:val="00805C76"/>
    <w:rsid w:val="00805EF7"/>
    <w:rsid w:val="008060A5"/>
    <w:rsid w:val="008060F7"/>
    <w:rsid w:val="00806128"/>
    <w:rsid w:val="008061FA"/>
    <w:rsid w:val="00806825"/>
    <w:rsid w:val="00806866"/>
    <w:rsid w:val="00806BD4"/>
    <w:rsid w:val="00806C7C"/>
    <w:rsid w:val="00806CF2"/>
    <w:rsid w:val="00806D3C"/>
    <w:rsid w:val="00806E36"/>
    <w:rsid w:val="00806FB3"/>
    <w:rsid w:val="008070B5"/>
    <w:rsid w:val="008070D9"/>
    <w:rsid w:val="0080713A"/>
    <w:rsid w:val="00807349"/>
    <w:rsid w:val="0080749B"/>
    <w:rsid w:val="00810937"/>
    <w:rsid w:val="00810BA4"/>
    <w:rsid w:val="00810BAE"/>
    <w:rsid w:val="008111FB"/>
    <w:rsid w:val="0081144D"/>
    <w:rsid w:val="008119B2"/>
    <w:rsid w:val="0081228D"/>
    <w:rsid w:val="00812943"/>
    <w:rsid w:val="00812AE0"/>
    <w:rsid w:val="00813B00"/>
    <w:rsid w:val="008144EA"/>
    <w:rsid w:val="00814632"/>
    <w:rsid w:val="0081477D"/>
    <w:rsid w:val="008148E8"/>
    <w:rsid w:val="008149B3"/>
    <w:rsid w:val="00814A97"/>
    <w:rsid w:val="008153C7"/>
    <w:rsid w:val="008154D3"/>
    <w:rsid w:val="008155A3"/>
    <w:rsid w:val="00815D23"/>
    <w:rsid w:val="00815E43"/>
    <w:rsid w:val="008160EE"/>
    <w:rsid w:val="00816535"/>
    <w:rsid w:val="00816582"/>
    <w:rsid w:val="00816642"/>
    <w:rsid w:val="00816B79"/>
    <w:rsid w:val="00816CFF"/>
    <w:rsid w:val="008172C2"/>
    <w:rsid w:val="0081784B"/>
    <w:rsid w:val="00817883"/>
    <w:rsid w:val="00817A64"/>
    <w:rsid w:val="00817E3B"/>
    <w:rsid w:val="008201CD"/>
    <w:rsid w:val="00820275"/>
    <w:rsid w:val="008206A5"/>
    <w:rsid w:val="008207B5"/>
    <w:rsid w:val="008208B4"/>
    <w:rsid w:val="00820CC7"/>
    <w:rsid w:val="00820DF0"/>
    <w:rsid w:val="00820F54"/>
    <w:rsid w:val="00820FC8"/>
    <w:rsid w:val="0082106E"/>
    <w:rsid w:val="008216EB"/>
    <w:rsid w:val="00821D10"/>
    <w:rsid w:val="00822073"/>
    <w:rsid w:val="00822467"/>
    <w:rsid w:val="0082297A"/>
    <w:rsid w:val="00822BD1"/>
    <w:rsid w:val="00822EF1"/>
    <w:rsid w:val="008232A9"/>
    <w:rsid w:val="008234C5"/>
    <w:rsid w:val="00823804"/>
    <w:rsid w:val="00823FCC"/>
    <w:rsid w:val="0082403D"/>
    <w:rsid w:val="00824E44"/>
    <w:rsid w:val="0082513B"/>
    <w:rsid w:val="00825367"/>
    <w:rsid w:val="0082543B"/>
    <w:rsid w:val="008254B8"/>
    <w:rsid w:val="00825EAB"/>
    <w:rsid w:val="00826945"/>
    <w:rsid w:val="00826F0D"/>
    <w:rsid w:val="00826F8D"/>
    <w:rsid w:val="008270DC"/>
    <w:rsid w:val="0082730D"/>
    <w:rsid w:val="00827542"/>
    <w:rsid w:val="00827C45"/>
    <w:rsid w:val="00830F16"/>
    <w:rsid w:val="0083165E"/>
    <w:rsid w:val="008318ED"/>
    <w:rsid w:val="00831931"/>
    <w:rsid w:val="008319EA"/>
    <w:rsid w:val="00831A22"/>
    <w:rsid w:val="00831C0C"/>
    <w:rsid w:val="008320FE"/>
    <w:rsid w:val="0083256B"/>
    <w:rsid w:val="008336CA"/>
    <w:rsid w:val="008339DB"/>
    <w:rsid w:val="00833DBB"/>
    <w:rsid w:val="0083463F"/>
    <w:rsid w:val="00834981"/>
    <w:rsid w:val="00834B10"/>
    <w:rsid w:val="00834BB9"/>
    <w:rsid w:val="00834BD4"/>
    <w:rsid w:val="00834DD2"/>
    <w:rsid w:val="008352DA"/>
    <w:rsid w:val="00835BAD"/>
    <w:rsid w:val="00835BEC"/>
    <w:rsid w:val="00836066"/>
    <w:rsid w:val="008360DF"/>
    <w:rsid w:val="008360FC"/>
    <w:rsid w:val="008362F6"/>
    <w:rsid w:val="0083647E"/>
    <w:rsid w:val="00836574"/>
    <w:rsid w:val="00836C54"/>
    <w:rsid w:val="00837537"/>
    <w:rsid w:val="0083760E"/>
    <w:rsid w:val="0083779B"/>
    <w:rsid w:val="00837A06"/>
    <w:rsid w:val="00840190"/>
    <w:rsid w:val="008406C0"/>
    <w:rsid w:val="00840C45"/>
    <w:rsid w:val="00841A26"/>
    <w:rsid w:val="008425DE"/>
    <w:rsid w:val="00842B3E"/>
    <w:rsid w:val="008432B9"/>
    <w:rsid w:val="0084335E"/>
    <w:rsid w:val="00843526"/>
    <w:rsid w:val="00843A86"/>
    <w:rsid w:val="00843CD1"/>
    <w:rsid w:val="00844B5E"/>
    <w:rsid w:val="00844B87"/>
    <w:rsid w:val="00845083"/>
    <w:rsid w:val="0084509B"/>
    <w:rsid w:val="008450A8"/>
    <w:rsid w:val="0084522A"/>
    <w:rsid w:val="008454FE"/>
    <w:rsid w:val="0084594B"/>
    <w:rsid w:val="00845C42"/>
    <w:rsid w:val="00845C86"/>
    <w:rsid w:val="008468A7"/>
    <w:rsid w:val="008469F9"/>
    <w:rsid w:val="008478CC"/>
    <w:rsid w:val="008479C4"/>
    <w:rsid w:val="00847A47"/>
    <w:rsid w:val="00847B41"/>
    <w:rsid w:val="008502F9"/>
    <w:rsid w:val="008507D9"/>
    <w:rsid w:val="0085085E"/>
    <w:rsid w:val="0085163B"/>
    <w:rsid w:val="0085210A"/>
    <w:rsid w:val="008524BF"/>
    <w:rsid w:val="00852A65"/>
    <w:rsid w:val="00852AC7"/>
    <w:rsid w:val="008535A5"/>
    <w:rsid w:val="008539E7"/>
    <w:rsid w:val="00853D75"/>
    <w:rsid w:val="00853DFF"/>
    <w:rsid w:val="0085419E"/>
    <w:rsid w:val="008546E4"/>
    <w:rsid w:val="00854FFB"/>
    <w:rsid w:val="0085547C"/>
    <w:rsid w:val="008554FA"/>
    <w:rsid w:val="008562A6"/>
    <w:rsid w:val="00856357"/>
    <w:rsid w:val="008563D6"/>
    <w:rsid w:val="008565B6"/>
    <w:rsid w:val="00856670"/>
    <w:rsid w:val="00856AF2"/>
    <w:rsid w:val="00857066"/>
    <w:rsid w:val="008570D4"/>
    <w:rsid w:val="008570FE"/>
    <w:rsid w:val="0085747D"/>
    <w:rsid w:val="00857695"/>
    <w:rsid w:val="00857994"/>
    <w:rsid w:val="00857C2E"/>
    <w:rsid w:val="0086061A"/>
    <w:rsid w:val="00860BFC"/>
    <w:rsid w:val="00861495"/>
    <w:rsid w:val="00861610"/>
    <w:rsid w:val="008617C0"/>
    <w:rsid w:val="00861829"/>
    <w:rsid w:val="0086190B"/>
    <w:rsid w:val="00861A89"/>
    <w:rsid w:val="00861F68"/>
    <w:rsid w:val="00862394"/>
    <w:rsid w:val="0086254B"/>
    <w:rsid w:val="00862700"/>
    <w:rsid w:val="0086274B"/>
    <w:rsid w:val="00862C78"/>
    <w:rsid w:val="00862F04"/>
    <w:rsid w:val="008631BD"/>
    <w:rsid w:val="00863241"/>
    <w:rsid w:val="008633CF"/>
    <w:rsid w:val="008634C3"/>
    <w:rsid w:val="00863AE1"/>
    <w:rsid w:val="00863B9B"/>
    <w:rsid w:val="00863DF7"/>
    <w:rsid w:val="00864531"/>
    <w:rsid w:val="008646E5"/>
    <w:rsid w:val="00864734"/>
    <w:rsid w:val="008647A4"/>
    <w:rsid w:val="00864869"/>
    <w:rsid w:val="00864937"/>
    <w:rsid w:val="0086554F"/>
    <w:rsid w:val="008656C2"/>
    <w:rsid w:val="008657C2"/>
    <w:rsid w:val="00867D19"/>
    <w:rsid w:val="00870716"/>
    <w:rsid w:val="00870837"/>
    <w:rsid w:val="00870CA0"/>
    <w:rsid w:val="00870E00"/>
    <w:rsid w:val="00870FDF"/>
    <w:rsid w:val="0087125E"/>
    <w:rsid w:val="008716B1"/>
    <w:rsid w:val="00871C51"/>
    <w:rsid w:val="00872C4D"/>
    <w:rsid w:val="00873411"/>
    <w:rsid w:val="00873523"/>
    <w:rsid w:val="00873C45"/>
    <w:rsid w:val="00873CC2"/>
    <w:rsid w:val="008740DF"/>
    <w:rsid w:val="00874A97"/>
    <w:rsid w:val="00874B72"/>
    <w:rsid w:val="00874BED"/>
    <w:rsid w:val="00874E41"/>
    <w:rsid w:val="00874F80"/>
    <w:rsid w:val="0087512B"/>
    <w:rsid w:val="00875311"/>
    <w:rsid w:val="00875847"/>
    <w:rsid w:val="00875AC8"/>
    <w:rsid w:val="00875BE6"/>
    <w:rsid w:val="00875F01"/>
    <w:rsid w:val="00876362"/>
    <w:rsid w:val="008765C6"/>
    <w:rsid w:val="00876C82"/>
    <w:rsid w:val="00876C8A"/>
    <w:rsid w:val="00876D8B"/>
    <w:rsid w:val="00877293"/>
    <w:rsid w:val="008774DC"/>
    <w:rsid w:val="00877638"/>
    <w:rsid w:val="00877792"/>
    <w:rsid w:val="008778A7"/>
    <w:rsid w:val="00877971"/>
    <w:rsid w:val="00877DD8"/>
    <w:rsid w:val="0088087D"/>
    <w:rsid w:val="00880C3A"/>
    <w:rsid w:val="00881321"/>
    <w:rsid w:val="00881370"/>
    <w:rsid w:val="008818A2"/>
    <w:rsid w:val="00881DEA"/>
    <w:rsid w:val="008821DA"/>
    <w:rsid w:val="008823FD"/>
    <w:rsid w:val="008829E5"/>
    <w:rsid w:val="00882E8B"/>
    <w:rsid w:val="00883065"/>
    <w:rsid w:val="0088330A"/>
    <w:rsid w:val="008839B3"/>
    <w:rsid w:val="00883A80"/>
    <w:rsid w:val="0088417A"/>
    <w:rsid w:val="00884448"/>
    <w:rsid w:val="0088456A"/>
    <w:rsid w:val="00884958"/>
    <w:rsid w:val="008853EC"/>
    <w:rsid w:val="0088570E"/>
    <w:rsid w:val="0088581E"/>
    <w:rsid w:val="00885EC7"/>
    <w:rsid w:val="00886248"/>
    <w:rsid w:val="008862B8"/>
    <w:rsid w:val="008864F7"/>
    <w:rsid w:val="008865B2"/>
    <w:rsid w:val="008867A3"/>
    <w:rsid w:val="00886AB6"/>
    <w:rsid w:val="00886BA7"/>
    <w:rsid w:val="00886F14"/>
    <w:rsid w:val="00886FCC"/>
    <w:rsid w:val="00887471"/>
    <w:rsid w:val="00887534"/>
    <w:rsid w:val="00887D1E"/>
    <w:rsid w:val="00890438"/>
    <w:rsid w:val="008906FA"/>
    <w:rsid w:val="00891026"/>
    <w:rsid w:val="00891560"/>
    <w:rsid w:val="00891638"/>
    <w:rsid w:val="0089165B"/>
    <w:rsid w:val="0089214D"/>
    <w:rsid w:val="00892F35"/>
    <w:rsid w:val="00892F4B"/>
    <w:rsid w:val="00893564"/>
    <w:rsid w:val="008938CB"/>
    <w:rsid w:val="0089398E"/>
    <w:rsid w:val="00893D38"/>
    <w:rsid w:val="00893FB0"/>
    <w:rsid w:val="0089408D"/>
    <w:rsid w:val="008946FB"/>
    <w:rsid w:val="00894AD9"/>
    <w:rsid w:val="00894B8A"/>
    <w:rsid w:val="00894C35"/>
    <w:rsid w:val="008950B7"/>
    <w:rsid w:val="00895281"/>
    <w:rsid w:val="00895513"/>
    <w:rsid w:val="00895CCA"/>
    <w:rsid w:val="00895CEB"/>
    <w:rsid w:val="00895CF8"/>
    <w:rsid w:val="0089605B"/>
    <w:rsid w:val="008963D2"/>
    <w:rsid w:val="0089657E"/>
    <w:rsid w:val="00896859"/>
    <w:rsid w:val="00896FAB"/>
    <w:rsid w:val="0089759B"/>
    <w:rsid w:val="008975C8"/>
    <w:rsid w:val="008978D1"/>
    <w:rsid w:val="00897A61"/>
    <w:rsid w:val="00897CAB"/>
    <w:rsid w:val="00897E5E"/>
    <w:rsid w:val="008A04AB"/>
    <w:rsid w:val="008A0746"/>
    <w:rsid w:val="008A0B1B"/>
    <w:rsid w:val="008A0E1D"/>
    <w:rsid w:val="008A1014"/>
    <w:rsid w:val="008A11CF"/>
    <w:rsid w:val="008A13F6"/>
    <w:rsid w:val="008A1547"/>
    <w:rsid w:val="008A16B2"/>
    <w:rsid w:val="008A1CA9"/>
    <w:rsid w:val="008A2210"/>
    <w:rsid w:val="008A252A"/>
    <w:rsid w:val="008A25D9"/>
    <w:rsid w:val="008A26B8"/>
    <w:rsid w:val="008A275F"/>
    <w:rsid w:val="008A299D"/>
    <w:rsid w:val="008A3502"/>
    <w:rsid w:val="008A38BE"/>
    <w:rsid w:val="008A3B7B"/>
    <w:rsid w:val="008A3E91"/>
    <w:rsid w:val="008A3F21"/>
    <w:rsid w:val="008A3FB6"/>
    <w:rsid w:val="008A4372"/>
    <w:rsid w:val="008A439F"/>
    <w:rsid w:val="008A445C"/>
    <w:rsid w:val="008A4A1E"/>
    <w:rsid w:val="008A4D94"/>
    <w:rsid w:val="008A527D"/>
    <w:rsid w:val="008A557F"/>
    <w:rsid w:val="008A59A0"/>
    <w:rsid w:val="008A5C09"/>
    <w:rsid w:val="008A6054"/>
    <w:rsid w:val="008A6128"/>
    <w:rsid w:val="008A625C"/>
    <w:rsid w:val="008A6457"/>
    <w:rsid w:val="008A6555"/>
    <w:rsid w:val="008A6B7A"/>
    <w:rsid w:val="008A6D5C"/>
    <w:rsid w:val="008A70C7"/>
    <w:rsid w:val="008A764D"/>
    <w:rsid w:val="008A7669"/>
    <w:rsid w:val="008A7A74"/>
    <w:rsid w:val="008B006B"/>
    <w:rsid w:val="008B0387"/>
    <w:rsid w:val="008B0481"/>
    <w:rsid w:val="008B049F"/>
    <w:rsid w:val="008B0C4E"/>
    <w:rsid w:val="008B12AB"/>
    <w:rsid w:val="008B164B"/>
    <w:rsid w:val="008B2008"/>
    <w:rsid w:val="008B2693"/>
    <w:rsid w:val="008B2A88"/>
    <w:rsid w:val="008B2E75"/>
    <w:rsid w:val="008B2F84"/>
    <w:rsid w:val="008B30B9"/>
    <w:rsid w:val="008B3288"/>
    <w:rsid w:val="008B32A3"/>
    <w:rsid w:val="008B3832"/>
    <w:rsid w:val="008B386F"/>
    <w:rsid w:val="008B3D39"/>
    <w:rsid w:val="008B4023"/>
    <w:rsid w:val="008B410D"/>
    <w:rsid w:val="008B424D"/>
    <w:rsid w:val="008B44E3"/>
    <w:rsid w:val="008B5008"/>
    <w:rsid w:val="008B54AD"/>
    <w:rsid w:val="008B57B2"/>
    <w:rsid w:val="008B6379"/>
    <w:rsid w:val="008B6D75"/>
    <w:rsid w:val="008B728B"/>
    <w:rsid w:val="008B72CB"/>
    <w:rsid w:val="008B7BC1"/>
    <w:rsid w:val="008C01FF"/>
    <w:rsid w:val="008C02AB"/>
    <w:rsid w:val="008C05A1"/>
    <w:rsid w:val="008C09D8"/>
    <w:rsid w:val="008C0A9B"/>
    <w:rsid w:val="008C0E63"/>
    <w:rsid w:val="008C19E8"/>
    <w:rsid w:val="008C1A4F"/>
    <w:rsid w:val="008C2066"/>
    <w:rsid w:val="008C23B9"/>
    <w:rsid w:val="008C2566"/>
    <w:rsid w:val="008C2A4E"/>
    <w:rsid w:val="008C2C73"/>
    <w:rsid w:val="008C2DFF"/>
    <w:rsid w:val="008C3140"/>
    <w:rsid w:val="008C3564"/>
    <w:rsid w:val="008C3791"/>
    <w:rsid w:val="008C39EF"/>
    <w:rsid w:val="008C3A4A"/>
    <w:rsid w:val="008C3A78"/>
    <w:rsid w:val="008C44AC"/>
    <w:rsid w:val="008C49E7"/>
    <w:rsid w:val="008C4E52"/>
    <w:rsid w:val="008C4EF3"/>
    <w:rsid w:val="008C54FD"/>
    <w:rsid w:val="008C55E3"/>
    <w:rsid w:val="008C5622"/>
    <w:rsid w:val="008C5D98"/>
    <w:rsid w:val="008C5F16"/>
    <w:rsid w:val="008C6133"/>
    <w:rsid w:val="008C67C3"/>
    <w:rsid w:val="008C6A4F"/>
    <w:rsid w:val="008C6C37"/>
    <w:rsid w:val="008C6FC0"/>
    <w:rsid w:val="008C79BE"/>
    <w:rsid w:val="008D0615"/>
    <w:rsid w:val="008D0624"/>
    <w:rsid w:val="008D077A"/>
    <w:rsid w:val="008D0A41"/>
    <w:rsid w:val="008D0B23"/>
    <w:rsid w:val="008D1057"/>
    <w:rsid w:val="008D1425"/>
    <w:rsid w:val="008D1524"/>
    <w:rsid w:val="008D19EF"/>
    <w:rsid w:val="008D2292"/>
    <w:rsid w:val="008D22EA"/>
    <w:rsid w:val="008D271E"/>
    <w:rsid w:val="008D28E7"/>
    <w:rsid w:val="008D30EB"/>
    <w:rsid w:val="008D3114"/>
    <w:rsid w:val="008D3262"/>
    <w:rsid w:val="008D37F3"/>
    <w:rsid w:val="008D40A9"/>
    <w:rsid w:val="008D4B9E"/>
    <w:rsid w:val="008D4F03"/>
    <w:rsid w:val="008D4FDC"/>
    <w:rsid w:val="008D51A6"/>
    <w:rsid w:val="008D5A67"/>
    <w:rsid w:val="008D5B25"/>
    <w:rsid w:val="008D5BA2"/>
    <w:rsid w:val="008D5F08"/>
    <w:rsid w:val="008D64EB"/>
    <w:rsid w:val="008D681C"/>
    <w:rsid w:val="008D6B68"/>
    <w:rsid w:val="008D708C"/>
    <w:rsid w:val="008D70C9"/>
    <w:rsid w:val="008D746C"/>
    <w:rsid w:val="008D79F9"/>
    <w:rsid w:val="008E032A"/>
    <w:rsid w:val="008E0343"/>
    <w:rsid w:val="008E04F9"/>
    <w:rsid w:val="008E0819"/>
    <w:rsid w:val="008E087E"/>
    <w:rsid w:val="008E08A4"/>
    <w:rsid w:val="008E0AE5"/>
    <w:rsid w:val="008E0F32"/>
    <w:rsid w:val="008E1234"/>
    <w:rsid w:val="008E14F0"/>
    <w:rsid w:val="008E16ED"/>
    <w:rsid w:val="008E183C"/>
    <w:rsid w:val="008E1854"/>
    <w:rsid w:val="008E18DF"/>
    <w:rsid w:val="008E1F6D"/>
    <w:rsid w:val="008E24EF"/>
    <w:rsid w:val="008E287B"/>
    <w:rsid w:val="008E2984"/>
    <w:rsid w:val="008E2C51"/>
    <w:rsid w:val="008E2C5B"/>
    <w:rsid w:val="008E2D62"/>
    <w:rsid w:val="008E2DFC"/>
    <w:rsid w:val="008E3596"/>
    <w:rsid w:val="008E36C2"/>
    <w:rsid w:val="008E3912"/>
    <w:rsid w:val="008E3F23"/>
    <w:rsid w:val="008E409F"/>
    <w:rsid w:val="008E416B"/>
    <w:rsid w:val="008E4727"/>
    <w:rsid w:val="008E4A6A"/>
    <w:rsid w:val="008E52CC"/>
    <w:rsid w:val="008E5409"/>
    <w:rsid w:val="008E570D"/>
    <w:rsid w:val="008E5875"/>
    <w:rsid w:val="008E5A64"/>
    <w:rsid w:val="008E60B7"/>
    <w:rsid w:val="008E6256"/>
    <w:rsid w:val="008E651F"/>
    <w:rsid w:val="008E652C"/>
    <w:rsid w:val="008E67D9"/>
    <w:rsid w:val="008E6919"/>
    <w:rsid w:val="008E69B8"/>
    <w:rsid w:val="008E70F8"/>
    <w:rsid w:val="008E7395"/>
    <w:rsid w:val="008E73F0"/>
    <w:rsid w:val="008E744B"/>
    <w:rsid w:val="008E78F0"/>
    <w:rsid w:val="008F02EC"/>
    <w:rsid w:val="008F032A"/>
    <w:rsid w:val="008F129E"/>
    <w:rsid w:val="008F1A7A"/>
    <w:rsid w:val="008F1C71"/>
    <w:rsid w:val="008F202F"/>
    <w:rsid w:val="008F2149"/>
    <w:rsid w:val="008F2354"/>
    <w:rsid w:val="008F2C58"/>
    <w:rsid w:val="008F3221"/>
    <w:rsid w:val="008F3356"/>
    <w:rsid w:val="008F339C"/>
    <w:rsid w:val="008F3707"/>
    <w:rsid w:val="008F39E1"/>
    <w:rsid w:val="008F3AA1"/>
    <w:rsid w:val="008F436A"/>
    <w:rsid w:val="008F44ED"/>
    <w:rsid w:val="008F45B2"/>
    <w:rsid w:val="008F473F"/>
    <w:rsid w:val="008F50E6"/>
    <w:rsid w:val="008F50EC"/>
    <w:rsid w:val="008F526B"/>
    <w:rsid w:val="008F53AE"/>
    <w:rsid w:val="008F560E"/>
    <w:rsid w:val="008F5845"/>
    <w:rsid w:val="008F59A8"/>
    <w:rsid w:val="008F5C68"/>
    <w:rsid w:val="008F6040"/>
    <w:rsid w:val="008F6163"/>
    <w:rsid w:val="008F62EF"/>
    <w:rsid w:val="008F64E3"/>
    <w:rsid w:val="008F6882"/>
    <w:rsid w:val="008F7230"/>
    <w:rsid w:val="008F786A"/>
    <w:rsid w:val="008F7A08"/>
    <w:rsid w:val="008F7B51"/>
    <w:rsid w:val="0090072D"/>
    <w:rsid w:val="0090072F"/>
    <w:rsid w:val="00900A4A"/>
    <w:rsid w:val="009010D7"/>
    <w:rsid w:val="00901A6F"/>
    <w:rsid w:val="009021BA"/>
    <w:rsid w:val="00902422"/>
    <w:rsid w:val="00902F6D"/>
    <w:rsid w:val="00903009"/>
    <w:rsid w:val="00903B9D"/>
    <w:rsid w:val="00903D25"/>
    <w:rsid w:val="0090462D"/>
    <w:rsid w:val="00904A5F"/>
    <w:rsid w:val="00904B23"/>
    <w:rsid w:val="00904B8A"/>
    <w:rsid w:val="00904C00"/>
    <w:rsid w:val="00904C02"/>
    <w:rsid w:val="00904D4E"/>
    <w:rsid w:val="00904F3F"/>
    <w:rsid w:val="009053B2"/>
    <w:rsid w:val="009057AF"/>
    <w:rsid w:val="00905D1A"/>
    <w:rsid w:val="00906100"/>
    <w:rsid w:val="00906222"/>
    <w:rsid w:val="00906447"/>
    <w:rsid w:val="00906D0F"/>
    <w:rsid w:val="00906D1A"/>
    <w:rsid w:val="00906F1E"/>
    <w:rsid w:val="00907B01"/>
    <w:rsid w:val="00907C88"/>
    <w:rsid w:val="00907EAB"/>
    <w:rsid w:val="0091012E"/>
    <w:rsid w:val="00910723"/>
    <w:rsid w:val="00910A6E"/>
    <w:rsid w:val="00910CD6"/>
    <w:rsid w:val="00910D82"/>
    <w:rsid w:val="0091106A"/>
    <w:rsid w:val="009110CF"/>
    <w:rsid w:val="009113DF"/>
    <w:rsid w:val="0091149C"/>
    <w:rsid w:val="009114EC"/>
    <w:rsid w:val="009116C4"/>
    <w:rsid w:val="009118CA"/>
    <w:rsid w:val="00911A0E"/>
    <w:rsid w:val="00911FCD"/>
    <w:rsid w:val="00912BC5"/>
    <w:rsid w:val="009130DC"/>
    <w:rsid w:val="00913110"/>
    <w:rsid w:val="00913703"/>
    <w:rsid w:val="00913738"/>
    <w:rsid w:val="0091392C"/>
    <w:rsid w:val="00913DB6"/>
    <w:rsid w:val="00913F15"/>
    <w:rsid w:val="009140D1"/>
    <w:rsid w:val="00914156"/>
    <w:rsid w:val="00914303"/>
    <w:rsid w:val="00914364"/>
    <w:rsid w:val="00914751"/>
    <w:rsid w:val="00915082"/>
    <w:rsid w:val="009151DA"/>
    <w:rsid w:val="0091548E"/>
    <w:rsid w:val="009155A8"/>
    <w:rsid w:val="0091589B"/>
    <w:rsid w:val="00915C70"/>
    <w:rsid w:val="00916502"/>
    <w:rsid w:val="00916F1C"/>
    <w:rsid w:val="00917757"/>
    <w:rsid w:val="00917822"/>
    <w:rsid w:val="00917958"/>
    <w:rsid w:val="00917ADB"/>
    <w:rsid w:val="00917D85"/>
    <w:rsid w:val="00917E02"/>
    <w:rsid w:val="0092091D"/>
    <w:rsid w:val="00920A4B"/>
    <w:rsid w:val="00920DD2"/>
    <w:rsid w:val="00921520"/>
    <w:rsid w:val="0092153F"/>
    <w:rsid w:val="009217A3"/>
    <w:rsid w:val="00921846"/>
    <w:rsid w:val="009218B8"/>
    <w:rsid w:val="00921994"/>
    <w:rsid w:val="009219C3"/>
    <w:rsid w:val="009221B1"/>
    <w:rsid w:val="0092247F"/>
    <w:rsid w:val="009224C2"/>
    <w:rsid w:val="009226F9"/>
    <w:rsid w:val="009228C9"/>
    <w:rsid w:val="00922994"/>
    <w:rsid w:val="00922DF8"/>
    <w:rsid w:val="00922E69"/>
    <w:rsid w:val="00922EB4"/>
    <w:rsid w:val="00922F2F"/>
    <w:rsid w:val="0092320A"/>
    <w:rsid w:val="00923393"/>
    <w:rsid w:val="0092372A"/>
    <w:rsid w:val="009239DD"/>
    <w:rsid w:val="00923DE8"/>
    <w:rsid w:val="00923F0E"/>
    <w:rsid w:val="009241C2"/>
    <w:rsid w:val="009245DB"/>
    <w:rsid w:val="00924991"/>
    <w:rsid w:val="00924999"/>
    <w:rsid w:val="00925327"/>
    <w:rsid w:val="00925385"/>
    <w:rsid w:val="00925430"/>
    <w:rsid w:val="00925DD3"/>
    <w:rsid w:val="00925EC0"/>
    <w:rsid w:val="009260BB"/>
    <w:rsid w:val="009261C4"/>
    <w:rsid w:val="00926477"/>
    <w:rsid w:val="009265A8"/>
    <w:rsid w:val="0092687A"/>
    <w:rsid w:val="009268F0"/>
    <w:rsid w:val="00926D00"/>
    <w:rsid w:val="00927790"/>
    <w:rsid w:val="00927D10"/>
    <w:rsid w:val="00927EF7"/>
    <w:rsid w:val="009302E4"/>
    <w:rsid w:val="009304A4"/>
    <w:rsid w:val="009309B6"/>
    <w:rsid w:val="009309F5"/>
    <w:rsid w:val="00930A0F"/>
    <w:rsid w:val="00930A8B"/>
    <w:rsid w:val="00930F3B"/>
    <w:rsid w:val="009315BE"/>
    <w:rsid w:val="009316C2"/>
    <w:rsid w:val="00932119"/>
    <w:rsid w:val="009328FB"/>
    <w:rsid w:val="00933038"/>
    <w:rsid w:val="009332E0"/>
    <w:rsid w:val="0093361A"/>
    <w:rsid w:val="009337A5"/>
    <w:rsid w:val="00934422"/>
    <w:rsid w:val="009346B9"/>
    <w:rsid w:val="009347A6"/>
    <w:rsid w:val="00934862"/>
    <w:rsid w:val="009352D2"/>
    <w:rsid w:val="00936216"/>
    <w:rsid w:val="0093640E"/>
    <w:rsid w:val="00936468"/>
    <w:rsid w:val="0093648E"/>
    <w:rsid w:val="0093658A"/>
    <w:rsid w:val="00936B8A"/>
    <w:rsid w:val="00936BD0"/>
    <w:rsid w:val="00936C93"/>
    <w:rsid w:val="009371F5"/>
    <w:rsid w:val="0093727E"/>
    <w:rsid w:val="0093799D"/>
    <w:rsid w:val="00937B1A"/>
    <w:rsid w:val="00937BB5"/>
    <w:rsid w:val="00940069"/>
    <w:rsid w:val="009401AA"/>
    <w:rsid w:val="00940561"/>
    <w:rsid w:val="00940726"/>
    <w:rsid w:val="0094108F"/>
    <w:rsid w:val="00941362"/>
    <w:rsid w:val="0094151A"/>
    <w:rsid w:val="009417FA"/>
    <w:rsid w:val="00941CE7"/>
    <w:rsid w:val="00941E56"/>
    <w:rsid w:val="00941E5F"/>
    <w:rsid w:val="00941EFD"/>
    <w:rsid w:val="0094212F"/>
    <w:rsid w:val="00942340"/>
    <w:rsid w:val="00942617"/>
    <w:rsid w:val="00942686"/>
    <w:rsid w:val="00943004"/>
    <w:rsid w:val="00943668"/>
    <w:rsid w:val="00943765"/>
    <w:rsid w:val="00943B14"/>
    <w:rsid w:val="0094404D"/>
    <w:rsid w:val="00944210"/>
    <w:rsid w:val="00944756"/>
    <w:rsid w:val="0094482F"/>
    <w:rsid w:val="009449BB"/>
    <w:rsid w:val="00944B22"/>
    <w:rsid w:val="00944C10"/>
    <w:rsid w:val="0094535F"/>
    <w:rsid w:val="0094614D"/>
    <w:rsid w:val="009463FA"/>
    <w:rsid w:val="00946506"/>
    <w:rsid w:val="009467DF"/>
    <w:rsid w:val="00946BA3"/>
    <w:rsid w:val="00946C60"/>
    <w:rsid w:val="00947212"/>
    <w:rsid w:val="00947552"/>
    <w:rsid w:val="0094756B"/>
    <w:rsid w:val="00947695"/>
    <w:rsid w:val="009476DB"/>
    <w:rsid w:val="00947770"/>
    <w:rsid w:val="00947778"/>
    <w:rsid w:val="00947C62"/>
    <w:rsid w:val="00947E72"/>
    <w:rsid w:val="00950195"/>
    <w:rsid w:val="00950D16"/>
    <w:rsid w:val="00950DF5"/>
    <w:rsid w:val="009510D5"/>
    <w:rsid w:val="0095116C"/>
    <w:rsid w:val="00951FF0"/>
    <w:rsid w:val="009522A8"/>
    <w:rsid w:val="0095233B"/>
    <w:rsid w:val="0095234F"/>
    <w:rsid w:val="0095265C"/>
    <w:rsid w:val="0095291E"/>
    <w:rsid w:val="00952BD0"/>
    <w:rsid w:val="00952DC1"/>
    <w:rsid w:val="00953AE2"/>
    <w:rsid w:val="009543A8"/>
    <w:rsid w:val="0095449A"/>
    <w:rsid w:val="00954671"/>
    <w:rsid w:val="00954A25"/>
    <w:rsid w:val="00954B5D"/>
    <w:rsid w:val="00954ED5"/>
    <w:rsid w:val="009556AF"/>
    <w:rsid w:val="00955735"/>
    <w:rsid w:val="009558DE"/>
    <w:rsid w:val="009559DE"/>
    <w:rsid w:val="00955B41"/>
    <w:rsid w:val="00955E52"/>
    <w:rsid w:val="009561B8"/>
    <w:rsid w:val="009567BE"/>
    <w:rsid w:val="00956887"/>
    <w:rsid w:val="00956B73"/>
    <w:rsid w:val="00956CE0"/>
    <w:rsid w:val="00957758"/>
    <w:rsid w:val="0095776E"/>
    <w:rsid w:val="00957841"/>
    <w:rsid w:val="0095785D"/>
    <w:rsid w:val="00957AE3"/>
    <w:rsid w:val="00957DA5"/>
    <w:rsid w:val="00957DC1"/>
    <w:rsid w:val="00957E2F"/>
    <w:rsid w:val="009601C7"/>
    <w:rsid w:val="0096024E"/>
    <w:rsid w:val="0096050B"/>
    <w:rsid w:val="00960579"/>
    <w:rsid w:val="009610B4"/>
    <w:rsid w:val="00961140"/>
    <w:rsid w:val="009615CA"/>
    <w:rsid w:val="00961A69"/>
    <w:rsid w:val="00961C7D"/>
    <w:rsid w:val="00961FB6"/>
    <w:rsid w:val="00962D2F"/>
    <w:rsid w:val="00962EA6"/>
    <w:rsid w:val="00963029"/>
    <w:rsid w:val="009633C7"/>
    <w:rsid w:val="009634EC"/>
    <w:rsid w:val="00963EE7"/>
    <w:rsid w:val="009641D1"/>
    <w:rsid w:val="00964941"/>
    <w:rsid w:val="0096497C"/>
    <w:rsid w:val="00964B50"/>
    <w:rsid w:val="00964C3D"/>
    <w:rsid w:val="00965261"/>
    <w:rsid w:val="009656A3"/>
    <w:rsid w:val="009657A9"/>
    <w:rsid w:val="0096584F"/>
    <w:rsid w:val="00965CF9"/>
    <w:rsid w:val="00965D53"/>
    <w:rsid w:val="00966000"/>
    <w:rsid w:val="009664E7"/>
    <w:rsid w:val="00966605"/>
    <w:rsid w:val="00966696"/>
    <w:rsid w:val="009668CD"/>
    <w:rsid w:val="00966F4F"/>
    <w:rsid w:val="00966F90"/>
    <w:rsid w:val="009676E8"/>
    <w:rsid w:val="009678B7"/>
    <w:rsid w:val="009702A0"/>
    <w:rsid w:val="0097044F"/>
    <w:rsid w:val="00970BB0"/>
    <w:rsid w:val="00970D51"/>
    <w:rsid w:val="00971669"/>
    <w:rsid w:val="009716C1"/>
    <w:rsid w:val="00971764"/>
    <w:rsid w:val="00971FB3"/>
    <w:rsid w:val="009722FF"/>
    <w:rsid w:val="0097279C"/>
    <w:rsid w:val="00972930"/>
    <w:rsid w:val="00972E4B"/>
    <w:rsid w:val="00972F8C"/>
    <w:rsid w:val="00973037"/>
    <w:rsid w:val="00973360"/>
    <w:rsid w:val="0097345F"/>
    <w:rsid w:val="00973878"/>
    <w:rsid w:val="00973B1D"/>
    <w:rsid w:val="0097447A"/>
    <w:rsid w:val="00974F99"/>
    <w:rsid w:val="00975DB0"/>
    <w:rsid w:val="009761F2"/>
    <w:rsid w:val="00977303"/>
    <w:rsid w:val="009777D4"/>
    <w:rsid w:val="00977962"/>
    <w:rsid w:val="00977978"/>
    <w:rsid w:val="00977BEF"/>
    <w:rsid w:val="00977E98"/>
    <w:rsid w:val="00977FC0"/>
    <w:rsid w:val="0098024E"/>
    <w:rsid w:val="009802B7"/>
    <w:rsid w:val="009802F8"/>
    <w:rsid w:val="00980553"/>
    <w:rsid w:val="0098121E"/>
    <w:rsid w:val="00981861"/>
    <w:rsid w:val="009818DF"/>
    <w:rsid w:val="00982217"/>
    <w:rsid w:val="009824EB"/>
    <w:rsid w:val="009825EB"/>
    <w:rsid w:val="0098271A"/>
    <w:rsid w:val="00982884"/>
    <w:rsid w:val="009829AB"/>
    <w:rsid w:val="009829B8"/>
    <w:rsid w:val="00982B9F"/>
    <w:rsid w:val="009839AF"/>
    <w:rsid w:val="00983AAA"/>
    <w:rsid w:val="00983B67"/>
    <w:rsid w:val="00983C33"/>
    <w:rsid w:val="00983C49"/>
    <w:rsid w:val="00983EEF"/>
    <w:rsid w:val="0098406A"/>
    <w:rsid w:val="0098426E"/>
    <w:rsid w:val="00984BD6"/>
    <w:rsid w:val="00984D08"/>
    <w:rsid w:val="00984DA1"/>
    <w:rsid w:val="009853AB"/>
    <w:rsid w:val="009857CF"/>
    <w:rsid w:val="0098659A"/>
    <w:rsid w:val="0098704D"/>
    <w:rsid w:val="009870F8"/>
    <w:rsid w:val="009872C7"/>
    <w:rsid w:val="009872FC"/>
    <w:rsid w:val="00987331"/>
    <w:rsid w:val="00987BF8"/>
    <w:rsid w:val="00990324"/>
    <w:rsid w:val="009904F7"/>
    <w:rsid w:val="009908A3"/>
    <w:rsid w:val="00990977"/>
    <w:rsid w:val="00990B4D"/>
    <w:rsid w:val="00990DBB"/>
    <w:rsid w:val="00990E1D"/>
    <w:rsid w:val="009910C6"/>
    <w:rsid w:val="009911C9"/>
    <w:rsid w:val="009913CE"/>
    <w:rsid w:val="009913EB"/>
    <w:rsid w:val="0099144C"/>
    <w:rsid w:val="00991602"/>
    <w:rsid w:val="0099161C"/>
    <w:rsid w:val="0099180B"/>
    <w:rsid w:val="00992368"/>
    <w:rsid w:val="009923CC"/>
    <w:rsid w:val="00992BD4"/>
    <w:rsid w:val="00992CFA"/>
    <w:rsid w:val="009931B8"/>
    <w:rsid w:val="00993211"/>
    <w:rsid w:val="0099349E"/>
    <w:rsid w:val="009934D6"/>
    <w:rsid w:val="009936A8"/>
    <w:rsid w:val="009938C8"/>
    <w:rsid w:val="00993F47"/>
    <w:rsid w:val="00994A0D"/>
    <w:rsid w:val="00994C5A"/>
    <w:rsid w:val="00996032"/>
    <w:rsid w:val="00996192"/>
    <w:rsid w:val="009961A4"/>
    <w:rsid w:val="00996540"/>
    <w:rsid w:val="00996581"/>
    <w:rsid w:val="009967EA"/>
    <w:rsid w:val="009970A0"/>
    <w:rsid w:val="0099719C"/>
    <w:rsid w:val="00997708"/>
    <w:rsid w:val="0099785A"/>
    <w:rsid w:val="00997B52"/>
    <w:rsid w:val="009A02CE"/>
    <w:rsid w:val="009A031A"/>
    <w:rsid w:val="009A0A0D"/>
    <w:rsid w:val="009A0CF7"/>
    <w:rsid w:val="009A11DA"/>
    <w:rsid w:val="009A1F09"/>
    <w:rsid w:val="009A2030"/>
    <w:rsid w:val="009A21FF"/>
    <w:rsid w:val="009A2BCE"/>
    <w:rsid w:val="009A2EEA"/>
    <w:rsid w:val="009A31F9"/>
    <w:rsid w:val="009A32A9"/>
    <w:rsid w:val="009A3532"/>
    <w:rsid w:val="009A36E6"/>
    <w:rsid w:val="009A4BC3"/>
    <w:rsid w:val="009A4DFC"/>
    <w:rsid w:val="009A5130"/>
    <w:rsid w:val="009A51EA"/>
    <w:rsid w:val="009A521D"/>
    <w:rsid w:val="009A52D0"/>
    <w:rsid w:val="009A5A59"/>
    <w:rsid w:val="009A5E6F"/>
    <w:rsid w:val="009A5FC5"/>
    <w:rsid w:val="009A6376"/>
    <w:rsid w:val="009A6541"/>
    <w:rsid w:val="009A67A5"/>
    <w:rsid w:val="009A6D8C"/>
    <w:rsid w:val="009A713C"/>
    <w:rsid w:val="009A7246"/>
    <w:rsid w:val="009A74BB"/>
    <w:rsid w:val="009A7565"/>
    <w:rsid w:val="009A79B9"/>
    <w:rsid w:val="009A79DA"/>
    <w:rsid w:val="009A7E0B"/>
    <w:rsid w:val="009A7F8E"/>
    <w:rsid w:val="009B01D1"/>
    <w:rsid w:val="009B0821"/>
    <w:rsid w:val="009B0994"/>
    <w:rsid w:val="009B1082"/>
    <w:rsid w:val="009B1198"/>
    <w:rsid w:val="009B11C3"/>
    <w:rsid w:val="009B1551"/>
    <w:rsid w:val="009B1667"/>
    <w:rsid w:val="009B240A"/>
    <w:rsid w:val="009B256A"/>
    <w:rsid w:val="009B282F"/>
    <w:rsid w:val="009B2A15"/>
    <w:rsid w:val="009B2ABC"/>
    <w:rsid w:val="009B2CC0"/>
    <w:rsid w:val="009B2E62"/>
    <w:rsid w:val="009B2EAA"/>
    <w:rsid w:val="009B2F4F"/>
    <w:rsid w:val="009B3577"/>
    <w:rsid w:val="009B3AEC"/>
    <w:rsid w:val="009B3CC6"/>
    <w:rsid w:val="009B40F3"/>
    <w:rsid w:val="009B4237"/>
    <w:rsid w:val="009B454B"/>
    <w:rsid w:val="009B45EA"/>
    <w:rsid w:val="009B49DD"/>
    <w:rsid w:val="009B4E39"/>
    <w:rsid w:val="009B5077"/>
    <w:rsid w:val="009B5415"/>
    <w:rsid w:val="009B5618"/>
    <w:rsid w:val="009B56F0"/>
    <w:rsid w:val="009B5A80"/>
    <w:rsid w:val="009B5BAA"/>
    <w:rsid w:val="009B6D7F"/>
    <w:rsid w:val="009B7707"/>
    <w:rsid w:val="009B77D0"/>
    <w:rsid w:val="009B7826"/>
    <w:rsid w:val="009B7BC0"/>
    <w:rsid w:val="009B7DFF"/>
    <w:rsid w:val="009C0256"/>
    <w:rsid w:val="009C0693"/>
    <w:rsid w:val="009C07D2"/>
    <w:rsid w:val="009C08EE"/>
    <w:rsid w:val="009C0BCF"/>
    <w:rsid w:val="009C13BB"/>
    <w:rsid w:val="009C192B"/>
    <w:rsid w:val="009C1B6F"/>
    <w:rsid w:val="009C1DC6"/>
    <w:rsid w:val="009C2178"/>
    <w:rsid w:val="009C23B3"/>
    <w:rsid w:val="009C353C"/>
    <w:rsid w:val="009C3B28"/>
    <w:rsid w:val="009C3BBE"/>
    <w:rsid w:val="009C3EFE"/>
    <w:rsid w:val="009C3F32"/>
    <w:rsid w:val="009C404B"/>
    <w:rsid w:val="009C424E"/>
    <w:rsid w:val="009C46C7"/>
    <w:rsid w:val="009C485C"/>
    <w:rsid w:val="009C4BA7"/>
    <w:rsid w:val="009C4FA8"/>
    <w:rsid w:val="009C5CEE"/>
    <w:rsid w:val="009C5E65"/>
    <w:rsid w:val="009C651E"/>
    <w:rsid w:val="009C70D2"/>
    <w:rsid w:val="009C710F"/>
    <w:rsid w:val="009C7229"/>
    <w:rsid w:val="009C7ECA"/>
    <w:rsid w:val="009C7EF6"/>
    <w:rsid w:val="009D0535"/>
    <w:rsid w:val="009D06CC"/>
    <w:rsid w:val="009D0B5E"/>
    <w:rsid w:val="009D0CD7"/>
    <w:rsid w:val="009D0FD9"/>
    <w:rsid w:val="009D11E9"/>
    <w:rsid w:val="009D14D4"/>
    <w:rsid w:val="009D1711"/>
    <w:rsid w:val="009D1ADD"/>
    <w:rsid w:val="009D1BA4"/>
    <w:rsid w:val="009D1CD7"/>
    <w:rsid w:val="009D1D42"/>
    <w:rsid w:val="009D20FA"/>
    <w:rsid w:val="009D2270"/>
    <w:rsid w:val="009D2540"/>
    <w:rsid w:val="009D25FB"/>
    <w:rsid w:val="009D2841"/>
    <w:rsid w:val="009D2875"/>
    <w:rsid w:val="009D2AE3"/>
    <w:rsid w:val="009D33F3"/>
    <w:rsid w:val="009D356E"/>
    <w:rsid w:val="009D36FD"/>
    <w:rsid w:val="009D38F7"/>
    <w:rsid w:val="009D4350"/>
    <w:rsid w:val="009D4700"/>
    <w:rsid w:val="009D472D"/>
    <w:rsid w:val="009D4A11"/>
    <w:rsid w:val="009D5941"/>
    <w:rsid w:val="009D5D3F"/>
    <w:rsid w:val="009D5F9F"/>
    <w:rsid w:val="009D613E"/>
    <w:rsid w:val="009D674C"/>
    <w:rsid w:val="009D68A4"/>
    <w:rsid w:val="009D6DAB"/>
    <w:rsid w:val="009D75EB"/>
    <w:rsid w:val="009D7A35"/>
    <w:rsid w:val="009D7F74"/>
    <w:rsid w:val="009E0348"/>
    <w:rsid w:val="009E0815"/>
    <w:rsid w:val="009E099E"/>
    <w:rsid w:val="009E0A8F"/>
    <w:rsid w:val="009E0B1D"/>
    <w:rsid w:val="009E0E2A"/>
    <w:rsid w:val="009E10D1"/>
    <w:rsid w:val="009E11E8"/>
    <w:rsid w:val="009E12C6"/>
    <w:rsid w:val="009E1447"/>
    <w:rsid w:val="009E191A"/>
    <w:rsid w:val="009E1F37"/>
    <w:rsid w:val="009E2254"/>
    <w:rsid w:val="009E2AE9"/>
    <w:rsid w:val="009E2D61"/>
    <w:rsid w:val="009E3030"/>
    <w:rsid w:val="009E39C2"/>
    <w:rsid w:val="009E3A3C"/>
    <w:rsid w:val="009E3B22"/>
    <w:rsid w:val="009E3C73"/>
    <w:rsid w:val="009E472E"/>
    <w:rsid w:val="009E49C0"/>
    <w:rsid w:val="009E4A32"/>
    <w:rsid w:val="009E4F1D"/>
    <w:rsid w:val="009E5D12"/>
    <w:rsid w:val="009E5E11"/>
    <w:rsid w:val="009E5ECE"/>
    <w:rsid w:val="009E5EE9"/>
    <w:rsid w:val="009E6365"/>
    <w:rsid w:val="009E69A1"/>
    <w:rsid w:val="009E6CB4"/>
    <w:rsid w:val="009E6E13"/>
    <w:rsid w:val="009E7283"/>
    <w:rsid w:val="009E7286"/>
    <w:rsid w:val="009E72E6"/>
    <w:rsid w:val="009E7F0C"/>
    <w:rsid w:val="009F02A8"/>
    <w:rsid w:val="009F09EE"/>
    <w:rsid w:val="009F0AB3"/>
    <w:rsid w:val="009F0B65"/>
    <w:rsid w:val="009F0BBB"/>
    <w:rsid w:val="009F0DA8"/>
    <w:rsid w:val="009F0E49"/>
    <w:rsid w:val="009F0F0D"/>
    <w:rsid w:val="009F1036"/>
    <w:rsid w:val="009F1346"/>
    <w:rsid w:val="009F1B2D"/>
    <w:rsid w:val="009F2E34"/>
    <w:rsid w:val="009F2EF2"/>
    <w:rsid w:val="009F2F0B"/>
    <w:rsid w:val="009F3449"/>
    <w:rsid w:val="009F3505"/>
    <w:rsid w:val="009F3529"/>
    <w:rsid w:val="009F3C38"/>
    <w:rsid w:val="009F3C91"/>
    <w:rsid w:val="009F420E"/>
    <w:rsid w:val="009F49C8"/>
    <w:rsid w:val="009F4A52"/>
    <w:rsid w:val="009F513E"/>
    <w:rsid w:val="009F577E"/>
    <w:rsid w:val="009F57C7"/>
    <w:rsid w:val="009F59E6"/>
    <w:rsid w:val="009F5CE4"/>
    <w:rsid w:val="009F5D8E"/>
    <w:rsid w:val="009F654B"/>
    <w:rsid w:val="009F65E2"/>
    <w:rsid w:val="009F65E7"/>
    <w:rsid w:val="009F69B0"/>
    <w:rsid w:val="009F6C59"/>
    <w:rsid w:val="009F6DE6"/>
    <w:rsid w:val="009F77E3"/>
    <w:rsid w:val="009F7E81"/>
    <w:rsid w:val="00A0007E"/>
    <w:rsid w:val="00A00115"/>
    <w:rsid w:val="00A00266"/>
    <w:rsid w:val="00A006D4"/>
    <w:rsid w:val="00A0071A"/>
    <w:rsid w:val="00A00921"/>
    <w:rsid w:val="00A01C53"/>
    <w:rsid w:val="00A01EBE"/>
    <w:rsid w:val="00A02771"/>
    <w:rsid w:val="00A02908"/>
    <w:rsid w:val="00A02EED"/>
    <w:rsid w:val="00A031E1"/>
    <w:rsid w:val="00A0325B"/>
    <w:rsid w:val="00A03294"/>
    <w:rsid w:val="00A03375"/>
    <w:rsid w:val="00A036C0"/>
    <w:rsid w:val="00A03F6E"/>
    <w:rsid w:val="00A04459"/>
    <w:rsid w:val="00A04686"/>
    <w:rsid w:val="00A04900"/>
    <w:rsid w:val="00A04C42"/>
    <w:rsid w:val="00A04EC7"/>
    <w:rsid w:val="00A04F50"/>
    <w:rsid w:val="00A05770"/>
    <w:rsid w:val="00A05878"/>
    <w:rsid w:val="00A058C2"/>
    <w:rsid w:val="00A05C91"/>
    <w:rsid w:val="00A05D8C"/>
    <w:rsid w:val="00A05DB3"/>
    <w:rsid w:val="00A05F8D"/>
    <w:rsid w:val="00A0608E"/>
    <w:rsid w:val="00A060E3"/>
    <w:rsid w:val="00A060F3"/>
    <w:rsid w:val="00A0655B"/>
    <w:rsid w:val="00A065F8"/>
    <w:rsid w:val="00A06765"/>
    <w:rsid w:val="00A06BBF"/>
    <w:rsid w:val="00A06E6D"/>
    <w:rsid w:val="00A06EFC"/>
    <w:rsid w:val="00A07379"/>
    <w:rsid w:val="00A07540"/>
    <w:rsid w:val="00A076B1"/>
    <w:rsid w:val="00A078B2"/>
    <w:rsid w:val="00A07D79"/>
    <w:rsid w:val="00A07FCA"/>
    <w:rsid w:val="00A1076B"/>
    <w:rsid w:val="00A1085B"/>
    <w:rsid w:val="00A10EFC"/>
    <w:rsid w:val="00A1152D"/>
    <w:rsid w:val="00A11A53"/>
    <w:rsid w:val="00A11FC4"/>
    <w:rsid w:val="00A12339"/>
    <w:rsid w:val="00A12824"/>
    <w:rsid w:val="00A128A3"/>
    <w:rsid w:val="00A128C6"/>
    <w:rsid w:val="00A12CE1"/>
    <w:rsid w:val="00A13247"/>
    <w:rsid w:val="00A13617"/>
    <w:rsid w:val="00A13EBB"/>
    <w:rsid w:val="00A13F4A"/>
    <w:rsid w:val="00A13F59"/>
    <w:rsid w:val="00A1473D"/>
    <w:rsid w:val="00A14EAE"/>
    <w:rsid w:val="00A14F13"/>
    <w:rsid w:val="00A14F74"/>
    <w:rsid w:val="00A154E9"/>
    <w:rsid w:val="00A15578"/>
    <w:rsid w:val="00A156CC"/>
    <w:rsid w:val="00A157B4"/>
    <w:rsid w:val="00A15AB9"/>
    <w:rsid w:val="00A162FD"/>
    <w:rsid w:val="00A16364"/>
    <w:rsid w:val="00A16510"/>
    <w:rsid w:val="00A16ACB"/>
    <w:rsid w:val="00A16E57"/>
    <w:rsid w:val="00A17955"/>
    <w:rsid w:val="00A20056"/>
    <w:rsid w:val="00A20178"/>
    <w:rsid w:val="00A206FC"/>
    <w:rsid w:val="00A20E84"/>
    <w:rsid w:val="00A20FE7"/>
    <w:rsid w:val="00A212F1"/>
    <w:rsid w:val="00A214EA"/>
    <w:rsid w:val="00A215F9"/>
    <w:rsid w:val="00A216FF"/>
    <w:rsid w:val="00A2191C"/>
    <w:rsid w:val="00A21B70"/>
    <w:rsid w:val="00A220FE"/>
    <w:rsid w:val="00A2253B"/>
    <w:rsid w:val="00A22C70"/>
    <w:rsid w:val="00A22F83"/>
    <w:rsid w:val="00A231C4"/>
    <w:rsid w:val="00A23453"/>
    <w:rsid w:val="00A23F2A"/>
    <w:rsid w:val="00A23F85"/>
    <w:rsid w:val="00A2406C"/>
    <w:rsid w:val="00A247BE"/>
    <w:rsid w:val="00A24D4E"/>
    <w:rsid w:val="00A25BBD"/>
    <w:rsid w:val="00A25DB6"/>
    <w:rsid w:val="00A265F7"/>
    <w:rsid w:val="00A266FD"/>
    <w:rsid w:val="00A268C8"/>
    <w:rsid w:val="00A26D2A"/>
    <w:rsid w:val="00A2706B"/>
    <w:rsid w:val="00A273EB"/>
    <w:rsid w:val="00A27967"/>
    <w:rsid w:val="00A27FCC"/>
    <w:rsid w:val="00A30333"/>
    <w:rsid w:val="00A304DD"/>
    <w:rsid w:val="00A30C21"/>
    <w:rsid w:val="00A31571"/>
    <w:rsid w:val="00A31862"/>
    <w:rsid w:val="00A31E48"/>
    <w:rsid w:val="00A32236"/>
    <w:rsid w:val="00A3277E"/>
    <w:rsid w:val="00A32899"/>
    <w:rsid w:val="00A32A96"/>
    <w:rsid w:val="00A32BC5"/>
    <w:rsid w:val="00A32E25"/>
    <w:rsid w:val="00A32F94"/>
    <w:rsid w:val="00A33021"/>
    <w:rsid w:val="00A3307A"/>
    <w:rsid w:val="00A330B7"/>
    <w:rsid w:val="00A33B1E"/>
    <w:rsid w:val="00A33C63"/>
    <w:rsid w:val="00A3416C"/>
    <w:rsid w:val="00A346A8"/>
    <w:rsid w:val="00A34753"/>
    <w:rsid w:val="00A353DA"/>
    <w:rsid w:val="00A35CC3"/>
    <w:rsid w:val="00A36240"/>
    <w:rsid w:val="00A36A78"/>
    <w:rsid w:val="00A36DC8"/>
    <w:rsid w:val="00A376A4"/>
    <w:rsid w:val="00A37725"/>
    <w:rsid w:val="00A37C3F"/>
    <w:rsid w:val="00A37D0F"/>
    <w:rsid w:val="00A37EDD"/>
    <w:rsid w:val="00A4010C"/>
    <w:rsid w:val="00A40483"/>
    <w:rsid w:val="00A40670"/>
    <w:rsid w:val="00A4087C"/>
    <w:rsid w:val="00A40DB1"/>
    <w:rsid w:val="00A40E57"/>
    <w:rsid w:val="00A41A4C"/>
    <w:rsid w:val="00A41C15"/>
    <w:rsid w:val="00A42494"/>
    <w:rsid w:val="00A424D0"/>
    <w:rsid w:val="00A4288A"/>
    <w:rsid w:val="00A42C6A"/>
    <w:rsid w:val="00A4309C"/>
    <w:rsid w:val="00A437F9"/>
    <w:rsid w:val="00A43CF9"/>
    <w:rsid w:val="00A43D03"/>
    <w:rsid w:val="00A44077"/>
    <w:rsid w:val="00A443A9"/>
    <w:rsid w:val="00A44930"/>
    <w:rsid w:val="00A449FA"/>
    <w:rsid w:val="00A44F92"/>
    <w:rsid w:val="00A452F1"/>
    <w:rsid w:val="00A45742"/>
    <w:rsid w:val="00A45853"/>
    <w:rsid w:val="00A45B33"/>
    <w:rsid w:val="00A460B8"/>
    <w:rsid w:val="00A4610B"/>
    <w:rsid w:val="00A462C2"/>
    <w:rsid w:val="00A46448"/>
    <w:rsid w:val="00A46AFB"/>
    <w:rsid w:val="00A46F86"/>
    <w:rsid w:val="00A472DA"/>
    <w:rsid w:val="00A47466"/>
    <w:rsid w:val="00A47E17"/>
    <w:rsid w:val="00A5009F"/>
    <w:rsid w:val="00A50182"/>
    <w:rsid w:val="00A5024A"/>
    <w:rsid w:val="00A50924"/>
    <w:rsid w:val="00A50D48"/>
    <w:rsid w:val="00A50E45"/>
    <w:rsid w:val="00A51B99"/>
    <w:rsid w:val="00A51C43"/>
    <w:rsid w:val="00A520BB"/>
    <w:rsid w:val="00A5273F"/>
    <w:rsid w:val="00A52997"/>
    <w:rsid w:val="00A52C35"/>
    <w:rsid w:val="00A535FD"/>
    <w:rsid w:val="00A53643"/>
    <w:rsid w:val="00A53809"/>
    <w:rsid w:val="00A53A0E"/>
    <w:rsid w:val="00A53F76"/>
    <w:rsid w:val="00A54121"/>
    <w:rsid w:val="00A54201"/>
    <w:rsid w:val="00A5424C"/>
    <w:rsid w:val="00A54CB5"/>
    <w:rsid w:val="00A54E63"/>
    <w:rsid w:val="00A551C3"/>
    <w:rsid w:val="00A5541E"/>
    <w:rsid w:val="00A554E7"/>
    <w:rsid w:val="00A559A6"/>
    <w:rsid w:val="00A55BC8"/>
    <w:rsid w:val="00A5601C"/>
    <w:rsid w:val="00A56381"/>
    <w:rsid w:val="00A566F1"/>
    <w:rsid w:val="00A567A5"/>
    <w:rsid w:val="00A5684D"/>
    <w:rsid w:val="00A56F85"/>
    <w:rsid w:val="00A57272"/>
    <w:rsid w:val="00A5729E"/>
    <w:rsid w:val="00A57680"/>
    <w:rsid w:val="00A57BB8"/>
    <w:rsid w:val="00A57DC3"/>
    <w:rsid w:val="00A57E84"/>
    <w:rsid w:val="00A6047A"/>
    <w:rsid w:val="00A6093A"/>
    <w:rsid w:val="00A60A9C"/>
    <w:rsid w:val="00A611AE"/>
    <w:rsid w:val="00A614C9"/>
    <w:rsid w:val="00A619BD"/>
    <w:rsid w:val="00A62574"/>
    <w:rsid w:val="00A6267A"/>
    <w:rsid w:val="00A62C2A"/>
    <w:rsid w:val="00A63182"/>
    <w:rsid w:val="00A6319B"/>
    <w:rsid w:val="00A6359E"/>
    <w:rsid w:val="00A637DC"/>
    <w:rsid w:val="00A63883"/>
    <w:rsid w:val="00A6392A"/>
    <w:rsid w:val="00A639AE"/>
    <w:rsid w:val="00A63DE6"/>
    <w:rsid w:val="00A6449F"/>
    <w:rsid w:val="00A64A75"/>
    <w:rsid w:val="00A64AFD"/>
    <w:rsid w:val="00A64BEF"/>
    <w:rsid w:val="00A64C2B"/>
    <w:rsid w:val="00A64F7F"/>
    <w:rsid w:val="00A65831"/>
    <w:rsid w:val="00A65A58"/>
    <w:rsid w:val="00A65BE2"/>
    <w:rsid w:val="00A65C89"/>
    <w:rsid w:val="00A661CB"/>
    <w:rsid w:val="00A66958"/>
    <w:rsid w:val="00A66A5C"/>
    <w:rsid w:val="00A66D6C"/>
    <w:rsid w:val="00A66F7C"/>
    <w:rsid w:val="00A6731F"/>
    <w:rsid w:val="00A67722"/>
    <w:rsid w:val="00A677FC"/>
    <w:rsid w:val="00A67CA1"/>
    <w:rsid w:val="00A67EE0"/>
    <w:rsid w:val="00A67F92"/>
    <w:rsid w:val="00A70043"/>
    <w:rsid w:val="00A702AF"/>
    <w:rsid w:val="00A70349"/>
    <w:rsid w:val="00A704D2"/>
    <w:rsid w:val="00A70B20"/>
    <w:rsid w:val="00A70EDA"/>
    <w:rsid w:val="00A7163A"/>
    <w:rsid w:val="00A71843"/>
    <w:rsid w:val="00A71A0B"/>
    <w:rsid w:val="00A71B73"/>
    <w:rsid w:val="00A71C2D"/>
    <w:rsid w:val="00A71D47"/>
    <w:rsid w:val="00A728A8"/>
    <w:rsid w:val="00A728F9"/>
    <w:rsid w:val="00A72AC3"/>
    <w:rsid w:val="00A72B23"/>
    <w:rsid w:val="00A72C6D"/>
    <w:rsid w:val="00A72C9F"/>
    <w:rsid w:val="00A72CC4"/>
    <w:rsid w:val="00A730C3"/>
    <w:rsid w:val="00A7320E"/>
    <w:rsid w:val="00A7340F"/>
    <w:rsid w:val="00A73B78"/>
    <w:rsid w:val="00A73CD5"/>
    <w:rsid w:val="00A74528"/>
    <w:rsid w:val="00A745A0"/>
    <w:rsid w:val="00A74699"/>
    <w:rsid w:val="00A747CA"/>
    <w:rsid w:val="00A74937"/>
    <w:rsid w:val="00A74E97"/>
    <w:rsid w:val="00A75041"/>
    <w:rsid w:val="00A75148"/>
    <w:rsid w:val="00A759A9"/>
    <w:rsid w:val="00A75BF9"/>
    <w:rsid w:val="00A75E9D"/>
    <w:rsid w:val="00A7648C"/>
    <w:rsid w:val="00A76A8C"/>
    <w:rsid w:val="00A76F06"/>
    <w:rsid w:val="00A7710B"/>
    <w:rsid w:val="00A77573"/>
    <w:rsid w:val="00A775A5"/>
    <w:rsid w:val="00A77D1D"/>
    <w:rsid w:val="00A77D21"/>
    <w:rsid w:val="00A77FF9"/>
    <w:rsid w:val="00A80230"/>
    <w:rsid w:val="00A80CED"/>
    <w:rsid w:val="00A81931"/>
    <w:rsid w:val="00A819C5"/>
    <w:rsid w:val="00A81C64"/>
    <w:rsid w:val="00A82224"/>
    <w:rsid w:val="00A8322C"/>
    <w:rsid w:val="00A83302"/>
    <w:rsid w:val="00A83FA4"/>
    <w:rsid w:val="00A84039"/>
    <w:rsid w:val="00A84272"/>
    <w:rsid w:val="00A84B37"/>
    <w:rsid w:val="00A84F0F"/>
    <w:rsid w:val="00A859C2"/>
    <w:rsid w:val="00A85AB0"/>
    <w:rsid w:val="00A85EFD"/>
    <w:rsid w:val="00A85F0E"/>
    <w:rsid w:val="00A85FF2"/>
    <w:rsid w:val="00A8648E"/>
    <w:rsid w:val="00A870DE"/>
    <w:rsid w:val="00A87408"/>
    <w:rsid w:val="00A87DF1"/>
    <w:rsid w:val="00A87E17"/>
    <w:rsid w:val="00A902DC"/>
    <w:rsid w:val="00A90B94"/>
    <w:rsid w:val="00A9160A"/>
    <w:rsid w:val="00A918FB"/>
    <w:rsid w:val="00A91A67"/>
    <w:rsid w:val="00A91E20"/>
    <w:rsid w:val="00A926D8"/>
    <w:rsid w:val="00A92711"/>
    <w:rsid w:val="00A92994"/>
    <w:rsid w:val="00A92A61"/>
    <w:rsid w:val="00A92D60"/>
    <w:rsid w:val="00A93651"/>
    <w:rsid w:val="00A936B8"/>
    <w:rsid w:val="00A93D57"/>
    <w:rsid w:val="00A93E33"/>
    <w:rsid w:val="00A9421D"/>
    <w:rsid w:val="00A94386"/>
    <w:rsid w:val="00A94604"/>
    <w:rsid w:val="00A94E18"/>
    <w:rsid w:val="00A950A4"/>
    <w:rsid w:val="00A9567F"/>
    <w:rsid w:val="00A958BC"/>
    <w:rsid w:val="00A95A5C"/>
    <w:rsid w:val="00A95B58"/>
    <w:rsid w:val="00A95F8E"/>
    <w:rsid w:val="00A968D7"/>
    <w:rsid w:val="00A96F3E"/>
    <w:rsid w:val="00A97795"/>
    <w:rsid w:val="00A97D22"/>
    <w:rsid w:val="00AA06E1"/>
    <w:rsid w:val="00AA0713"/>
    <w:rsid w:val="00AA0800"/>
    <w:rsid w:val="00AA0A77"/>
    <w:rsid w:val="00AA0AD4"/>
    <w:rsid w:val="00AA0AD9"/>
    <w:rsid w:val="00AA12F6"/>
    <w:rsid w:val="00AA1607"/>
    <w:rsid w:val="00AA1829"/>
    <w:rsid w:val="00AA19A4"/>
    <w:rsid w:val="00AA19C4"/>
    <w:rsid w:val="00AA1A8D"/>
    <w:rsid w:val="00AA2619"/>
    <w:rsid w:val="00AA271A"/>
    <w:rsid w:val="00AA2A03"/>
    <w:rsid w:val="00AA2D50"/>
    <w:rsid w:val="00AA3201"/>
    <w:rsid w:val="00AA41A4"/>
    <w:rsid w:val="00AA41D2"/>
    <w:rsid w:val="00AA4461"/>
    <w:rsid w:val="00AA46D9"/>
    <w:rsid w:val="00AA4BE5"/>
    <w:rsid w:val="00AA59F5"/>
    <w:rsid w:val="00AA60AC"/>
    <w:rsid w:val="00AA60B1"/>
    <w:rsid w:val="00AA6166"/>
    <w:rsid w:val="00AA62A2"/>
    <w:rsid w:val="00AA62C3"/>
    <w:rsid w:val="00AA6587"/>
    <w:rsid w:val="00AA6A74"/>
    <w:rsid w:val="00AA6C14"/>
    <w:rsid w:val="00AA728E"/>
    <w:rsid w:val="00AA735C"/>
    <w:rsid w:val="00AA7381"/>
    <w:rsid w:val="00AA75B3"/>
    <w:rsid w:val="00AA7657"/>
    <w:rsid w:val="00AA7684"/>
    <w:rsid w:val="00AB073D"/>
    <w:rsid w:val="00AB0A94"/>
    <w:rsid w:val="00AB0C42"/>
    <w:rsid w:val="00AB0FCD"/>
    <w:rsid w:val="00AB11AC"/>
    <w:rsid w:val="00AB12CD"/>
    <w:rsid w:val="00AB17BB"/>
    <w:rsid w:val="00AB1F61"/>
    <w:rsid w:val="00AB2332"/>
    <w:rsid w:val="00AB27CA"/>
    <w:rsid w:val="00AB3CA6"/>
    <w:rsid w:val="00AB3F37"/>
    <w:rsid w:val="00AB4127"/>
    <w:rsid w:val="00AB4144"/>
    <w:rsid w:val="00AB43EF"/>
    <w:rsid w:val="00AB472A"/>
    <w:rsid w:val="00AB4735"/>
    <w:rsid w:val="00AB4B06"/>
    <w:rsid w:val="00AB4F86"/>
    <w:rsid w:val="00AB505F"/>
    <w:rsid w:val="00AB51DF"/>
    <w:rsid w:val="00AB5249"/>
    <w:rsid w:val="00AB5529"/>
    <w:rsid w:val="00AB5DE1"/>
    <w:rsid w:val="00AB5E7B"/>
    <w:rsid w:val="00AB6067"/>
    <w:rsid w:val="00AB660E"/>
    <w:rsid w:val="00AB6B08"/>
    <w:rsid w:val="00AB6B7A"/>
    <w:rsid w:val="00AB6EFB"/>
    <w:rsid w:val="00AB74CD"/>
    <w:rsid w:val="00AC0204"/>
    <w:rsid w:val="00AC04B0"/>
    <w:rsid w:val="00AC056D"/>
    <w:rsid w:val="00AC059F"/>
    <w:rsid w:val="00AC0FD6"/>
    <w:rsid w:val="00AC143D"/>
    <w:rsid w:val="00AC15D2"/>
    <w:rsid w:val="00AC1F7B"/>
    <w:rsid w:val="00AC1FA1"/>
    <w:rsid w:val="00AC2DB3"/>
    <w:rsid w:val="00AC2EB6"/>
    <w:rsid w:val="00AC30CC"/>
    <w:rsid w:val="00AC30EC"/>
    <w:rsid w:val="00AC3110"/>
    <w:rsid w:val="00AC34E4"/>
    <w:rsid w:val="00AC35B0"/>
    <w:rsid w:val="00AC374A"/>
    <w:rsid w:val="00AC3881"/>
    <w:rsid w:val="00AC38E7"/>
    <w:rsid w:val="00AC3B7E"/>
    <w:rsid w:val="00AC40D0"/>
    <w:rsid w:val="00AC4CCC"/>
    <w:rsid w:val="00AC4F05"/>
    <w:rsid w:val="00AC52E6"/>
    <w:rsid w:val="00AC547A"/>
    <w:rsid w:val="00AC5A34"/>
    <w:rsid w:val="00AC5CC2"/>
    <w:rsid w:val="00AC6619"/>
    <w:rsid w:val="00AC69D9"/>
    <w:rsid w:val="00AC6FBC"/>
    <w:rsid w:val="00AC6FBE"/>
    <w:rsid w:val="00AC739D"/>
    <w:rsid w:val="00AC76D0"/>
    <w:rsid w:val="00AC7CB0"/>
    <w:rsid w:val="00AC7F58"/>
    <w:rsid w:val="00AD0156"/>
    <w:rsid w:val="00AD04A5"/>
    <w:rsid w:val="00AD1539"/>
    <w:rsid w:val="00AD168F"/>
    <w:rsid w:val="00AD18C1"/>
    <w:rsid w:val="00AD18D5"/>
    <w:rsid w:val="00AD30A2"/>
    <w:rsid w:val="00AD4443"/>
    <w:rsid w:val="00AD46BD"/>
    <w:rsid w:val="00AD5072"/>
    <w:rsid w:val="00AD58FF"/>
    <w:rsid w:val="00AD5A83"/>
    <w:rsid w:val="00AD5E37"/>
    <w:rsid w:val="00AD6252"/>
    <w:rsid w:val="00AD6E2F"/>
    <w:rsid w:val="00AD7691"/>
    <w:rsid w:val="00AD7EF0"/>
    <w:rsid w:val="00AE03B4"/>
    <w:rsid w:val="00AE03EA"/>
    <w:rsid w:val="00AE094C"/>
    <w:rsid w:val="00AE196C"/>
    <w:rsid w:val="00AE1E4C"/>
    <w:rsid w:val="00AE1E97"/>
    <w:rsid w:val="00AE2394"/>
    <w:rsid w:val="00AE242B"/>
    <w:rsid w:val="00AE2668"/>
    <w:rsid w:val="00AE2896"/>
    <w:rsid w:val="00AE29CD"/>
    <w:rsid w:val="00AE29E2"/>
    <w:rsid w:val="00AE34D0"/>
    <w:rsid w:val="00AE4DEB"/>
    <w:rsid w:val="00AE4EAE"/>
    <w:rsid w:val="00AE510F"/>
    <w:rsid w:val="00AE524D"/>
    <w:rsid w:val="00AE5571"/>
    <w:rsid w:val="00AE58F4"/>
    <w:rsid w:val="00AE5C3E"/>
    <w:rsid w:val="00AE5CDB"/>
    <w:rsid w:val="00AE6141"/>
    <w:rsid w:val="00AE6355"/>
    <w:rsid w:val="00AE64D7"/>
    <w:rsid w:val="00AE69BE"/>
    <w:rsid w:val="00AE7098"/>
    <w:rsid w:val="00AE75A5"/>
    <w:rsid w:val="00AE7A59"/>
    <w:rsid w:val="00AE7BA6"/>
    <w:rsid w:val="00AF00A9"/>
    <w:rsid w:val="00AF07AB"/>
    <w:rsid w:val="00AF0D02"/>
    <w:rsid w:val="00AF0F4F"/>
    <w:rsid w:val="00AF0F91"/>
    <w:rsid w:val="00AF208A"/>
    <w:rsid w:val="00AF242D"/>
    <w:rsid w:val="00AF2524"/>
    <w:rsid w:val="00AF2669"/>
    <w:rsid w:val="00AF2A8B"/>
    <w:rsid w:val="00AF2AFF"/>
    <w:rsid w:val="00AF2C40"/>
    <w:rsid w:val="00AF37B2"/>
    <w:rsid w:val="00AF3938"/>
    <w:rsid w:val="00AF3C8F"/>
    <w:rsid w:val="00AF4187"/>
    <w:rsid w:val="00AF43EA"/>
    <w:rsid w:val="00AF4723"/>
    <w:rsid w:val="00AF47A8"/>
    <w:rsid w:val="00AF5891"/>
    <w:rsid w:val="00AF5E0E"/>
    <w:rsid w:val="00AF5EAD"/>
    <w:rsid w:val="00AF611B"/>
    <w:rsid w:val="00AF6490"/>
    <w:rsid w:val="00AF65A9"/>
    <w:rsid w:val="00AF66B9"/>
    <w:rsid w:val="00AF6BED"/>
    <w:rsid w:val="00AF703F"/>
    <w:rsid w:val="00AF70B6"/>
    <w:rsid w:val="00AF7169"/>
    <w:rsid w:val="00AF718C"/>
    <w:rsid w:val="00AF77D5"/>
    <w:rsid w:val="00AF7D10"/>
    <w:rsid w:val="00AF7F93"/>
    <w:rsid w:val="00B00329"/>
    <w:rsid w:val="00B0079C"/>
    <w:rsid w:val="00B00D02"/>
    <w:rsid w:val="00B00F3C"/>
    <w:rsid w:val="00B0188B"/>
    <w:rsid w:val="00B01B2D"/>
    <w:rsid w:val="00B02007"/>
    <w:rsid w:val="00B020C4"/>
    <w:rsid w:val="00B02334"/>
    <w:rsid w:val="00B029F5"/>
    <w:rsid w:val="00B02A81"/>
    <w:rsid w:val="00B02F42"/>
    <w:rsid w:val="00B031C2"/>
    <w:rsid w:val="00B038CE"/>
    <w:rsid w:val="00B03913"/>
    <w:rsid w:val="00B03944"/>
    <w:rsid w:val="00B03B74"/>
    <w:rsid w:val="00B03CB6"/>
    <w:rsid w:val="00B04026"/>
    <w:rsid w:val="00B05130"/>
    <w:rsid w:val="00B05E16"/>
    <w:rsid w:val="00B065ED"/>
    <w:rsid w:val="00B068A2"/>
    <w:rsid w:val="00B068D5"/>
    <w:rsid w:val="00B06E8D"/>
    <w:rsid w:val="00B07159"/>
    <w:rsid w:val="00B0732C"/>
    <w:rsid w:val="00B076EA"/>
    <w:rsid w:val="00B07859"/>
    <w:rsid w:val="00B07C56"/>
    <w:rsid w:val="00B10740"/>
    <w:rsid w:val="00B10E37"/>
    <w:rsid w:val="00B10E4B"/>
    <w:rsid w:val="00B1189C"/>
    <w:rsid w:val="00B118A3"/>
    <w:rsid w:val="00B122A1"/>
    <w:rsid w:val="00B126FC"/>
    <w:rsid w:val="00B1289A"/>
    <w:rsid w:val="00B12B3D"/>
    <w:rsid w:val="00B1312C"/>
    <w:rsid w:val="00B137D2"/>
    <w:rsid w:val="00B14325"/>
    <w:rsid w:val="00B14B68"/>
    <w:rsid w:val="00B14BD3"/>
    <w:rsid w:val="00B15822"/>
    <w:rsid w:val="00B15B39"/>
    <w:rsid w:val="00B15BA7"/>
    <w:rsid w:val="00B15E6D"/>
    <w:rsid w:val="00B162B5"/>
    <w:rsid w:val="00B162FF"/>
    <w:rsid w:val="00B16413"/>
    <w:rsid w:val="00B164D5"/>
    <w:rsid w:val="00B169E3"/>
    <w:rsid w:val="00B17625"/>
    <w:rsid w:val="00B17EBA"/>
    <w:rsid w:val="00B20335"/>
    <w:rsid w:val="00B20381"/>
    <w:rsid w:val="00B207BD"/>
    <w:rsid w:val="00B20B72"/>
    <w:rsid w:val="00B20B9A"/>
    <w:rsid w:val="00B20C62"/>
    <w:rsid w:val="00B212F2"/>
    <w:rsid w:val="00B21A92"/>
    <w:rsid w:val="00B21F1D"/>
    <w:rsid w:val="00B2209A"/>
    <w:rsid w:val="00B224C9"/>
    <w:rsid w:val="00B2287E"/>
    <w:rsid w:val="00B228F9"/>
    <w:rsid w:val="00B22AC2"/>
    <w:rsid w:val="00B22D26"/>
    <w:rsid w:val="00B23230"/>
    <w:rsid w:val="00B239D1"/>
    <w:rsid w:val="00B23AC6"/>
    <w:rsid w:val="00B23FD7"/>
    <w:rsid w:val="00B24568"/>
    <w:rsid w:val="00B245A7"/>
    <w:rsid w:val="00B24790"/>
    <w:rsid w:val="00B247A5"/>
    <w:rsid w:val="00B248A8"/>
    <w:rsid w:val="00B24908"/>
    <w:rsid w:val="00B256AA"/>
    <w:rsid w:val="00B258C4"/>
    <w:rsid w:val="00B25989"/>
    <w:rsid w:val="00B259E8"/>
    <w:rsid w:val="00B26083"/>
    <w:rsid w:val="00B26568"/>
    <w:rsid w:val="00B265C0"/>
    <w:rsid w:val="00B26CC1"/>
    <w:rsid w:val="00B27033"/>
    <w:rsid w:val="00B273E3"/>
    <w:rsid w:val="00B27B82"/>
    <w:rsid w:val="00B27C0A"/>
    <w:rsid w:val="00B27F18"/>
    <w:rsid w:val="00B27F70"/>
    <w:rsid w:val="00B302E3"/>
    <w:rsid w:val="00B30500"/>
    <w:rsid w:val="00B30813"/>
    <w:rsid w:val="00B30A1C"/>
    <w:rsid w:val="00B30B10"/>
    <w:rsid w:val="00B31369"/>
    <w:rsid w:val="00B32701"/>
    <w:rsid w:val="00B33079"/>
    <w:rsid w:val="00B3346A"/>
    <w:rsid w:val="00B339B0"/>
    <w:rsid w:val="00B33D1F"/>
    <w:rsid w:val="00B34236"/>
    <w:rsid w:val="00B342AD"/>
    <w:rsid w:val="00B344E0"/>
    <w:rsid w:val="00B3463D"/>
    <w:rsid w:val="00B34788"/>
    <w:rsid w:val="00B347E0"/>
    <w:rsid w:val="00B34AC3"/>
    <w:rsid w:val="00B34FA8"/>
    <w:rsid w:val="00B3566D"/>
    <w:rsid w:val="00B35B5E"/>
    <w:rsid w:val="00B35CDB"/>
    <w:rsid w:val="00B35FB4"/>
    <w:rsid w:val="00B36674"/>
    <w:rsid w:val="00B366AA"/>
    <w:rsid w:val="00B37783"/>
    <w:rsid w:val="00B3793E"/>
    <w:rsid w:val="00B3794C"/>
    <w:rsid w:val="00B37A44"/>
    <w:rsid w:val="00B40B98"/>
    <w:rsid w:val="00B40E4B"/>
    <w:rsid w:val="00B41A0D"/>
    <w:rsid w:val="00B41DA9"/>
    <w:rsid w:val="00B4254B"/>
    <w:rsid w:val="00B425C2"/>
    <w:rsid w:val="00B427BD"/>
    <w:rsid w:val="00B427D7"/>
    <w:rsid w:val="00B42941"/>
    <w:rsid w:val="00B43589"/>
    <w:rsid w:val="00B437B7"/>
    <w:rsid w:val="00B43866"/>
    <w:rsid w:val="00B4422B"/>
    <w:rsid w:val="00B4459A"/>
    <w:rsid w:val="00B44784"/>
    <w:rsid w:val="00B4495A"/>
    <w:rsid w:val="00B44A94"/>
    <w:rsid w:val="00B44BBE"/>
    <w:rsid w:val="00B44EE7"/>
    <w:rsid w:val="00B44F34"/>
    <w:rsid w:val="00B4545B"/>
    <w:rsid w:val="00B456EF"/>
    <w:rsid w:val="00B45768"/>
    <w:rsid w:val="00B45818"/>
    <w:rsid w:val="00B45942"/>
    <w:rsid w:val="00B45955"/>
    <w:rsid w:val="00B45B76"/>
    <w:rsid w:val="00B4654F"/>
    <w:rsid w:val="00B46617"/>
    <w:rsid w:val="00B46852"/>
    <w:rsid w:val="00B468EB"/>
    <w:rsid w:val="00B46D8F"/>
    <w:rsid w:val="00B473D8"/>
    <w:rsid w:val="00B474B8"/>
    <w:rsid w:val="00B4762C"/>
    <w:rsid w:val="00B47AB4"/>
    <w:rsid w:val="00B5033D"/>
    <w:rsid w:val="00B503B6"/>
    <w:rsid w:val="00B50B6C"/>
    <w:rsid w:val="00B50BC6"/>
    <w:rsid w:val="00B50E51"/>
    <w:rsid w:val="00B51E07"/>
    <w:rsid w:val="00B5205D"/>
    <w:rsid w:val="00B520EA"/>
    <w:rsid w:val="00B52BCF"/>
    <w:rsid w:val="00B53339"/>
    <w:rsid w:val="00B53502"/>
    <w:rsid w:val="00B539C2"/>
    <w:rsid w:val="00B53CFA"/>
    <w:rsid w:val="00B53F59"/>
    <w:rsid w:val="00B540C3"/>
    <w:rsid w:val="00B542AE"/>
    <w:rsid w:val="00B5448B"/>
    <w:rsid w:val="00B544E4"/>
    <w:rsid w:val="00B547DE"/>
    <w:rsid w:val="00B5513D"/>
    <w:rsid w:val="00B551FC"/>
    <w:rsid w:val="00B553D7"/>
    <w:rsid w:val="00B55456"/>
    <w:rsid w:val="00B55712"/>
    <w:rsid w:val="00B55A7E"/>
    <w:rsid w:val="00B55BE8"/>
    <w:rsid w:val="00B55D72"/>
    <w:rsid w:val="00B574A4"/>
    <w:rsid w:val="00B57DEF"/>
    <w:rsid w:val="00B57F3F"/>
    <w:rsid w:val="00B60088"/>
    <w:rsid w:val="00B603A2"/>
    <w:rsid w:val="00B605D8"/>
    <w:rsid w:val="00B60E49"/>
    <w:rsid w:val="00B60FCB"/>
    <w:rsid w:val="00B61229"/>
    <w:rsid w:val="00B61F44"/>
    <w:rsid w:val="00B62014"/>
    <w:rsid w:val="00B6209B"/>
    <w:rsid w:val="00B6217F"/>
    <w:rsid w:val="00B6269C"/>
    <w:rsid w:val="00B62D8B"/>
    <w:rsid w:val="00B62E55"/>
    <w:rsid w:val="00B6347A"/>
    <w:rsid w:val="00B63663"/>
    <w:rsid w:val="00B63CC2"/>
    <w:rsid w:val="00B63E86"/>
    <w:rsid w:val="00B64286"/>
    <w:rsid w:val="00B64409"/>
    <w:rsid w:val="00B6480E"/>
    <w:rsid w:val="00B648E7"/>
    <w:rsid w:val="00B64C46"/>
    <w:rsid w:val="00B65219"/>
    <w:rsid w:val="00B6578E"/>
    <w:rsid w:val="00B65D2D"/>
    <w:rsid w:val="00B65DC3"/>
    <w:rsid w:val="00B66008"/>
    <w:rsid w:val="00B662E9"/>
    <w:rsid w:val="00B66E1F"/>
    <w:rsid w:val="00B67282"/>
    <w:rsid w:val="00B67D0D"/>
    <w:rsid w:val="00B67D49"/>
    <w:rsid w:val="00B67F2C"/>
    <w:rsid w:val="00B70250"/>
    <w:rsid w:val="00B70428"/>
    <w:rsid w:val="00B7045D"/>
    <w:rsid w:val="00B7054A"/>
    <w:rsid w:val="00B70656"/>
    <w:rsid w:val="00B7069D"/>
    <w:rsid w:val="00B70D3E"/>
    <w:rsid w:val="00B70EBC"/>
    <w:rsid w:val="00B712E4"/>
    <w:rsid w:val="00B7153C"/>
    <w:rsid w:val="00B715FD"/>
    <w:rsid w:val="00B71825"/>
    <w:rsid w:val="00B71CFE"/>
    <w:rsid w:val="00B71DCE"/>
    <w:rsid w:val="00B71DE5"/>
    <w:rsid w:val="00B72098"/>
    <w:rsid w:val="00B720BB"/>
    <w:rsid w:val="00B72448"/>
    <w:rsid w:val="00B724C8"/>
    <w:rsid w:val="00B72994"/>
    <w:rsid w:val="00B73481"/>
    <w:rsid w:val="00B734C3"/>
    <w:rsid w:val="00B736A4"/>
    <w:rsid w:val="00B736AC"/>
    <w:rsid w:val="00B73A6A"/>
    <w:rsid w:val="00B73AC9"/>
    <w:rsid w:val="00B73C70"/>
    <w:rsid w:val="00B73C79"/>
    <w:rsid w:val="00B73C7F"/>
    <w:rsid w:val="00B73D5F"/>
    <w:rsid w:val="00B73D60"/>
    <w:rsid w:val="00B73F78"/>
    <w:rsid w:val="00B74101"/>
    <w:rsid w:val="00B74271"/>
    <w:rsid w:val="00B74A65"/>
    <w:rsid w:val="00B74C2A"/>
    <w:rsid w:val="00B74D30"/>
    <w:rsid w:val="00B74D60"/>
    <w:rsid w:val="00B756A1"/>
    <w:rsid w:val="00B75B3A"/>
    <w:rsid w:val="00B76095"/>
    <w:rsid w:val="00B766B4"/>
    <w:rsid w:val="00B76A4E"/>
    <w:rsid w:val="00B772D6"/>
    <w:rsid w:val="00B77596"/>
    <w:rsid w:val="00B7783B"/>
    <w:rsid w:val="00B7790C"/>
    <w:rsid w:val="00B779EB"/>
    <w:rsid w:val="00B77AE6"/>
    <w:rsid w:val="00B803F5"/>
    <w:rsid w:val="00B80A02"/>
    <w:rsid w:val="00B80A46"/>
    <w:rsid w:val="00B80BFC"/>
    <w:rsid w:val="00B80D68"/>
    <w:rsid w:val="00B810B7"/>
    <w:rsid w:val="00B813EB"/>
    <w:rsid w:val="00B814F0"/>
    <w:rsid w:val="00B81C40"/>
    <w:rsid w:val="00B8282C"/>
    <w:rsid w:val="00B82DA1"/>
    <w:rsid w:val="00B830C6"/>
    <w:rsid w:val="00B8378E"/>
    <w:rsid w:val="00B83A43"/>
    <w:rsid w:val="00B83B2E"/>
    <w:rsid w:val="00B8417D"/>
    <w:rsid w:val="00B84457"/>
    <w:rsid w:val="00B84641"/>
    <w:rsid w:val="00B846C8"/>
    <w:rsid w:val="00B84798"/>
    <w:rsid w:val="00B84930"/>
    <w:rsid w:val="00B84F47"/>
    <w:rsid w:val="00B84F50"/>
    <w:rsid w:val="00B8513F"/>
    <w:rsid w:val="00B85F97"/>
    <w:rsid w:val="00B85FE3"/>
    <w:rsid w:val="00B860DB"/>
    <w:rsid w:val="00B86289"/>
    <w:rsid w:val="00B86461"/>
    <w:rsid w:val="00B87262"/>
    <w:rsid w:val="00B872C3"/>
    <w:rsid w:val="00B900B8"/>
    <w:rsid w:val="00B9023E"/>
    <w:rsid w:val="00B90324"/>
    <w:rsid w:val="00B908AC"/>
    <w:rsid w:val="00B9101E"/>
    <w:rsid w:val="00B91249"/>
    <w:rsid w:val="00B91BD0"/>
    <w:rsid w:val="00B91D8D"/>
    <w:rsid w:val="00B91FB1"/>
    <w:rsid w:val="00B9214C"/>
    <w:rsid w:val="00B927A3"/>
    <w:rsid w:val="00B92C91"/>
    <w:rsid w:val="00B92D6F"/>
    <w:rsid w:val="00B92DAF"/>
    <w:rsid w:val="00B93001"/>
    <w:rsid w:val="00B93029"/>
    <w:rsid w:val="00B93227"/>
    <w:rsid w:val="00B933EB"/>
    <w:rsid w:val="00B93710"/>
    <w:rsid w:val="00B93C46"/>
    <w:rsid w:val="00B940D7"/>
    <w:rsid w:val="00B940E8"/>
    <w:rsid w:val="00B943DB"/>
    <w:rsid w:val="00B9493B"/>
    <w:rsid w:val="00B94BEC"/>
    <w:rsid w:val="00B94D08"/>
    <w:rsid w:val="00B95535"/>
    <w:rsid w:val="00B959E1"/>
    <w:rsid w:val="00B95C80"/>
    <w:rsid w:val="00B95CA2"/>
    <w:rsid w:val="00B95F93"/>
    <w:rsid w:val="00B9639C"/>
    <w:rsid w:val="00B96509"/>
    <w:rsid w:val="00B969DD"/>
    <w:rsid w:val="00B96C1E"/>
    <w:rsid w:val="00B97051"/>
    <w:rsid w:val="00B97B19"/>
    <w:rsid w:val="00BA0158"/>
    <w:rsid w:val="00BA05CB"/>
    <w:rsid w:val="00BA07B5"/>
    <w:rsid w:val="00BA07E2"/>
    <w:rsid w:val="00BA0817"/>
    <w:rsid w:val="00BA0972"/>
    <w:rsid w:val="00BA0A2C"/>
    <w:rsid w:val="00BA0C4E"/>
    <w:rsid w:val="00BA1A47"/>
    <w:rsid w:val="00BA2071"/>
    <w:rsid w:val="00BA231B"/>
    <w:rsid w:val="00BA2866"/>
    <w:rsid w:val="00BA2A57"/>
    <w:rsid w:val="00BA2C56"/>
    <w:rsid w:val="00BA2E33"/>
    <w:rsid w:val="00BA2EB0"/>
    <w:rsid w:val="00BA31E4"/>
    <w:rsid w:val="00BA32AF"/>
    <w:rsid w:val="00BA466C"/>
    <w:rsid w:val="00BA56B6"/>
    <w:rsid w:val="00BA5723"/>
    <w:rsid w:val="00BA5A15"/>
    <w:rsid w:val="00BA5A35"/>
    <w:rsid w:val="00BA5F9B"/>
    <w:rsid w:val="00BA5FE0"/>
    <w:rsid w:val="00BA6182"/>
    <w:rsid w:val="00BA6202"/>
    <w:rsid w:val="00BA62C0"/>
    <w:rsid w:val="00BA6432"/>
    <w:rsid w:val="00BA64EF"/>
    <w:rsid w:val="00BA68FF"/>
    <w:rsid w:val="00BA6E94"/>
    <w:rsid w:val="00BA7041"/>
    <w:rsid w:val="00BA70B6"/>
    <w:rsid w:val="00BA727D"/>
    <w:rsid w:val="00BA7466"/>
    <w:rsid w:val="00BA7EA3"/>
    <w:rsid w:val="00BB01E2"/>
    <w:rsid w:val="00BB04CA"/>
    <w:rsid w:val="00BB0835"/>
    <w:rsid w:val="00BB08B1"/>
    <w:rsid w:val="00BB0C91"/>
    <w:rsid w:val="00BB1081"/>
    <w:rsid w:val="00BB11EE"/>
    <w:rsid w:val="00BB1C74"/>
    <w:rsid w:val="00BB1E40"/>
    <w:rsid w:val="00BB1E4F"/>
    <w:rsid w:val="00BB1E81"/>
    <w:rsid w:val="00BB20B2"/>
    <w:rsid w:val="00BB273C"/>
    <w:rsid w:val="00BB2DC4"/>
    <w:rsid w:val="00BB2EFB"/>
    <w:rsid w:val="00BB3017"/>
    <w:rsid w:val="00BB3032"/>
    <w:rsid w:val="00BB324D"/>
    <w:rsid w:val="00BB3555"/>
    <w:rsid w:val="00BB3CFE"/>
    <w:rsid w:val="00BB3DD8"/>
    <w:rsid w:val="00BB4217"/>
    <w:rsid w:val="00BB44C2"/>
    <w:rsid w:val="00BB4A71"/>
    <w:rsid w:val="00BB4AC6"/>
    <w:rsid w:val="00BB4DAD"/>
    <w:rsid w:val="00BB5122"/>
    <w:rsid w:val="00BB5924"/>
    <w:rsid w:val="00BB5B50"/>
    <w:rsid w:val="00BB5FD2"/>
    <w:rsid w:val="00BB61DA"/>
    <w:rsid w:val="00BB657F"/>
    <w:rsid w:val="00BB6F3E"/>
    <w:rsid w:val="00BB7179"/>
    <w:rsid w:val="00BB7891"/>
    <w:rsid w:val="00BB7C98"/>
    <w:rsid w:val="00BB7FEE"/>
    <w:rsid w:val="00BC0D2F"/>
    <w:rsid w:val="00BC0E80"/>
    <w:rsid w:val="00BC0EBF"/>
    <w:rsid w:val="00BC10C3"/>
    <w:rsid w:val="00BC1113"/>
    <w:rsid w:val="00BC1906"/>
    <w:rsid w:val="00BC1A30"/>
    <w:rsid w:val="00BC1B57"/>
    <w:rsid w:val="00BC1F43"/>
    <w:rsid w:val="00BC21E7"/>
    <w:rsid w:val="00BC22D3"/>
    <w:rsid w:val="00BC283E"/>
    <w:rsid w:val="00BC286F"/>
    <w:rsid w:val="00BC2BC0"/>
    <w:rsid w:val="00BC2F96"/>
    <w:rsid w:val="00BC3A60"/>
    <w:rsid w:val="00BC4F44"/>
    <w:rsid w:val="00BC5441"/>
    <w:rsid w:val="00BC58F0"/>
    <w:rsid w:val="00BC5D92"/>
    <w:rsid w:val="00BC5DFB"/>
    <w:rsid w:val="00BC5FBC"/>
    <w:rsid w:val="00BC5FE6"/>
    <w:rsid w:val="00BC69D1"/>
    <w:rsid w:val="00BC6BFB"/>
    <w:rsid w:val="00BC7112"/>
    <w:rsid w:val="00BC7AD7"/>
    <w:rsid w:val="00BC7E31"/>
    <w:rsid w:val="00BC7F27"/>
    <w:rsid w:val="00BD0F7C"/>
    <w:rsid w:val="00BD10DF"/>
    <w:rsid w:val="00BD10F0"/>
    <w:rsid w:val="00BD138D"/>
    <w:rsid w:val="00BD1451"/>
    <w:rsid w:val="00BD1534"/>
    <w:rsid w:val="00BD1807"/>
    <w:rsid w:val="00BD1AFA"/>
    <w:rsid w:val="00BD1B08"/>
    <w:rsid w:val="00BD1C3E"/>
    <w:rsid w:val="00BD208A"/>
    <w:rsid w:val="00BD2211"/>
    <w:rsid w:val="00BD23B9"/>
    <w:rsid w:val="00BD2546"/>
    <w:rsid w:val="00BD268B"/>
    <w:rsid w:val="00BD29BA"/>
    <w:rsid w:val="00BD32B0"/>
    <w:rsid w:val="00BD34BD"/>
    <w:rsid w:val="00BD3912"/>
    <w:rsid w:val="00BD391F"/>
    <w:rsid w:val="00BD39E0"/>
    <w:rsid w:val="00BD3FAB"/>
    <w:rsid w:val="00BD43CD"/>
    <w:rsid w:val="00BD46F3"/>
    <w:rsid w:val="00BD46FB"/>
    <w:rsid w:val="00BD4AD7"/>
    <w:rsid w:val="00BD4DA8"/>
    <w:rsid w:val="00BD5591"/>
    <w:rsid w:val="00BD563E"/>
    <w:rsid w:val="00BD578A"/>
    <w:rsid w:val="00BD5F5D"/>
    <w:rsid w:val="00BD6366"/>
    <w:rsid w:val="00BD6BF1"/>
    <w:rsid w:val="00BD6D2D"/>
    <w:rsid w:val="00BD7201"/>
    <w:rsid w:val="00BD729F"/>
    <w:rsid w:val="00BD74F2"/>
    <w:rsid w:val="00BD77C1"/>
    <w:rsid w:val="00BE0082"/>
    <w:rsid w:val="00BE03D3"/>
    <w:rsid w:val="00BE0589"/>
    <w:rsid w:val="00BE0BC3"/>
    <w:rsid w:val="00BE0BFB"/>
    <w:rsid w:val="00BE0E5F"/>
    <w:rsid w:val="00BE1476"/>
    <w:rsid w:val="00BE1A6E"/>
    <w:rsid w:val="00BE1B4C"/>
    <w:rsid w:val="00BE1B77"/>
    <w:rsid w:val="00BE1D10"/>
    <w:rsid w:val="00BE1D74"/>
    <w:rsid w:val="00BE1DF7"/>
    <w:rsid w:val="00BE21F3"/>
    <w:rsid w:val="00BE265E"/>
    <w:rsid w:val="00BE26D5"/>
    <w:rsid w:val="00BE282A"/>
    <w:rsid w:val="00BE29FE"/>
    <w:rsid w:val="00BE2CDF"/>
    <w:rsid w:val="00BE2EC6"/>
    <w:rsid w:val="00BE4097"/>
    <w:rsid w:val="00BE442D"/>
    <w:rsid w:val="00BE4707"/>
    <w:rsid w:val="00BE494C"/>
    <w:rsid w:val="00BE4C1E"/>
    <w:rsid w:val="00BE4DC0"/>
    <w:rsid w:val="00BE5067"/>
    <w:rsid w:val="00BE5135"/>
    <w:rsid w:val="00BE52E0"/>
    <w:rsid w:val="00BE5565"/>
    <w:rsid w:val="00BE562C"/>
    <w:rsid w:val="00BE5DF9"/>
    <w:rsid w:val="00BE61FD"/>
    <w:rsid w:val="00BE6415"/>
    <w:rsid w:val="00BE6520"/>
    <w:rsid w:val="00BE652D"/>
    <w:rsid w:val="00BE6581"/>
    <w:rsid w:val="00BE71BE"/>
    <w:rsid w:val="00BE7235"/>
    <w:rsid w:val="00BE7A29"/>
    <w:rsid w:val="00BE7B7D"/>
    <w:rsid w:val="00BF0116"/>
    <w:rsid w:val="00BF022B"/>
    <w:rsid w:val="00BF05B4"/>
    <w:rsid w:val="00BF061D"/>
    <w:rsid w:val="00BF0D5C"/>
    <w:rsid w:val="00BF0F21"/>
    <w:rsid w:val="00BF14F6"/>
    <w:rsid w:val="00BF1658"/>
    <w:rsid w:val="00BF1832"/>
    <w:rsid w:val="00BF1A2A"/>
    <w:rsid w:val="00BF1A66"/>
    <w:rsid w:val="00BF1A9C"/>
    <w:rsid w:val="00BF252E"/>
    <w:rsid w:val="00BF30D6"/>
    <w:rsid w:val="00BF359F"/>
    <w:rsid w:val="00BF37EE"/>
    <w:rsid w:val="00BF39A9"/>
    <w:rsid w:val="00BF3F5C"/>
    <w:rsid w:val="00BF4048"/>
    <w:rsid w:val="00BF46DF"/>
    <w:rsid w:val="00BF4FC1"/>
    <w:rsid w:val="00BF50F8"/>
    <w:rsid w:val="00BF52A1"/>
    <w:rsid w:val="00BF5349"/>
    <w:rsid w:val="00BF5402"/>
    <w:rsid w:val="00BF568E"/>
    <w:rsid w:val="00BF585B"/>
    <w:rsid w:val="00BF5D0E"/>
    <w:rsid w:val="00BF5D68"/>
    <w:rsid w:val="00BF5E4E"/>
    <w:rsid w:val="00BF6006"/>
    <w:rsid w:val="00BF6175"/>
    <w:rsid w:val="00BF62EC"/>
    <w:rsid w:val="00BF6CA5"/>
    <w:rsid w:val="00BF6D5C"/>
    <w:rsid w:val="00BF6D9A"/>
    <w:rsid w:val="00BF7D72"/>
    <w:rsid w:val="00C0011E"/>
    <w:rsid w:val="00C0014E"/>
    <w:rsid w:val="00C006FE"/>
    <w:rsid w:val="00C007CB"/>
    <w:rsid w:val="00C00942"/>
    <w:rsid w:val="00C010E0"/>
    <w:rsid w:val="00C010F8"/>
    <w:rsid w:val="00C01151"/>
    <w:rsid w:val="00C011EC"/>
    <w:rsid w:val="00C019BE"/>
    <w:rsid w:val="00C01B15"/>
    <w:rsid w:val="00C027A0"/>
    <w:rsid w:val="00C02CB8"/>
    <w:rsid w:val="00C03255"/>
    <w:rsid w:val="00C03306"/>
    <w:rsid w:val="00C033CF"/>
    <w:rsid w:val="00C035D4"/>
    <w:rsid w:val="00C03754"/>
    <w:rsid w:val="00C039A6"/>
    <w:rsid w:val="00C04C38"/>
    <w:rsid w:val="00C052C4"/>
    <w:rsid w:val="00C06183"/>
    <w:rsid w:val="00C061F5"/>
    <w:rsid w:val="00C064EA"/>
    <w:rsid w:val="00C0679B"/>
    <w:rsid w:val="00C07037"/>
    <w:rsid w:val="00C074B6"/>
    <w:rsid w:val="00C07672"/>
    <w:rsid w:val="00C07912"/>
    <w:rsid w:val="00C07918"/>
    <w:rsid w:val="00C07993"/>
    <w:rsid w:val="00C079A8"/>
    <w:rsid w:val="00C1014B"/>
    <w:rsid w:val="00C103B3"/>
    <w:rsid w:val="00C10ABA"/>
    <w:rsid w:val="00C10D33"/>
    <w:rsid w:val="00C10F46"/>
    <w:rsid w:val="00C11501"/>
    <w:rsid w:val="00C1161D"/>
    <w:rsid w:val="00C11B35"/>
    <w:rsid w:val="00C11C22"/>
    <w:rsid w:val="00C11C7B"/>
    <w:rsid w:val="00C121FC"/>
    <w:rsid w:val="00C12A01"/>
    <w:rsid w:val="00C12AA3"/>
    <w:rsid w:val="00C13471"/>
    <w:rsid w:val="00C135F0"/>
    <w:rsid w:val="00C1388A"/>
    <w:rsid w:val="00C13F44"/>
    <w:rsid w:val="00C13FA7"/>
    <w:rsid w:val="00C141C0"/>
    <w:rsid w:val="00C142BF"/>
    <w:rsid w:val="00C1431C"/>
    <w:rsid w:val="00C14389"/>
    <w:rsid w:val="00C143A4"/>
    <w:rsid w:val="00C143B0"/>
    <w:rsid w:val="00C1470C"/>
    <w:rsid w:val="00C148F5"/>
    <w:rsid w:val="00C1511C"/>
    <w:rsid w:val="00C15126"/>
    <w:rsid w:val="00C157FE"/>
    <w:rsid w:val="00C15EDB"/>
    <w:rsid w:val="00C15F49"/>
    <w:rsid w:val="00C17065"/>
    <w:rsid w:val="00C178AC"/>
    <w:rsid w:val="00C178E0"/>
    <w:rsid w:val="00C178FF"/>
    <w:rsid w:val="00C17CC1"/>
    <w:rsid w:val="00C17E5F"/>
    <w:rsid w:val="00C17E79"/>
    <w:rsid w:val="00C2009E"/>
    <w:rsid w:val="00C200D9"/>
    <w:rsid w:val="00C20424"/>
    <w:rsid w:val="00C20580"/>
    <w:rsid w:val="00C2060F"/>
    <w:rsid w:val="00C20B2F"/>
    <w:rsid w:val="00C20C1C"/>
    <w:rsid w:val="00C20F19"/>
    <w:rsid w:val="00C20F32"/>
    <w:rsid w:val="00C211AB"/>
    <w:rsid w:val="00C2121B"/>
    <w:rsid w:val="00C21855"/>
    <w:rsid w:val="00C21D25"/>
    <w:rsid w:val="00C226EE"/>
    <w:rsid w:val="00C23277"/>
    <w:rsid w:val="00C234EF"/>
    <w:rsid w:val="00C241CA"/>
    <w:rsid w:val="00C242DF"/>
    <w:rsid w:val="00C24CB9"/>
    <w:rsid w:val="00C24DA0"/>
    <w:rsid w:val="00C24E9E"/>
    <w:rsid w:val="00C25159"/>
    <w:rsid w:val="00C2532E"/>
    <w:rsid w:val="00C2544D"/>
    <w:rsid w:val="00C254A0"/>
    <w:rsid w:val="00C2586A"/>
    <w:rsid w:val="00C258D1"/>
    <w:rsid w:val="00C26035"/>
    <w:rsid w:val="00C265A0"/>
    <w:rsid w:val="00C265C7"/>
    <w:rsid w:val="00C26B72"/>
    <w:rsid w:val="00C26E77"/>
    <w:rsid w:val="00C27055"/>
    <w:rsid w:val="00C270D5"/>
    <w:rsid w:val="00C2764C"/>
    <w:rsid w:val="00C27BD7"/>
    <w:rsid w:val="00C27C6E"/>
    <w:rsid w:val="00C301A4"/>
    <w:rsid w:val="00C3026B"/>
    <w:rsid w:val="00C30795"/>
    <w:rsid w:val="00C30855"/>
    <w:rsid w:val="00C309F6"/>
    <w:rsid w:val="00C30B66"/>
    <w:rsid w:val="00C312D7"/>
    <w:rsid w:val="00C319A2"/>
    <w:rsid w:val="00C319D1"/>
    <w:rsid w:val="00C31E3C"/>
    <w:rsid w:val="00C3227B"/>
    <w:rsid w:val="00C32383"/>
    <w:rsid w:val="00C323EB"/>
    <w:rsid w:val="00C32407"/>
    <w:rsid w:val="00C32AD4"/>
    <w:rsid w:val="00C3341A"/>
    <w:rsid w:val="00C335FC"/>
    <w:rsid w:val="00C33923"/>
    <w:rsid w:val="00C33D74"/>
    <w:rsid w:val="00C33DDA"/>
    <w:rsid w:val="00C34324"/>
    <w:rsid w:val="00C34507"/>
    <w:rsid w:val="00C34608"/>
    <w:rsid w:val="00C34B9B"/>
    <w:rsid w:val="00C34CCB"/>
    <w:rsid w:val="00C354CC"/>
    <w:rsid w:val="00C35CC2"/>
    <w:rsid w:val="00C35DB3"/>
    <w:rsid w:val="00C35F55"/>
    <w:rsid w:val="00C35F78"/>
    <w:rsid w:val="00C3624A"/>
    <w:rsid w:val="00C363CE"/>
    <w:rsid w:val="00C36762"/>
    <w:rsid w:val="00C36799"/>
    <w:rsid w:val="00C36BDF"/>
    <w:rsid w:val="00C37027"/>
    <w:rsid w:val="00C375B1"/>
    <w:rsid w:val="00C37790"/>
    <w:rsid w:val="00C379A4"/>
    <w:rsid w:val="00C37CA3"/>
    <w:rsid w:val="00C37DA8"/>
    <w:rsid w:val="00C37EC0"/>
    <w:rsid w:val="00C40035"/>
    <w:rsid w:val="00C4015C"/>
    <w:rsid w:val="00C40468"/>
    <w:rsid w:val="00C404E9"/>
    <w:rsid w:val="00C408D1"/>
    <w:rsid w:val="00C40A41"/>
    <w:rsid w:val="00C40B4C"/>
    <w:rsid w:val="00C40D4D"/>
    <w:rsid w:val="00C40E1F"/>
    <w:rsid w:val="00C40E6F"/>
    <w:rsid w:val="00C41127"/>
    <w:rsid w:val="00C4165A"/>
    <w:rsid w:val="00C42552"/>
    <w:rsid w:val="00C42978"/>
    <w:rsid w:val="00C429C7"/>
    <w:rsid w:val="00C42AF7"/>
    <w:rsid w:val="00C431BD"/>
    <w:rsid w:val="00C432FE"/>
    <w:rsid w:val="00C43535"/>
    <w:rsid w:val="00C43822"/>
    <w:rsid w:val="00C43B0D"/>
    <w:rsid w:val="00C4426C"/>
    <w:rsid w:val="00C4447A"/>
    <w:rsid w:val="00C445E5"/>
    <w:rsid w:val="00C4488B"/>
    <w:rsid w:val="00C44F39"/>
    <w:rsid w:val="00C45A92"/>
    <w:rsid w:val="00C45BA3"/>
    <w:rsid w:val="00C45BFA"/>
    <w:rsid w:val="00C45C98"/>
    <w:rsid w:val="00C46972"/>
    <w:rsid w:val="00C46C23"/>
    <w:rsid w:val="00C46ECA"/>
    <w:rsid w:val="00C4729B"/>
    <w:rsid w:val="00C4749D"/>
    <w:rsid w:val="00C4754E"/>
    <w:rsid w:val="00C47CBA"/>
    <w:rsid w:val="00C50492"/>
    <w:rsid w:val="00C50509"/>
    <w:rsid w:val="00C507BF"/>
    <w:rsid w:val="00C50CDB"/>
    <w:rsid w:val="00C5151B"/>
    <w:rsid w:val="00C51520"/>
    <w:rsid w:val="00C51F2A"/>
    <w:rsid w:val="00C528C4"/>
    <w:rsid w:val="00C52A53"/>
    <w:rsid w:val="00C52AF7"/>
    <w:rsid w:val="00C52BBB"/>
    <w:rsid w:val="00C52EDB"/>
    <w:rsid w:val="00C5346F"/>
    <w:rsid w:val="00C53660"/>
    <w:rsid w:val="00C53D1C"/>
    <w:rsid w:val="00C54189"/>
    <w:rsid w:val="00C547AC"/>
    <w:rsid w:val="00C548B1"/>
    <w:rsid w:val="00C54FE7"/>
    <w:rsid w:val="00C5512D"/>
    <w:rsid w:val="00C552D3"/>
    <w:rsid w:val="00C55568"/>
    <w:rsid w:val="00C5611D"/>
    <w:rsid w:val="00C5642D"/>
    <w:rsid w:val="00C56542"/>
    <w:rsid w:val="00C56DF7"/>
    <w:rsid w:val="00C573C0"/>
    <w:rsid w:val="00C57A55"/>
    <w:rsid w:val="00C57B74"/>
    <w:rsid w:val="00C6032F"/>
    <w:rsid w:val="00C60682"/>
    <w:rsid w:val="00C606D5"/>
    <w:rsid w:val="00C6148C"/>
    <w:rsid w:val="00C6173B"/>
    <w:rsid w:val="00C61830"/>
    <w:rsid w:val="00C61FE3"/>
    <w:rsid w:val="00C62A25"/>
    <w:rsid w:val="00C62B81"/>
    <w:rsid w:val="00C63489"/>
    <w:rsid w:val="00C638F7"/>
    <w:rsid w:val="00C63DEB"/>
    <w:rsid w:val="00C646C2"/>
    <w:rsid w:val="00C6483B"/>
    <w:rsid w:val="00C653FD"/>
    <w:rsid w:val="00C658D1"/>
    <w:rsid w:val="00C659F6"/>
    <w:rsid w:val="00C6609A"/>
    <w:rsid w:val="00C66659"/>
    <w:rsid w:val="00C667DA"/>
    <w:rsid w:val="00C6691F"/>
    <w:rsid w:val="00C66CEA"/>
    <w:rsid w:val="00C6720B"/>
    <w:rsid w:val="00C67280"/>
    <w:rsid w:val="00C674DA"/>
    <w:rsid w:val="00C67E62"/>
    <w:rsid w:val="00C702E1"/>
    <w:rsid w:val="00C705E7"/>
    <w:rsid w:val="00C708B0"/>
    <w:rsid w:val="00C70A97"/>
    <w:rsid w:val="00C70CD2"/>
    <w:rsid w:val="00C71122"/>
    <w:rsid w:val="00C711B1"/>
    <w:rsid w:val="00C714E1"/>
    <w:rsid w:val="00C7161D"/>
    <w:rsid w:val="00C7189E"/>
    <w:rsid w:val="00C72102"/>
    <w:rsid w:val="00C723B1"/>
    <w:rsid w:val="00C7267C"/>
    <w:rsid w:val="00C727F8"/>
    <w:rsid w:val="00C72F2A"/>
    <w:rsid w:val="00C73870"/>
    <w:rsid w:val="00C7397D"/>
    <w:rsid w:val="00C73DFC"/>
    <w:rsid w:val="00C73E20"/>
    <w:rsid w:val="00C7452B"/>
    <w:rsid w:val="00C749F8"/>
    <w:rsid w:val="00C74DF7"/>
    <w:rsid w:val="00C75012"/>
    <w:rsid w:val="00C7524F"/>
    <w:rsid w:val="00C755F6"/>
    <w:rsid w:val="00C75C2D"/>
    <w:rsid w:val="00C76A1C"/>
    <w:rsid w:val="00C76F64"/>
    <w:rsid w:val="00C77176"/>
    <w:rsid w:val="00C7754E"/>
    <w:rsid w:val="00C7758E"/>
    <w:rsid w:val="00C77F1D"/>
    <w:rsid w:val="00C80307"/>
    <w:rsid w:val="00C804A1"/>
    <w:rsid w:val="00C8054D"/>
    <w:rsid w:val="00C805E4"/>
    <w:rsid w:val="00C808A3"/>
    <w:rsid w:val="00C808C1"/>
    <w:rsid w:val="00C80B45"/>
    <w:rsid w:val="00C80B71"/>
    <w:rsid w:val="00C810FF"/>
    <w:rsid w:val="00C81470"/>
    <w:rsid w:val="00C81972"/>
    <w:rsid w:val="00C821C6"/>
    <w:rsid w:val="00C82465"/>
    <w:rsid w:val="00C828CA"/>
    <w:rsid w:val="00C82C63"/>
    <w:rsid w:val="00C82DD7"/>
    <w:rsid w:val="00C82F00"/>
    <w:rsid w:val="00C83711"/>
    <w:rsid w:val="00C83A98"/>
    <w:rsid w:val="00C83B95"/>
    <w:rsid w:val="00C83BAC"/>
    <w:rsid w:val="00C83E56"/>
    <w:rsid w:val="00C8462C"/>
    <w:rsid w:val="00C8470D"/>
    <w:rsid w:val="00C84B98"/>
    <w:rsid w:val="00C84E38"/>
    <w:rsid w:val="00C85095"/>
    <w:rsid w:val="00C85098"/>
    <w:rsid w:val="00C853BA"/>
    <w:rsid w:val="00C85772"/>
    <w:rsid w:val="00C8599F"/>
    <w:rsid w:val="00C85C45"/>
    <w:rsid w:val="00C8602B"/>
    <w:rsid w:val="00C86A8B"/>
    <w:rsid w:val="00C86BE9"/>
    <w:rsid w:val="00C871E5"/>
    <w:rsid w:val="00C878BD"/>
    <w:rsid w:val="00C87F68"/>
    <w:rsid w:val="00C902E4"/>
    <w:rsid w:val="00C9050A"/>
    <w:rsid w:val="00C907DC"/>
    <w:rsid w:val="00C90BEE"/>
    <w:rsid w:val="00C90F83"/>
    <w:rsid w:val="00C91012"/>
    <w:rsid w:val="00C9158C"/>
    <w:rsid w:val="00C915D3"/>
    <w:rsid w:val="00C91BAF"/>
    <w:rsid w:val="00C91D4E"/>
    <w:rsid w:val="00C92584"/>
    <w:rsid w:val="00C926F6"/>
    <w:rsid w:val="00C928E7"/>
    <w:rsid w:val="00C92AB7"/>
    <w:rsid w:val="00C92B1E"/>
    <w:rsid w:val="00C92B8F"/>
    <w:rsid w:val="00C92F3E"/>
    <w:rsid w:val="00C93212"/>
    <w:rsid w:val="00C93385"/>
    <w:rsid w:val="00C93ED0"/>
    <w:rsid w:val="00C9408F"/>
    <w:rsid w:val="00C94390"/>
    <w:rsid w:val="00C94F82"/>
    <w:rsid w:val="00C95591"/>
    <w:rsid w:val="00C958C1"/>
    <w:rsid w:val="00C9590E"/>
    <w:rsid w:val="00C95A5A"/>
    <w:rsid w:val="00C95C56"/>
    <w:rsid w:val="00C95CDE"/>
    <w:rsid w:val="00C95D1D"/>
    <w:rsid w:val="00C95F65"/>
    <w:rsid w:val="00C9605B"/>
    <w:rsid w:val="00C963A1"/>
    <w:rsid w:val="00C96A48"/>
    <w:rsid w:val="00C96BED"/>
    <w:rsid w:val="00C96C2A"/>
    <w:rsid w:val="00C97362"/>
    <w:rsid w:val="00C9756C"/>
    <w:rsid w:val="00C97C40"/>
    <w:rsid w:val="00C97F0E"/>
    <w:rsid w:val="00CA005B"/>
    <w:rsid w:val="00CA0251"/>
    <w:rsid w:val="00CA04A3"/>
    <w:rsid w:val="00CA0A1D"/>
    <w:rsid w:val="00CA0CF1"/>
    <w:rsid w:val="00CA0EA5"/>
    <w:rsid w:val="00CA108B"/>
    <w:rsid w:val="00CA10F7"/>
    <w:rsid w:val="00CA1125"/>
    <w:rsid w:val="00CA1186"/>
    <w:rsid w:val="00CA1248"/>
    <w:rsid w:val="00CA1650"/>
    <w:rsid w:val="00CA1820"/>
    <w:rsid w:val="00CA2406"/>
    <w:rsid w:val="00CA259F"/>
    <w:rsid w:val="00CA2813"/>
    <w:rsid w:val="00CA2AC7"/>
    <w:rsid w:val="00CA2B6C"/>
    <w:rsid w:val="00CA2BB7"/>
    <w:rsid w:val="00CA38F5"/>
    <w:rsid w:val="00CA3FD8"/>
    <w:rsid w:val="00CA410A"/>
    <w:rsid w:val="00CA445B"/>
    <w:rsid w:val="00CA459E"/>
    <w:rsid w:val="00CA4744"/>
    <w:rsid w:val="00CA4DD0"/>
    <w:rsid w:val="00CA4EFF"/>
    <w:rsid w:val="00CA4F30"/>
    <w:rsid w:val="00CA509A"/>
    <w:rsid w:val="00CA6020"/>
    <w:rsid w:val="00CA6284"/>
    <w:rsid w:val="00CA676A"/>
    <w:rsid w:val="00CA6A20"/>
    <w:rsid w:val="00CA6ACB"/>
    <w:rsid w:val="00CA7026"/>
    <w:rsid w:val="00CA7268"/>
    <w:rsid w:val="00CA73B6"/>
    <w:rsid w:val="00CA747D"/>
    <w:rsid w:val="00CA7881"/>
    <w:rsid w:val="00CA7A0D"/>
    <w:rsid w:val="00CA7C43"/>
    <w:rsid w:val="00CA7E5C"/>
    <w:rsid w:val="00CB03BA"/>
    <w:rsid w:val="00CB0A93"/>
    <w:rsid w:val="00CB0B90"/>
    <w:rsid w:val="00CB0F80"/>
    <w:rsid w:val="00CB107B"/>
    <w:rsid w:val="00CB13DC"/>
    <w:rsid w:val="00CB1C5E"/>
    <w:rsid w:val="00CB1C8F"/>
    <w:rsid w:val="00CB227A"/>
    <w:rsid w:val="00CB3812"/>
    <w:rsid w:val="00CB3931"/>
    <w:rsid w:val="00CB39C1"/>
    <w:rsid w:val="00CB3AC0"/>
    <w:rsid w:val="00CB3C1F"/>
    <w:rsid w:val="00CB3C66"/>
    <w:rsid w:val="00CB3E39"/>
    <w:rsid w:val="00CB402F"/>
    <w:rsid w:val="00CB423E"/>
    <w:rsid w:val="00CB42FD"/>
    <w:rsid w:val="00CB4546"/>
    <w:rsid w:val="00CB4658"/>
    <w:rsid w:val="00CB4846"/>
    <w:rsid w:val="00CB4BE0"/>
    <w:rsid w:val="00CB4F6A"/>
    <w:rsid w:val="00CB54DB"/>
    <w:rsid w:val="00CB54F4"/>
    <w:rsid w:val="00CB56FB"/>
    <w:rsid w:val="00CB59FF"/>
    <w:rsid w:val="00CB5ECD"/>
    <w:rsid w:val="00CB6212"/>
    <w:rsid w:val="00CB633F"/>
    <w:rsid w:val="00CB66AA"/>
    <w:rsid w:val="00CB698C"/>
    <w:rsid w:val="00CB69A0"/>
    <w:rsid w:val="00CB6BE5"/>
    <w:rsid w:val="00CB7641"/>
    <w:rsid w:val="00CB78B7"/>
    <w:rsid w:val="00CB7947"/>
    <w:rsid w:val="00CB7ADB"/>
    <w:rsid w:val="00CC05DD"/>
    <w:rsid w:val="00CC085F"/>
    <w:rsid w:val="00CC0D3C"/>
    <w:rsid w:val="00CC0F14"/>
    <w:rsid w:val="00CC12F4"/>
    <w:rsid w:val="00CC1386"/>
    <w:rsid w:val="00CC1B8C"/>
    <w:rsid w:val="00CC1C69"/>
    <w:rsid w:val="00CC20FB"/>
    <w:rsid w:val="00CC2739"/>
    <w:rsid w:val="00CC3C6B"/>
    <w:rsid w:val="00CC3F78"/>
    <w:rsid w:val="00CC44E0"/>
    <w:rsid w:val="00CC45B2"/>
    <w:rsid w:val="00CC4A02"/>
    <w:rsid w:val="00CC4B46"/>
    <w:rsid w:val="00CC4F9C"/>
    <w:rsid w:val="00CC5411"/>
    <w:rsid w:val="00CC54EA"/>
    <w:rsid w:val="00CC5F75"/>
    <w:rsid w:val="00CC64BB"/>
    <w:rsid w:val="00CC654F"/>
    <w:rsid w:val="00CC656C"/>
    <w:rsid w:val="00CC694B"/>
    <w:rsid w:val="00CC6F4F"/>
    <w:rsid w:val="00CC7115"/>
    <w:rsid w:val="00CC74D4"/>
    <w:rsid w:val="00CC76AE"/>
    <w:rsid w:val="00CC7C4C"/>
    <w:rsid w:val="00CC7EB0"/>
    <w:rsid w:val="00CD00F1"/>
    <w:rsid w:val="00CD0425"/>
    <w:rsid w:val="00CD04E5"/>
    <w:rsid w:val="00CD09DA"/>
    <w:rsid w:val="00CD100E"/>
    <w:rsid w:val="00CD189D"/>
    <w:rsid w:val="00CD1E38"/>
    <w:rsid w:val="00CD222F"/>
    <w:rsid w:val="00CD22AB"/>
    <w:rsid w:val="00CD2571"/>
    <w:rsid w:val="00CD2AB0"/>
    <w:rsid w:val="00CD3074"/>
    <w:rsid w:val="00CD37E2"/>
    <w:rsid w:val="00CD3AC4"/>
    <w:rsid w:val="00CD3B70"/>
    <w:rsid w:val="00CD3CB0"/>
    <w:rsid w:val="00CD3CC6"/>
    <w:rsid w:val="00CD3F6F"/>
    <w:rsid w:val="00CD4162"/>
    <w:rsid w:val="00CD4265"/>
    <w:rsid w:val="00CD463D"/>
    <w:rsid w:val="00CD48A1"/>
    <w:rsid w:val="00CD4A20"/>
    <w:rsid w:val="00CD4A2F"/>
    <w:rsid w:val="00CD4DA5"/>
    <w:rsid w:val="00CD510C"/>
    <w:rsid w:val="00CD5145"/>
    <w:rsid w:val="00CD5654"/>
    <w:rsid w:val="00CD5757"/>
    <w:rsid w:val="00CD5C1B"/>
    <w:rsid w:val="00CD5CAE"/>
    <w:rsid w:val="00CD5D04"/>
    <w:rsid w:val="00CD5E94"/>
    <w:rsid w:val="00CD6339"/>
    <w:rsid w:val="00CD69EC"/>
    <w:rsid w:val="00CD6C31"/>
    <w:rsid w:val="00CD726B"/>
    <w:rsid w:val="00CD7704"/>
    <w:rsid w:val="00CD7738"/>
    <w:rsid w:val="00CD7BA1"/>
    <w:rsid w:val="00CD7C39"/>
    <w:rsid w:val="00CD7CEA"/>
    <w:rsid w:val="00CE0413"/>
    <w:rsid w:val="00CE0428"/>
    <w:rsid w:val="00CE0AEC"/>
    <w:rsid w:val="00CE11A7"/>
    <w:rsid w:val="00CE1393"/>
    <w:rsid w:val="00CE19FC"/>
    <w:rsid w:val="00CE1CBA"/>
    <w:rsid w:val="00CE284D"/>
    <w:rsid w:val="00CE2851"/>
    <w:rsid w:val="00CE2E19"/>
    <w:rsid w:val="00CE2E95"/>
    <w:rsid w:val="00CE329C"/>
    <w:rsid w:val="00CE34AD"/>
    <w:rsid w:val="00CE3C14"/>
    <w:rsid w:val="00CE448B"/>
    <w:rsid w:val="00CE466D"/>
    <w:rsid w:val="00CE4863"/>
    <w:rsid w:val="00CE4E5F"/>
    <w:rsid w:val="00CE4F4E"/>
    <w:rsid w:val="00CE516F"/>
    <w:rsid w:val="00CE550A"/>
    <w:rsid w:val="00CE5A6E"/>
    <w:rsid w:val="00CE6676"/>
    <w:rsid w:val="00CE6ADE"/>
    <w:rsid w:val="00CE6D40"/>
    <w:rsid w:val="00CE6DFE"/>
    <w:rsid w:val="00CE7019"/>
    <w:rsid w:val="00CE721D"/>
    <w:rsid w:val="00CE7399"/>
    <w:rsid w:val="00CE74FD"/>
    <w:rsid w:val="00CE7A27"/>
    <w:rsid w:val="00CE7D36"/>
    <w:rsid w:val="00CF03CE"/>
    <w:rsid w:val="00CF0D5A"/>
    <w:rsid w:val="00CF0DE6"/>
    <w:rsid w:val="00CF0E9C"/>
    <w:rsid w:val="00CF1490"/>
    <w:rsid w:val="00CF17F4"/>
    <w:rsid w:val="00CF1C3B"/>
    <w:rsid w:val="00CF1C86"/>
    <w:rsid w:val="00CF21EE"/>
    <w:rsid w:val="00CF2355"/>
    <w:rsid w:val="00CF254E"/>
    <w:rsid w:val="00CF29C4"/>
    <w:rsid w:val="00CF2B5C"/>
    <w:rsid w:val="00CF2D7A"/>
    <w:rsid w:val="00CF2E9B"/>
    <w:rsid w:val="00CF2FEC"/>
    <w:rsid w:val="00CF3010"/>
    <w:rsid w:val="00CF350C"/>
    <w:rsid w:val="00CF3537"/>
    <w:rsid w:val="00CF388A"/>
    <w:rsid w:val="00CF4170"/>
    <w:rsid w:val="00CF4438"/>
    <w:rsid w:val="00CF44BD"/>
    <w:rsid w:val="00CF4A02"/>
    <w:rsid w:val="00CF4A59"/>
    <w:rsid w:val="00CF4B73"/>
    <w:rsid w:val="00CF4C0B"/>
    <w:rsid w:val="00CF4E76"/>
    <w:rsid w:val="00CF50F0"/>
    <w:rsid w:val="00CF5479"/>
    <w:rsid w:val="00CF666B"/>
    <w:rsid w:val="00CF66F4"/>
    <w:rsid w:val="00CF6775"/>
    <w:rsid w:val="00CF67A4"/>
    <w:rsid w:val="00CF6AEE"/>
    <w:rsid w:val="00CF6E9E"/>
    <w:rsid w:val="00CF6F79"/>
    <w:rsid w:val="00CF75EA"/>
    <w:rsid w:val="00CF77AD"/>
    <w:rsid w:val="00CF7958"/>
    <w:rsid w:val="00CF7B2B"/>
    <w:rsid w:val="00CF7CB6"/>
    <w:rsid w:val="00CF7CBA"/>
    <w:rsid w:val="00CF7E8C"/>
    <w:rsid w:val="00D001C3"/>
    <w:rsid w:val="00D003D8"/>
    <w:rsid w:val="00D004CB"/>
    <w:rsid w:val="00D005C6"/>
    <w:rsid w:val="00D00DF3"/>
    <w:rsid w:val="00D00EC2"/>
    <w:rsid w:val="00D0112B"/>
    <w:rsid w:val="00D0119A"/>
    <w:rsid w:val="00D01C33"/>
    <w:rsid w:val="00D01D7C"/>
    <w:rsid w:val="00D0220E"/>
    <w:rsid w:val="00D02289"/>
    <w:rsid w:val="00D026E2"/>
    <w:rsid w:val="00D02933"/>
    <w:rsid w:val="00D02CE8"/>
    <w:rsid w:val="00D02ED7"/>
    <w:rsid w:val="00D032A7"/>
    <w:rsid w:val="00D0340E"/>
    <w:rsid w:val="00D03A1E"/>
    <w:rsid w:val="00D03C23"/>
    <w:rsid w:val="00D03DD0"/>
    <w:rsid w:val="00D03EBC"/>
    <w:rsid w:val="00D0409A"/>
    <w:rsid w:val="00D04721"/>
    <w:rsid w:val="00D04724"/>
    <w:rsid w:val="00D04783"/>
    <w:rsid w:val="00D04915"/>
    <w:rsid w:val="00D04A9B"/>
    <w:rsid w:val="00D04D02"/>
    <w:rsid w:val="00D0501A"/>
    <w:rsid w:val="00D050BA"/>
    <w:rsid w:val="00D05356"/>
    <w:rsid w:val="00D053B4"/>
    <w:rsid w:val="00D057F7"/>
    <w:rsid w:val="00D05AC9"/>
    <w:rsid w:val="00D05DB4"/>
    <w:rsid w:val="00D0617C"/>
    <w:rsid w:val="00D06340"/>
    <w:rsid w:val="00D064C3"/>
    <w:rsid w:val="00D064F8"/>
    <w:rsid w:val="00D06729"/>
    <w:rsid w:val="00D07026"/>
    <w:rsid w:val="00D072F6"/>
    <w:rsid w:val="00D07332"/>
    <w:rsid w:val="00D073EC"/>
    <w:rsid w:val="00D07750"/>
    <w:rsid w:val="00D0784E"/>
    <w:rsid w:val="00D07F91"/>
    <w:rsid w:val="00D103A2"/>
    <w:rsid w:val="00D104CE"/>
    <w:rsid w:val="00D10A38"/>
    <w:rsid w:val="00D10BA2"/>
    <w:rsid w:val="00D1115B"/>
    <w:rsid w:val="00D114D0"/>
    <w:rsid w:val="00D116B0"/>
    <w:rsid w:val="00D117D2"/>
    <w:rsid w:val="00D11C6D"/>
    <w:rsid w:val="00D12172"/>
    <w:rsid w:val="00D122C9"/>
    <w:rsid w:val="00D123AE"/>
    <w:rsid w:val="00D12521"/>
    <w:rsid w:val="00D13417"/>
    <w:rsid w:val="00D138CA"/>
    <w:rsid w:val="00D13AE0"/>
    <w:rsid w:val="00D13D1E"/>
    <w:rsid w:val="00D14018"/>
    <w:rsid w:val="00D143B4"/>
    <w:rsid w:val="00D149BE"/>
    <w:rsid w:val="00D149EB"/>
    <w:rsid w:val="00D14A52"/>
    <w:rsid w:val="00D14C71"/>
    <w:rsid w:val="00D151D1"/>
    <w:rsid w:val="00D15904"/>
    <w:rsid w:val="00D15B03"/>
    <w:rsid w:val="00D15BA2"/>
    <w:rsid w:val="00D15C77"/>
    <w:rsid w:val="00D15F8E"/>
    <w:rsid w:val="00D161ED"/>
    <w:rsid w:val="00D16791"/>
    <w:rsid w:val="00D16A91"/>
    <w:rsid w:val="00D16B23"/>
    <w:rsid w:val="00D17A35"/>
    <w:rsid w:val="00D17ACC"/>
    <w:rsid w:val="00D20349"/>
    <w:rsid w:val="00D20456"/>
    <w:rsid w:val="00D2059D"/>
    <w:rsid w:val="00D205F6"/>
    <w:rsid w:val="00D20640"/>
    <w:rsid w:val="00D20DAE"/>
    <w:rsid w:val="00D210A8"/>
    <w:rsid w:val="00D216FD"/>
    <w:rsid w:val="00D21917"/>
    <w:rsid w:val="00D2223F"/>
    <w:rsid w:val="00D22A57"/>
    <w:rsid w:val="00D22B3D"/>
    <w:rsid w:val="00D22DB6"/>
    <w:rsid w:val="00D2328B"/>
    <w:rsid w:val="00D232AB"/>
    <w:rsid w:val="00D23326"/>
    <w:rsid w:val="00D23575"/>
    <w:rsid w:val="00D2398C"/>
    <w:rsid w:val="00D23A6E"/>
    <w:rsid w:val="00D23D07"/>
    <w:rsid w:val="00D23E0F"/>
    <w:rsid w:val="00D2431A"/>
    <w:rsid w:val="00D24576"/>
    <w:rsid w:val="00D246D5"/>
    <w:rsid w:val="00D24CFB"/>
    <w:rsid w:val="00D24F5B"/>
    <w:rsid w:val="00D25089"/>
    <w:rsid w:val="00D254AA"/>
    <w:rsid w:val="00D2554B"/>
    <w:rsid w:val="00D25563"/>
    <w:rsid w:val="00D255E4"/>
    <w:rsid w:val="00D255F0"/>
    <w:rsid w:val="00D2588B"/>
    <w:rsid w:val="00D258DC"/>
    <w:rsid w:val="00D25BA7"/>
    <w:rsid w:val="00D26990"/>
    <w:rsid w:val="00D26BD8"/>
    <w:rsid w:val="00D26C29"/>
    <w:rsid w:val="00D26DE5"/>
    <w:rsid w:val="00D2714E"/>
    <w:rsid w:val="00D2785D"/>
    <w:rsid w:val="00D27FFE"/>
    <w:rsid w:val="00D3043D"/>
    <w:rsid w:val="00D30C94"/>
    <w:rsid w:val="00D30E03"/>
    <w:rsid w:val="00D30E92"/>
    <w:rsid w:val="00D30FAC"/>
    <w:rsid w:val="00D3167A"/>
    <w:rsid w:val="00D3168E"/>
    <w:rsid w:val="00D318B5"/>
    <w:rsid w:val="00D31D61"/>
    <w:rsid w:val="00D322F0"/>
    <w:rsid w:val="00D32508"/>
    <w:rsid w:val="00D328A8"/>
    <w:rsid w:val="00D32F33"/>
    <w:rsid w:val="00D32F64"/>
    <w:rsid w:val="00D3302D"/>
    <w:rsid w:val="00D333B8"/>
    <w:rsid w:val="00D337C3"/>
    <w:rsid w:val="00D338B9"/>
    <w:rsid w:val="00D33972"/>
    <w:rsid w:val="00D33A58"/>
    <w:rsid w:val="00D33BD3"/>
    <w:rsid w:val="00D340A2"/>
    <w:rsid w:val="00D343DA"/>
    <w:rsid w:val="00D34836"/>
    <w:rsid w:val="00D34ADE"/>
    <w:rsid w:val="00D34B2E"/>
    <w:rsid w:val="00D34C37"/>
    <w:rsid w:val="00D34C8E"/>
    <w:rsid w:val="00D34CB8"/>
    <w:rsid w:val="00D352A6"/>
    <w:rsid w:val="00D354A9"/>
    <w:rsid w:val="00D35536"/>
    <w:rsid w:val="00D35614"/>
    <w:rsid w:val="00D3580A"/>
    <w:rsid w:val="00D35BD0"/>
    <w:rsid w:val="00D36092"/>
    <w:rsid w:val="00D36C46"/>
    <w:rsid w:val="00D36CA1"/>
    <w:rsid w:val="00D36DE5"/>
    <w:rsid w:val="00D372F1"/>
    <w:rsid w:val="00D37A1F"/>
    <w:rsid w:val="00D37EBB"/>
    <w:rsid w:val="00D4117F"/>
    <w:rsid w:val="00D411EC"/>
    <w:rsid w:val="00D412A7"/>
    <w:rsid w:val="00D416CA"/>
    <w:rsid w:val="00D418AB"/>
    <w:rsid w:val="00D418E2"/>
    <w:rsid w:val="00D41990"/>
    <w:rsid w:val="00D41FB2"/>
    <w:rsid w:val="00D423F4"/>
    <w:rsid w:val="00D42466"/>
    <w:rsid w:val="00D42872"/>
    <w:rsid w:val="00D432E7"/>
    <w:rsid w:val="00D43432"/>
    <w:rsid w:val="00D435C5"/>
    <w:rsid w:val="00D436F6"/>
    <w:rsid w:val="00D4370D"/>
    <w:rsid w:val="00D43DA5"/>
    <w:rsid w:val="00D43E4C"/>
    <w:rsid w:val="00D440DC"/>
    <w:rsid w:val="00D442D3"/>
    <w:rsid w:val="00D443AC"/>
    <w:rsid w:val="00D447F6"/>
    <w:rsid w:val="00D44ACA"/>
    <w:rsid w:val="00D44ADB"/>
    <w:rsid w:val="00D44F02"/>
    <w:rsid w:val="00D44F48"/>
    <w:rsid w:val="00D45C00"/>
    <w:rsid w:val="00D45E5B"/>
    <w:rsid w:val="00D46D0E"/>
    <w:rsid w:val="00D46FD2"/>
    <w:rsid w:val="00D47D17"/>
    <w:rsid w:val="00D5036D"/>
    <w:rsid w:val="00D50E66"/>
    <w:rsid w:val="00D513B3"/>
    <w:rsid w:val="00D51A1E"/>
    <w:rsid w:val="00D51A33"/>
    <w:rsid w:val="00D51AFC"/>
    <w:rsid w:val="00D51BC0"/>
    <w:rsid w:val="00D51E78"/>
    <w:rsid w:val="00D52123"/>
    <w:rsid w:val="00D533A1"/>
    <w:rsid w:val="00D53529"/>
    <w:rsid w:val="00D537C0"/>
    <w:rsid w:val="00D53989"/>
    <w:rsid w:val="00D53B5E"/>
    <w:rsid w:val="00D53E9B"/>
    <w:rsid w:val="00D53F7E"/>
    <w:rsid w:val="00D54A86"/>
    <w:rsid w:val="00D5518D"/>
    <w:rsid w:val="00D5540E"/>
    <w:rsid w:val="00D55A67"/>
    <w:rsid w:val="00D55A98"/>
    <w:rsid w:val="00D567C3"/>
    <w:rsid w:val="00D56941"/>
    <w:rsid w:val="00D57064"/>
    <w:rsid w:val="00D5708F"/>
    <w:rsid w:val="00D57282"/>
    <w:rsid w:val="00D5764D"/>
    <w:rsid w:val="00D57DF4"/>
    <w:rsid w:val="00D6011C"/>
    <w:rsid w:val="00D60134"/>
    <w:rsid w:val="00D6044F"/>
    <w:rsid w:val="00D604F0"/>
    <w:rsid w:val="00D607E5"/>
    <w:rsid w:val="00D60A08"/>
    <w:rsid w:val="00D60B8A"/>
    <w:rsid w:val="00D60B93"/>
    <w:rsid w:val="00D60C45"/>
    <w:rsid w:val="00D61003"/>
    <w:rsid w:val="00D61075"/>
    <w:rsid w:val="00D61110"/>
    <w:rsid w:val="00D611EE"/>
    <w:rsid w:val="00D61258"/>
    <w:rsid w:val="00D612FD"/>
    <w:rsid w:val="00D61554"/>
    <w:rsid w:val="00D617E3"/>
    <w:rsid w:val="00D61B00"/>
    <w:rsid w:val="00D61DEB"/>
    <w:rsid w:val="00D61EEA"/>
    <w:rsid w:val="00D61F23"/>
    <w:rsid w:val="00D62226"/>
    <w:rsid w:val="00D624FB"/>
    <w:rsid w:val="00D626B3"/>
    <w:rsid w:val="00D629F1"/>
    <w:rsid w:val="00D62F99"/>
    <w:rsid w:val="00D631A9"/>
    <w:rsid w:val="00D6345D"/>
    <w:rsid w:val="00D63518"/>
    <w:rsid w:val="00D63712"/>
    <w:rsid w:val="00D637B4"/>
    <w:rsid w:val="00D6398A"/>
    <w:rsid w:val="00D639C9"/>
    <w:rsid w:val="00D63E52"/>
    <w:rsid w:val="00D640F5"/>
    <w:rsid w:val="00D6468F"/>
    <w:rsid w:val="00D64C44"/>
    <w:rsid w:val="00D64D8C"/>
    <w:rsid w:val="00D650ED"/>
    <w:rsid w:val="00D656E2"/>
    <w:rsid w:val="00D65726"/>
    <w:rsid w:val="00D65820"/>
    <w:rsid w:val="00D65B69"/>
    <w:rsid w:val="00D65C18"/>
    <w:rsid w:val="00D65C59"/>
    <w:rsid w:val="00D65FA2"/>
    <w:rsid w:val="00D66793"/>
    <w:rsid w:val="00D66BBA"/>
    <w:rsid w:val="00D66D41"/>
    <w:rsid w:val="00D66E87"/>
    <w:rsid w:val="00D66EB6"/>
    <w:rsid w:val="00D67C75"/>
    <w:rsid w:val="00D67F42"/>
    <w:rsid w:val="00D70322"/>
    <w:rsid w:val="00D707FF"/>
    <w:rsid w:val="00D70BAC"/>
    <w:rsid w:val="00D70BB6"/>
    <w:rsid w:val="00D71068"/>
    <w:rsid w:val="00D71374"/>
    <w:rsid w:val="00D714AF"/>
    <w:rsid w:val="00D719D8"/>
    <w:rsid w:val="00D71CA9"/>
    <w:rsid w:val="00D71D5A"/>
    <w:rsid w:val="00D72015"/>
    <w:rsid w:val="00D7227C"/>
    <w:rsid w:val="00D72A05"/>
    <w:rsid w:val="00D72CD1"/>
    <w:rsid w:val="00D73819"/>
    <w:rsid w:val="00D73CFF"/>
    <w:rsid w:val="00D7407C"/>
    <w:rsid w:val="00D7420E"/>
    <w:rsid w:val="00D745E7"/>
    <w:rsid w:val="00D74DF8"/>
    <w:rsid w:val="00D751F0"/>
    <w:rsid w:val="00D7529D"/>
    <w:rsid w:val="00D7535B"/>
    <w:rsid w:val="00D75E35"/>
    <w:rsid w:val="00D769BB"/>
    <w:rsid w:val="00D775E7"/>
    <w:rsid w:val="00D77B1D"/>
    <w:rsid w:val="00D77DA3"/>
    <w:rsid w:val="00D77DD5"/>
    <w:rsid w:val="00D77EFB"/>
    <w:rsid w:val="00D80218"/>
    <w:rsid w:val="00D815C4"/>
    <w:rsid w:val="00D81733"/>
    <w:rsid w:val="00D81BCD"/>
    <w:rsid w:val="00D81C47"/>
    <w:rsid w:val="00D829D2"/>
    <w:rsid w:val="00D82A00"/>
    <w:rsid w:val="00D82BC9"/>
    <w:rsid w:val="00D82F30"/>
    <w:rsid w:val="00D83851"/>
    <w:rsid w:val="00D83A9F"/>
    <w:rsid w:val="00D83C3C"/>
    <w:rsid w:val="00D840ED"/>
    <w:rsid w:val="00D841F8"/>
    <w:rsid w:val="00D84353"/>
    <w:rsid w:val="00D8497D"/>
    <w:rsid w:val="00D84C4E"/>
    <w:rsid w:val="00D851A0"/>
    <w:rsid w:val="00D85278"/>
    <w:rsid w:val="00D855EE"/>
    <w:rsid w:val="00D85892"/>
    <w:rsid w:val="00D85DE0"/>
    <w:rsid w:val="00D85DE2"/>
    <w:rsid w:val="00D8651E"/>
    <w:rsid w:val="00D87072"/>
    <w:rsid w:val="00D87188"/>
    <w:rsid w:val="00D872B5"/>
    <w:rsid w:val="00D874FB"/>
    <w:rsid w:val="00D87886"/>
    <w:rsid w:val="00D904CA"/>
    <w:rsid w:val="00D907C1"/>
    <w:rsid w:val="00D90F34"/>
    <w:rsid w:val="00D93050"/>
    <w:rsid w:val="00D9360A"/>
    <w:rsid w:val="00D936AF"/>
    <w:rsid w:val="00D93EC0"/>
    <w:rsid w:val="00D9425E"/>
    <w:rsid w:val="00D9431E"/>
    <w:rsid w:val="00D94699"/>
    <w:rsid w:val="00D946C3"/>
    <w:rsid w:val="00D95374"/>
    <w:rsid w:val="00D956D7"/>
    <w:rsid w:val="00D95741"/>
    <w:rsid w:val="00D95A37"/>
    <w:rsid w:val="00D95BE3"/>
    <w:rsid w:val="00D96681"/>
    <w:rsid w:val="00D96A48"/>
    <w:rsid w:val="00D9716E"/>
    <w:rsid w:val="00DA0926"/>
    <w:rsid w:val="00DA0A37"/>
    <w:rsid w:val="00DA0B2A"/>
    <w:rsid w:val="00DA0D8B"/>
    <w:rsid w:val="00DA0FA9"/>
    <w:rsid w:val="00DA0FCB"/>
    <w:rsid w:val="00DA10C9"/>
    <w:rsid w:val="00DA2AEC"/>
    <w:rsid w:val="00DA2C40"/>
    <w:rsid w:val="00DA30EC"/>
    <w:rsid w:val="00DA352C"/>
    <w:rsid w:val="00DA372B"/>
    <w:rsid w:val="00DA373E"/>
    <w:rsid w:val="00DA4003"/>
    <w:rsid w:val="00DA4D14"/>
    <w:rsid w:val="00DA558A"/>
    <w:rsid w:val="00DA6252"/>
    <w:rsid w:val="00DA6343"/>
    <w:rsid w:val="00DA6940"/>
    <w:rsid w:val="00DA69DD"/>
    <w:rsid w:val="00DA6B02"/>
    <w:rsid w:val="00DA7544"/>
    <w:rsid w:val="00DA76E3"/>
    <w:rsid w:val="00DA786C"/>
    <w:rsid w:val="00DA7A84"/>
    <w:rsid w:val="00DA7B1A"/>
    <w:rsid w:val="00DA7FD4"/>
    <w:rsid w:val="00DB0252"/>
    <w:rsid w:val="00DB028A"/>
    <w:rsid w:val="00DB02BE"/>
    <w:rsid w:val="00DB13D1"/>
    <w:rsid w:val="00DB13E0"/>
    <w:rsid w:val="00DB13F4"/>
    <w:rsid w:val="00DB1581"/>
    <w:rsid w:val="00DB19A8"/>
    <w:rsid w:val="00DB1F72"/>
    <w:rsid w:val="00DB211D"/>
    <w:rsid w:val="00DB2981"/>
    <w:rsid w:val="00DB2D7E"/>
    <w:rsid w:val="00DB2F4F"/>
    <w:rsid w:val="00DB3ED2"/>
    <w:rsid w:val="00DB42F5"/>
    <w:rsid w:val="00DB44F9"/>
    <w:rsid w:val="00DB4561"/>
    <w:rsid w:val="00DB45A2"/>
    <w:rsid w:val="00DB4A22"/>
    <w:rsid w:val="00DB4BC4"/>
    <w:rsid w:val="00DB4BEC"/>
    <w:rsid w:val="00DB4C67"/>
    <w:rsid w:val="00DB4E1E"/>
    <w:rsid w:val="00DB4E2F"/>
    <w:rsid w:val="00DB51FF"/>
    <w:rsid w:val="00DB536F"/>
    <w:rsid w:val="00DB5CEE"/>
    <w:rsid w:val="00DB5D95"/>
    <w:rsid w:val="00DB632A"/>
    <w:rsid w:val="00DB67B5"/>
    <w:rsid w:val="00DB694B"/>
    <w:rsid w:val="00DB69C3"/>
    <w:rsid w:val="00DB6F36"/>
    <w:rsid w:val="00DB70ED"/>
    <w:rsid w:val="00DB7185"/>
    <w:rsid w:val="00DB72FD"/>
    <w:rsid w:val="00DB7792"/>
    <w:rsid w:val="00DB7848"/>
    <w:rsid w:val="00DB7C89"/>
    <w:rsid w:val="00DB7CE5"/>
    <w:rsid w:val="00DB7EDC"/>
    <w:rsid w:val="00DB7FFB"/>
    <w:rsid w:val="00DC042E"/>
    <w:rsid w:val="00DC0B09"/>
    <w:rsid w:val="00DC0CE9"/>
    <w:rsid w:val="00DC129C"/>
    <w:rsid w:val="00DC137E"/>
    <w:rsid w:val="00DC16E8"/>
    <w:rsid w:val="00DC1BDC"/>
    <w:rsid w:val="00DC1CC7"/>
    <w:rsid w:val="00DC1D52"/>
    <w:rsid w:val="00DC2412"/>
    <w:rsid w:val="00DC248A"/>
    <w:rsid w:val="00DC2FAE"/>
    <w:rsid w:val="00DC3273"/>
    <w:rsid w:val="00DC3283"/>
    <w:rsid w:val="00DC3305"/>
    <w:rsid w:val="00DC39AE"/>
    <w:rsid w:val="00DC3A83"/>
    <w:rsid w:val="00DC3B2C"/>
    <w:rsid w:val="00DC3FE6"/>
    <w:rsid w:val="00DC401E"/>
    <w:rsid w:val="00DC4172"/>
    <w:rsid w:val="00DC42EC"/>
    <w:rsid w:val="00DC4CE4"/>
    <w:rsid w:val="00DC4FA3"/>
    <w:rsid w:val="00DC5872"/>
    <w:rsid w:val="00DC5F43"/>
    <w:rsid w:val="00DC5F86"/>
    <w:rsid w:val="00DC67C8"/>
    <w:rsid w:val="00DC683B"/>
    <w:rsid w:val="00DC6A06"/>
    <w:rsid w:val="00DC6B9A"/>
    <w:rsid w:val="00DC72F0"/>
    <w:rsid w:val="00DC74FD"/>
    <w:rsid w:val="00DC7839"/>
    <w:rsid w:val="00DD0143"/>
    <w:rsid w:val="00DD0199"/>
    <w:rsid w:val="00DD02C6"/>
    <w:rsid w:val="00DD03DE"/>
    <w:rsid w:val="00DD0ADE"/>
    <w:rsid w:val="00DD0EA8"/>
    <w:rsid w:val="00DD10DA"/>
    <w:rsid w:val="00DD10F6"/>
    <w:rsid w:val="00DD1177"/>
    <w:rsid w:val="00DD1A4F"/>
    <w:rsid w:val="00DD22C3"/>
    <w:rsid w:val="00DD2817"/>
    <w:rsid w:val="00DD2CC1"/>
    <w:rsid w:val="00DD2EFD"/>
    <w:rsid w:val="00DD31A0"/>
    <w:rsid w:val="00DD31F2"/>
    <w:rsid w:val="00DD3460"/>
    <w:rsid w:val="00DD3999"/>
    <w:rsid w:val="00DD39F5"/>
    <w:rsid w:val="00DD3A5F"/>
    <w:rsid w:val="00DD3E42"/>
    <w:rsid w:val="00DD3F81"/>
    <w:rsid w:val="00DD408C"/>
    <w:rsid w:val="00DD41C7"/>
    <w:rsid w:val="00DD4293"/>
    <w:rsid w:val="00DD4567"/>
    <w:rsid w:val="00DD47BA"/>
    <w:rsid w:val="00DD4A1E"/>
    <w:rsid w:val="00DD52E2"/>
    <w:rsid w:val="00DD5734"/>
    <w:rsid w:val="00DD5B10"/>
    <w:rsid w:val="00DD5C6B"/>
    <w:rsid w:val="00DD5D26"/>
    <w:rsid w:val="00DD5E6B"/>
    <w:rsid w:val="00DD6462"/>
    <w:rsid w:val="00DD69FE"/>
    <w:rsid w:val="00DD6A8E"/>
    <w:rsid w:val="00DD76BB"/>
    <w:rsid w:val="00DD77DC"/>
    <w:rsid w:val="00DD7C2F"/>
    <w:rsid w:val="00DE0107"/>
    <w:rsid w:val="00DE0720"/>
    <w:rsid w:val="00DE0755"/>
    <w:rsid w:val="00DE0774"/>
    <w:rsid w:val="00DE087E"/>
    <w:rsid w:val="00DE0AB5"/>
    <w:rsid w:val="00DE0BE2"/>
    <w:rsid w:val="00DE0D77"/>
    <w:rsid w:val="00DE0F4D"/>
    <w:rsid w:val="00DE1117"/>
    <w:rsid w:val="00DE1142"/>
    <w:rsid w:val="00DE1622"/>
    <w:rsid w:val="00DE1A57"/>
    <w:rsid w:val="00DE22FE"/>
    <w:rsid w:val="00DE2931"/>
    <w:rsid w:val="00DE2975"/>
    <w:rsid w:val="00DE2A63"/>
    <w:rsid w:val="00DE2B64"/>
    <w:rsid w:val="00DE31D3"/>
    <w:rsid w:val="00DE33FF"/>
    <w:rsid w:val="00DE3BC4"/>
    <w:rsid w:val="00DE3C83"/>
    <w:rsid w:val="00DE4111"/>
    <w:rsid w:val="00DE4425"/>
    <w:rsid w:val="00DE466C"/>
    <w:rsid w:val="00DE4827"/>
    <w:rsid w:val="00DE4C13"/>
    <w:rsid w:val="00DE4C6D"/>
    <w:rsid w:val="00DE4EFD"/>
    <w:rsid w:val="00DE5470"/>
    <w:rsid w:val="00DE5596"/>
    <w:rsid w:val="00DE560D"/>
    <w:rsid w:val="00DE57BD"/>
    <w:rsid w:val="00DE5A91"/>
    <w:rsid w:val="00DE5EBE"/>
    <w:rsid w:val="00DE5F84"/>
    <w:rsid w:val="00DE688D"/>
    <w:rsid w:val="00DE69FC"/>
    <w:rsid w:val="00DE6D70"/>
    <w:rsid w:val="00DE6F26"/>
    <w:rsid w:val="00DE703D"/>
    <w:rsid w:val="00DE710B"/>
    <w:rsid w:val="00DE7166"/>
    <w:rsid w:val="00DE78B8"/>
    <w:rsid w:val="00DE7967"/>
    <w:rsid w:val="00DE7A6C"/>
    <w:rsid w:val="00DE7D3C"/>
    <w:rsid w:val="00DE7FE1"/>
    <w:rsid w:val="00DE7FF6"/>
    <w:rsid w:val="00DF015D"/>
    <w:rsid w:val="00DF0625"/>
    <w:rsid w:val="00DF0C1E"/>
    <w:rsid w:val="00DF0C41"/>
    <w:rsid w:val="00DF0C67"/>
    <w:rsid w:val="00DF103B"/>
    <w:rsid w:val="00DF1411"/>
    <w:rsid w:val="00DF1B3E"/>
    <w:rsid w:val="00DF232E"/>
    <w:rsid w:val="00DF2898"/>
    <w:rsid w:val="00DF31E1"/>
    <w:rsid w:val="00DF32A0"/>
    <w:rsid w:val="00DF3520"/>
    <w:rsid w:val="00DF3607"/>
    <w:rsid w:val="00DF3CBE"/>
    <w:rsid w:val="00DF3F84"/>
    <w:rsid w:val="00DF4400"/>
    <w:rsid w:val="00DF4702"/>
    <w:rsid w:val="00DF4DB8"/>
    <w:rsid w:val="00DF4E46"/>
    <w:rsid w:val="00DF4F1C"/>
    <w:rsid w:val="00DF5031"/>
    <w:rsid w:val="00DF5189"/>
    <w:rsid w:val="00DF5299"/>
    <w:rsid w:val="00DF58CB"/>
    <w:rsid w:val="00DF5D30"/>
    <w:rsid w:val="00DF5D55"/>
    <w:rsid w:val="00DF5E4B"/>
    <w:rsid w:val="00DF60DB"/>
    <w:rsid w:val="00DF6518"/>
    <w:rsid w:val="00DF6813"/>
    <w:rsid w:val="00DF6E44"/>
    <w:rsid w:val="00DF76B0"/>
    <w:rsid w:val="00DF7A38"/>
    <w:rsid w:val="00DF7C61"/>
    <w:rsid w:val="00E0038C"/>
    <w:rsid w:val="00E004F2"/>
    <w:rsid w:val="00E00586"/>
    <w:rsid w:val="00E00D42"/>
    <w:rsid w:val="00E00FB6"/>
    <w:rsid w:val="00E0153D"/>
    <w:rsid w:val="00E01918"/>
    <w:rsid w:val="00E02600"/>
    <w:rsid w:val="00E02CBA"/>
    <w:rsid w:val="00E02D14"/>
    <w:rsid w:val="00E02DE1"/>
    <w:rsid w:val="00E031E0"/>
    <w:rsid w:val="00E032D7"/>
    <w:rsid w:val="00E0355E"/>
    <w:rsid w:val="00E036EE"/>
    <w:rsid w:val="00E03AF1"/>
    <w:rsid w:val="00E03E42"/>
    <w:rsid w:val="00E04206"/>
    <w:rsid w:val="00E04293"/>
    <w:rsid w:val="00E045AA"/>
    <w:rsid w:val="00E047B7"/>
    <w:rsid w:val="00E049F9"/>
    <w:rsid w:val="00E04E9E"/>
    <w:rsid w:val="00E04ECE"/>
    <w:rsid w:val="00E051D3"/>
    <w:rsid w:val="00E052BB"/>
    <w:rsid w:val="00E052F6"/>
    <w:rsid w:val="00E0550D"/>
    <w:rsid w:val="00E058AF"/>
    <w:rsid w:val="00E05DB0"/>
    <w:rsid w:val="00E0616B"/>
    <w:rsid w:val="00E06456"/>
    <w:rsid w:val="00E06809"/>
    <w:rsid w:val="00E06A13"/>
    <w:rsid w:val="00E06AC2"/>
    <w:rsid w:val="00E06D20"/>
    <w:rsid w:val="00E070FD"/>
    <w:rsid w:val="00E0715A"/>
    <w:rsid w:val="00E07849"/>
    <w:rsid w:val="00E07A46"/>
    <w:rsid w:val="00E07D0A"/>
    <w:rsid w:val="00E10985"/>
    <w:rsid w:val="00E10C6B"/>
    <w:rsid w:val="00E10EB2"/>
    <w:rsid w:val="00E111C5"/>
    <w:rsid w:val="00E11BB1"/>
    <w:rsid w:val="00E11DE8"/>
    <w:rsid w:val="00E11ECD"/>
    <w:rsid w:val="00E11EDF"/>
    <w:rsid w:val="00E12345"/>
    <w:rsid w:val="00E12572"/>
    <w:rsid w:val="00E125BC"/>
    <w:rsid w:val="00E12C59"/>
    <w:rsid w:val="00E12EF4"/>
    <w:rsid w:val="00E12FD4"/>
    <w:rsid w:val="00E1372F"/>
    <w:rsid w:val="00E13B1B"/>
    <w:rsid w:val="00E13C45"/>
    <w:rsid w:val="00E13D8E"/>
    <w:rsid w:val="00E152A3"/>
    <w:rsid w:val="00E15318"/>
    <w:rsid w:val="00E1599A"/>
    <w:rsid w:val="00E1617E"/>
    <w:rsid w:val="00E165BB"/>
    <w:rsid w:val="00E16C4F"/>
    <w:rsid w:val="00E16F84"/>
    <w:rsid w:val="00E1714E"/>
    <w:rsid w:val="00E174B9"/>
    <w:rsid w:val="00E1790F"/>
    <w:rsid w:val="00E1796A"/>
    <w:rsid w:val="00E17FBE"/>
    <w:rsid w:val="00E20674"/>
    <w:rsid w:val="00E20757"/>
    <w:rsid w:val="00E20C14"/>
    <w:rsid w:val="00E213B8"/>
    <w:rsid w:val="00E2162B"/>
    <w:rsid w:val="00E2167B"/>
    <w:rsid w:val="00E216AC"/>
    <w:rsid w:val="00E2177A"/>
    <w:rsid w:val="00E21E27"/>
    <w:rsid w:val="00E22B83"/>
    <w:rsid w:val="00E23092"/>
    <w:rsid w:val="00E23404"/>
    <w:rsid w:val="00E238DC"/>
    <w:rsid w:val="00E23D1C"/>
    <w:rsid w:val="00E24061"/>
    <w:rsid w:val="00E24488"/>
    <w:rsid w:val="00E24566"/>
    <w:rsid w:val="00E24E97"/>
    <w:rsid w:val="00E25068"/>
    <w:rsid w:val="00E25133"/>
    <w:rsid w:val="00E252D6"/>
    <w:rsid w:val="00E2539D"/>
    <w:rsid w:val="00E25419"/>
    <w:rsid w:val="00E25CB9"/>
    <w:rsid w:val="00E262BE"/>
    <w:rsid w:val="00E26643"/>
    <w:rsid w:val="00E26812"/>
    <w:rsid w:val="00E269D9"/>
    <w:rsid w:val="00E26B52"/>
    <w:rsid w:val="00E26BC4"/>
    <w:rsid w:val="00E26E79"/>
    <w:rsid w:val="00E26E89"/>
    <w:rsid w:val="00E2701C"/>
    <w:rsid w:val="00E27CEF"/>
    <w:rsid w:val="00E27E7F"/>
    <w:rsid w:val="00E27F3F"/>
    <w:rsid w:val="00E30316"/>
    <w:rsid w:val="00E30366"/>
    <w:rsid w:val="00E3093E"/>
    <w:rsid w:val="00E30C29"/>
    <w:rsid w:val="00E30CCA"/>
    <w:rsid w:val="00E30D70"/>
    <w:rsid w:val="00E31060"/>
    <w:rsid w:val="00E31B61"/>
    <w:rsid w:val="00E32A69"/>
    <w:rsid w:val="00E332E9"/>
    <w:rsid w:val="00E33BE4"/>
    <w:rsid w:val="00E33CCB"/>
    <w:rsid w:val="00E34111"/>
    <w:rsid w:val="00E34139"/>
    <w:rsid w:val="00E3443A"/>
    <w:rsid w:val="00E34514"/>
    <w:rsid w:val="00E34A32"/>
    <w:rsid w:val="00E34C0B"/>
    <w:rsid w:val="00E35106"/>
    <w:rsid w:val="00E354FA"/>
    <w:rsid w:val="00E35676"/>
    <w:rsid w:val="00E35829"/>
    <w:rsid w:val="00E35AA2"/>
    <w:rsid w:val="00E35C9D"/>
    <w:rsid w:val="00E35D46"/>
    <w:rsid w:val="00E36735"/>
    <w:rsid w:val="00E36AA8"/>
    <w:rsid w:val="00E36D41"/>
    <w:rsid w:val="00E3700D"/>
    <w:rsid w:val="00E37069"/>
    <w:rsid w:val="00E37127"/>
    <w:rsid w:val="00E3735D"/>
    <w:rsid w:val="00E37820"/>
    <w:rsid w:val="00E37C23"/>
    <w:rsid w:val="00E40288"/>
    <w:rsid w:val="00E40528"/>
    <w:rsid w:val="00E4071A"/>
    <w:rsid w:val="00E4074F"/>
    <w:rsid w:val="00E40FD5"/>
    <w:rsid w:val="00E414DE"/>
    <w:rsid w:val="00E41DCE"/>
    <w:rsid w:val="00E42A1E"/>
    <w:rsid w:val="00E431BC"/>
    <w:rsid w:val="00E4320F"/>
    <w:rsid w:val="00E4341A"/>
    <w:rsid w:val="00E4343F"/>
    <w:rsid w:val="00E43EF9"/>
    <w:rsid w:val="00E44147"/>
    <w:rsid w:val="00E44890"/>
    <w:rsid w:val="00E44892"/>
    <w:rsid w:val="00E449BD"/>
    <w:rsid w:val="00E454CC"/>
    <w:rsid w:val="00E460B7"/>
    <w:rsid w:val="00E46441"/>
    <w:rsid w:val="00E4652A"/>
    <w:rsid w:val="00E47191"/>
    <w:rsid w:val="00E47578"/>
    <w:rsid w:val="00E47DD2"/>
    <w:rsid w:val="00E500FD"/>
    <w:rsid w:val="00E5048C"/>
    <w:rsid w:val="00E509B6"/>
    <w:rsid w:val="00E509CF"/>
    <w:rsid w:val="00E515ED"/>
    <w:rsid w:val="00E51D6C"/>
    <w:rsid w:val="00E51DEF"/>
    <w:rsid w:val="00E52159"/>
    <w:rsid w:val="00E521B3"/>
    <w:rsid w:val="00E52282"/>
    <w:rsid w:val="00E52295"/>
    <w:rsid w:val="00E524B6"/>
    <w:rsid w:val="00E526A7"/>
    <w:rsid w:val="00E52B32"/>
    <w:rsid w:val="00E52D19"/>
    <w:rsid w:val="00E52F3C"/>
    <w:rsid w:val="00E539C1"/>
    <w:rsid w:val="00E53E19"/>
    <w:rsid w:val="00E53FDF"/>
    <w:rsid w:val="00E54081"/>
    <w:rsid w:val="00E54361"/>
    <w:rsid w:val="00E551AF"/>
    <w:rsid w:val="00E55355"/>
    <w:rsid w:val="00E55535"/>
    <w:rsid w:val="00E559BE"/>
    <w:rsid w:val="00E55E0E"/>
    <w:rsid w:val="00E56151"/>
    <w:rsid w:val="00E56334"/>
    <w:rsid w:val="00E563FF"/>
    <w:rsid w:val="00E56B21"/>
    <w:rsid w:val="00E56C65"/>
    <w:rsid w:val="00E57545"/>
    <w:rsid w:val="00E5772B"/>
    <w:rsid w:val="00E5787B"/>
    <w:rsid w:val="00E57CD2"/>
    <w:rsid w:val="00E601B7"/>
    <w:rsid w:val="00E605AF"/>
    <w:rsid w:val="00E60729"/>
    <w:rsid w:val="00E6072B"/>
    <w:rsid w:val="00E60A4B"/>
    <w:rsid w:val="00E60C8C"/>
    <w:rsid w:val="00E61142"/>
    <w:rsid w:val="00E613AA"/>
    <w:rsid w:val="00E615EF"/>
    <w:rsid w:val="00E61F8A"/>
    <w:rsid w:val="00E62051"/>
    <w:rsid w:val="00E620C4"/>
    <w:rsid w:val="00E6223B"/>
    <w:rsid w:val="00E62B67"/>
    <w:rsid w:val="00E62BC5"/>
    <w:rsid w:val="00E62E31"/>
    <w:rsid w:val="00E62EBB"/>
    <w:rsid w:val="00E62ED2"/>
    <w:rsid w:val="00E630B5"/>
    <w:rsid w:val="00E63322"/>
    <w:rsid w:val="00E63692"/>
    <w:rsid w:val="00E639E5"/>
    <w:rsid w:val="00E63ABB"/>
    <w:rsid w:val="00E643E0"/>
    <w:rsid w:val="00E646D2"/>
    <w:rsid w:val="00E647A7"/>
    <w:rsid w:val="00E649AB"/>
    <w:rsid w:val="00E64AB6"/>
    <w:rsid w:val="00E65669"/>
    <w:rsid w:val="00E657A0"/>
    <w:rsid w:val="00E65D7D"/>
    <w:rsid w:val="00E65E32"/>
    <w:rsid w:val="00E660C9"/>
    <w:rsid w:val="00E668B2"/>
    <w:rsid w:val="00E66F99"/>
    <w:rsid w:val="00E66FC7"/>
    <w:rsid w:val="00E675CB"/>
    <w:rsid w:val="00E67928"/>
    <w:rsid w:val="00E67C1B"/>
    <w:rsid w:val="00E67E18"/>
    <w:rsid w:val="00E67EC5"/>
    <w:rsid w:val="00E70A0E"/>
    <w:rsid w:val="00E70BB7"/>
    <w:rsid w:val="00E70BEE"/>
    <w:rsid w:val="00E70F69"/>
    <w:rsid w:val="00E7116D"/>
    <w:rsid w:val="00E711B2"/>
    <w:rsid w:val="00E711C7"/>
    <w:rsid w:val="00E7172B"/>
    <w:rsid w:val="00E7176E"/>
    <w:rsid w:val="00E71B2F"/>
    <w:rsid w:val="00E71C37"/>
    <w:rsid w:val="00E71E7B"/>
    <w:rsid w:val="00E720FA"/>
    <w:rsid w:val="00E72887"/>
    <w:rsid w:val="00E72B0B"/>
    <w:rsid w:val="00E72FE9"/>
    <w:rsid w:val="00E73275"/>
    <w:rsid w:val="00E7360B"/>
    <w:rsid w:val="00E7391A"/>
    <w:rsid w:val="00E73950"/>
    <w:rsid w:val="00E74778"/>
    <w:rsid w:val="00E74808"/>
    <w:rsid w:val="00E74C4E"/>
    <w:rsid w:val="00E74F0C"/>
    <w:rsid w:val="00E75092"/>
    <w:rsid w:val="00E753C7"/>
    <w:rsid w:val="00E75893"/>
    <w:rsid w:val="00E75B38"/>
    <w:rsid w:val="00E75E90"/>
    <w:rsid w:val="00E761BD"/>
    <w:rsid w:val="00E7633A"/>
    <w:rsid w:val="00E763A1"/>
    <w:rsid w:val="00E76A72"/>
    <w:rsid w:val="00E76D2D"/>
    <w:rsid w:val="00E76F72"/>
    <w:rsid w:val="00E7708C"/>
    <w:rsid w:val="00E7716B"/>
    <w:rsid w:val="00E7788E"/>
    <w:rsid w:val="00E77D67"/>
    <w:rsid w:val="00E77E6B"/>
    <w:rsid w:val="00E8026E"/>
    <w:rsid w:val="00E80344"/>
    <w:rsid w:val="00E80440"/>
    <w:rsid w:val="00E804D6"/>
    <w:rsid w:val="00E80536"/>
    <w:rsid w:val="00E8089C"/>
    <w:rsid w:val="00E808FA"/>
    <w:rsid w:val="00E8099B"/>
    <w:rsid w:val="00E81185"/>
    <w:rsid w:val="00E815F2"/>
    <w:rsid w:val="00E818C9"/>
    <w:rsid w:val="00E818CF"/>
    <w:rsid w:val="00E81B0B"/>
    <w:rsid w:val="00E81DEF"/>
    <w:rsid w:val="00E81DFE"/>
    <w:rsid w:val="00E821CD"/>
    <w:rsid w:val="00E8230A"/>
    <w:rsid w:val="00E8239A"/>
    <w:rsid w:val="00E82750"/>
    <w:rsid w:val="00E82C80"/>
    <w:rsid w:val="00E82CC5"/>
    <w:rsid w:val="00E82DC5"/>
    <w:rsid w:val="00E83287"/>
    <w:rsid w:val="00E834A5"/>
    <w:rsid w:val="00E83B70"/>
    <w:rsid w:val="00E83F23"/>
    <w:rsid w:val="00E83F50"/>
    <w:rsid w:val="00E84098"/>
    <w:rsid w:val="00E840B3"/>
    <w:rsid w:val="00E84429"/>
    <w:rsid w:val="00E844ED"/>
    <w:rsid w:val="00E84914"/>
    <w:rsid w:val="00E85295"/>
    <w:rsid w:val="00E852A7"/>
    <w:rsid w:val="00E86A19"/>
    <w:rsid w:val="00E870CA"/>
    <w:rsid w:val="00E87540"/>
    <w:rsid w:val="00E8780D"/>
    <w:rsid w:val="00E878EF"/>
    <w:rsid w:val="00E87A91"/>
    <w:rsid w:val="00E906F8"/>
    <w:rsid w:val="00E9084D"/>
    <w:rsid w:val="00E908EE"/>
    <w:rsid w:val="00E908F3"/>
    <w:rsid w:val="00E91385"/>
    <w:rsid w:val="00E91B0B"/>
    <w:rsid w:val="00E91D3C"/>
    <w:rsid w:val="00E91DE2"/>
    <w:rsid w:val="00E92522"/>
    <w:rsid w:val="00E92BB3"/>
    <w:rsid w:val="00E93177"/>
    <w:rsid w:val="00E9329C"/>
    <w:rsid w:val="00E932D8"/>
    <w:rsid w:val="00E9382B"/>
    <w:rsid w:val="00E93A72"/>
    <w:rsid w:val="00E93CF9"/>
    <w:rsid w:val="00E942BC"/>
    <w:rsid w:val="00E9432D"/>
    <w:rsid w:val="00E94437"/>
    <w:rsid w:val="00E944D0"/>
    <w:rsid w:val="00E94A33"/>
    <w:rsid w:val="00E955DF"/>
    <w:rsid w:val="00E9563B"/>
    <w:rsid w:val="00E95925"/>
    <w:rsid w:val="00E959BB"/>
    <w:rsid w:val="00E95A27"/>
    <w:rsid w:val="00E95D9E"/>
    <w:rsid w:val="00E9604D"/>
    <w:rsid w:val="00E960CA"/>
    <w:rsid w:val="00E966D2"/>
    <w:rsid w:val="00E968A8"/>
    <w:rsid w:val="00E969BB"/>
    <w:rsid w:val="00E9719C"/>
    <w:rsid w:val="00E9728A"/>
    <w:rsid w:val="00E972D8"/>
    <w:rsid w:val="00E97437"/>
    <w:rsid w:val="00E977AB"/>
    <w:rsid w:val="00E97DA0"/>
    <w:rsid w:val="00E97EB2"/>
    <w:rsid w:val="00EA0066"/>
    <w:rsid w:val="00EA061D"/>
    <w:rsid w:val="00EA0B9B"/>
    <w:rsid w:val="00EA0BD4"/>
    <w:rsid w:val="00EA172C"/>
    <w:rsid w:val="00EA1A3D"/>
    <w:rsid w:val="00EA1A40"/>
    <w:rsid w:val="00EA1BC0"/>
    <w:rsid w:val="00EA1D80"/>
    <w:rsid w:val="00EA2022"/>
    <w:rsid w:val="00EA2645"/>
    <w:rsid w:val="00EA3665"/>
    <w:rsid w:val="00EA3795"/>
    <w:rsid w:val="00EA3961"/>
    <w:rsid w:val="00EA3DCD"/>
    <w:rsid w:val="00EA42BC"/>
    <w:rsid w:val="00EA4373"/>
    <w:rsid w:val="00EA438B"/>
    <w:rsid w:val="00EA45A5"/>
    <w:rsid w:val="00EA47DA"/>
    <w:rsid w:val="00EA4957"/>
    <w:rsid w:val="00EA4F7F"/>
    <w:rsid w:val="00EA52BE"/>
    <w:rsid w:val="00EA56A6"/>
    <w:rsid w:val="00EA5796"/>
    <w:rsid w:val="00EA7217"/>
    <w:rsid w:val="00EA75F9"/>
    <w:rsid w:val="00EA7711"/>
    <w:rsid w:val="00EA7B39"/>
    <w:rsid w:val="00EA7BA2"/>
    <w:rsid w:val="00EA7CB7"/>
    <w:rsid w:val="00EB0130"/>
    <w:rsid w:val="00EB04C0"/>
    <w:rsid w:val="00EB07D8"/>
    <w:rsid w:val="00EB0BD3"/>
    <w:rsid w:val="00EB0F91"/>
    <w:rsid w:val="00EB1231"/>
    <w:rsid w:val="00EB1654"/>
    <w:rsid w:val="00EB165C"/>
    <w:rsid w:val="00EB16AC"/>
    <w:rsid w:val="00EB1B98"/>
    <w:rsid w:val="00EB1C72"/>
    <w:rsid w:val="00EB1C85"/>
    <w:rsid w:val="00EB1CBD"/>
    <w:rsid w:val="00EB1DC6"/>
    <w:rsid w:val="00EB1E54"/>
    <w:rsid w:val="00EB1FF6"/>
    <w:rsid w:val="00EB230C"/>
    <w:rsid w:val="00EB25A5"/>
    <w:rsid w:val="00EB2D0C"/>
    <w:rsid w:val="00EB328D"/>
    <w:rsid w:val="00EB3379"/>
    <w:rsid w:val="00EB35B2"/>
    <w:rsid w:val="00EB3B4E"/>
    <w:rsid w:val="00EB3F52"/>
    <w:rsid w:val="00EB46FA"/>
    <w:rsid w:val="00EB473A"/>
    <w:rsid w:val="00EB4CE5"/>
    <w:rsid w:val="00EB4F91"/>
    <w:rsid w:val="00EB4FAC"/>
    <w:rsid w:val="00EB51AC"/>
    <w:rsid w:val="00EB53EC"/>
    <w:rsid w:val="00EB54C1"/>
    <w:rsid w:val="00EB55FF"/>
    <w:rsid w:val="00EB61C0"/>
    <w:rsid w:val="00EB631F"/>
    <w:rsid w:val="00EB63F8"/>
    <w:rsid w:val="00EB6586"/>
    <w:rsid w:val="00EB6683"/>
    <w:rsid w:val="00EB6847"/>
    <w:rsid w:val="00EB6A6C"/>
    <w:rsid w:val="00EB6AFC"/>
    <w:rsid w:val="00EB7024"/>
    <w:rsid w:val="00EB707E"/>
    <w:rsid w:val="00EB70A5"/>
    <w:rsid w:val="00EB7CA8"/>
    <w:rsid w:val="00EB7DE4"/>
    <w:rsid w:val="00EB7EE1"/>
    <w:rsid w:val="00EC0043"/>
    <w:rsid w:val="00EC00B7"/>
    <w:rsid w:val="00EC03A4"/>
    <w:rsid w:val="00EC0764"/>
    <w:rsid w:val="00EC099B"/>
    <w:rsid w:val="00EC0EFF"/>
    <w:rsid w:val="00EC11DA"/>
    <w:rsid w:val="00EC1290"/>
    <w:rsid w:val="00EC1896"/>
    <w:rsid w:val="00EC1A2B"/>
    <w:rsid w:val="00EC1AD9"/>
    <w:rsid w:val="00EC1DC5"/>
    <w:rsid w:val="00EC1EBE"/>
    <w:rsid w:val="00EC2052"/>
    <w:rsid w:val="00EC2897"/>
    <w:rsid w:val="00EC2D60"/>
    <w:rsid w:val="00EC3074"/>
    <w:rsid w:val="00EC31A3"/>
    <w:rsid w:val="00EC3444"/>
    <w:rsid w:val="00EC38AA"/>
    <w:rsid w:val="00EC3C36"/>
    <w:rsid w:val="00EC3DFF"/>
    <w:rsid w:val="00EC3EC4"/>
    <w:rsid w:val="00EC4201"/>
    <w:rsid w:val="00EC4C6E"/>
    <w:rsid w:val="00EC4DA0"/>
    <w:rsid w:val="00EC5033"/>
    <w:rsid w:val="00EC50A6"/>
    <w:rsid w:val="00EC53A9"/>
    <w:rsid w:val="00EC56AA"/>
    <w:rsid w:val="00EC5ECF"/>
    <w:rsid w:val="00EC5F0E"/>
    <w:rsid w:val="00EC6733"/>
    <w:rsid w:val="00EC6829"/>
    <w:rsid w:val="00EC6B03"/>
    <w:rsid w:val="00EC7314"/>
    <w:rsid w:val="00EC74BA"/>
    <w:rsid w:val="00EC786B"/>
    <w:rsid w:val="00EC7939"/>
    <w:rsid w:val="00EC7C84"/>
    <w:rsid w:val="00ED05CA"/>
    <w:rsid w:val="00ED05CF"/>
    <w:rsid w:val="00ED0617"/>
    <w:rsid w:val="00ED0936"/>
    <w:rsid w:val="00ED10C4"/>
    <w:rsid w:val="00ED1364"/>
    <w:rsid w:val="00ED146E"/>
    <w:rsid w:val="00ED14E2"/>
    <w:rsid w:val="00ED1515"/>
    <w:rsid w:val="00ED1592"/>
    <w:rsid w:val="00ED1A40"/>
    <w:rsid w:val="00ED1D57"/>
    <w:rsid w:val="00ED1EC4"/>
    <w:rsid w:val="00ED21D9"/>
    <w:rsid w:val="00ED21E5"/>
    <w:rsid w:val="00ED30A3"/>
    <w:rsid w:val="00ED341B"/>
    <w:rsid w:val="00ED3849"/>
    <w:rsid w:val="00ED3E20"/>
    <w:rsid w:val="00ED41C7"/>
    <w:rsid w:val="00ED494E"/>
    <w:rsid w:val="00ED4B25"/>
    <w:rsid w:val="00ED4CB7"/>
    <w:rsid w:val="00ED4F6E"/>
    <w:rsid w:val="00ED507D"/>
    <w:rsid w:val="00ED51FF"/>
    <w:rsid w:val="00ED525D"/>
    <w:rsid w:val="00ED5644"/>
    <w:rsid w:val="00ED57AB"/>
    <w:rsid w:val="00ED58BF"/>
    <w:rsid w:val="00ED5BC7"/>
    <w:rsid w:val="00ED5F77"/>
    <w:rsid w:val="00ED5FD1"/>
    <w:rsid w:val="00ED61EC"/>
    <w:rsid w:val="00ED6626"/>
    <w:rsid w:val="00ED6B72"/>
    <w:rsid w:val="00ED6F88"/>
    <w:rsid w:val="00ED775F"/>
    <w:rsid w:val="00ED7AD4"/>
    <w:rsid w:val="00EE045A"/>
    <w:rsid w:val="00EE06E3"/>
    <w:rsid w:val="00EE0C46"/>
    <w:rsid w:val="00EE1A18"/>
    <w:rsid w:val="00EE266C"/>
    <w:rsid w:val="00EE2978"/>
    <w:rsid w:val="00EE2984"/>
    <w:rsid w:val="00EE2A75"/>
    <w:rsid w:val="00EE2C92"/>
    <w:rsid w:val="00EE2DCD"/>
    <w:rsid w:val="00EE2F9D"/>
    <w:rsid w:val="00EE343E"/>
    <w:rsid w:val="00EE348E"/>
    <w:rsid w:val="00EE3862"/>
    <w:rsid w:val="00EE3A71"/>
    <w:rsid w:val="00EE3BC4"/>
    <w:rsid w:val="00EE3DB1"/>
    <w:rsid w:val="00EE43ED"/>
    <w:rsid w:val="00EE4910"/>
    <w:rsid w:val="00EE58A5"/>
    <w:rsid w:val="00EE5DFF"/>
    <w:rsid w:val="00EE63C4"/>
    <w:rsid w:val="00EE646C"/>
    <w:rsid w:val="00EE6B8F"/>
    <w:rsid w:val="00EE6F67"/>
    <w:rsid w:val="00EE72B9"/>
    <w:rsid w:val="00EE7EAA"/>
    <w:rsid w:val="00EE7F84"/>
    <w:rsid w:val="00EF0112"/>
    <w:rsid w:val="00EF0153"/>
    <w:rsid w:val="00EF0648"/>
    <w:rsid w:val="00EF166B"/>
    <w:rsid w:val="00EF1ADD"/>
    <w:rsid w:val="00EF1C56"/>
    <w:rsid w:val="00EF1EDD"/>
    <w:rsid w:val="00EF25F4"/>
    <w:rsid w:val="00EF2D5A"/>
    <w:rsid w:val="00EF33A2"/>
    <w:rsid w:val="00EF3789"/>
    <w:rsid w:val="00EF384C"/>
    <w:rsid w:val="00EF395A"/>
    <w:rsid w:val="00EF3A29"/>
    <w:rsid w:val="00EF3B23"/>
    <w:rsid w:val="00EF3BC5"/>
    <w:rsid w:val="00EF3C05"/>
    <w:rsid w:val="00EF3D8C"/>
    <w:rsid w:val="00EF4076"/>
    <w:rsid w:val="00EF411A"/>
    <w:rsid w:val="00EF4730"/>
    <w:rsid w:val="00EF49AD"/>
    <w:rsid w:val="00EF57D5"/>
    <w:rsid w:val="00EF57EB"/>
    <w:rsid w:val="00EF5CA6"/>
    <w:rsid w:val="00EF605A"/>
    <w:rsid w:val="00EF699D"/>
    <w:rsid w:val="00EF7273"/>
    <w:rsid w:val="00EF7376"/>
    <w:rsid w:val="00EF7BD1"/>
    <w:rsid w:val="00F0062A"/>
    <w:rsid w:val="00F0080D"/>
    <w:rsid w:val="00F00A9E"/>
    <w:rsid w:val="00F0108C"/>
    <w:rsid w:val="00F016D6"/>
    <w:rsid w:val="00F01F58"/>
    <w:rsid w:val="00F02029"/>
    <w:rsid w:val="00F0216A"/>
    <w:rsid w:val="00F02541"/>
    <w:rsid w:val="00F03010"/>
    <w:rsid w:val="00F0389C"/>
    <w:rsid w:val="00F03C77"/>
    <w:rsid w:val="00F03ED3"/>
    <w:rsid w:val="00F03F73"/>
    <w:rsid w:val="00F03F89"/>
    <w:rsid w:val="00F03F9A"/>
    <w:rsid w:val="00F044DA"/>
    <w:rsid w:val="00F04610"/>
    <w:rsid w:val="00F04827"/>
    <w:rsid w:val="00F05002"/>
    <w:rsid w:val="00F05124"/>
    <w:rsid w:val="00F05ADA"/>
    <w:rsid w:val="00F05DB5"/>
    <w:rsid w:val="00F0673C"/>
    <w:rsid w:val="00F06BE5"/>
    <w:rsid w:val="00F06D2B"/>
    <w:rsid w:val="00F06EFA"/>
    <w:rsid w:val="00F06FCC"/>
    <w:rsid w:val="00F07537"/>
    <w:rsid w:val="00F07A63"/>
    <w:rsid w:val="00F07B68"/>
    <w:rsid w:val="00F07D39"/>
    <w:rsid w:val="00F07F46"/>
    <w:rsid w:val="00F10338"/>
    <w:rsid w:val="00F105B8"/>
    <w:rsid w:val="00F110DE"/>
    <w:rsid w:val="00F11EB3"/>
    <w:rsid w:val="00F120F0"/>
    <w:rsid w:val="00F12A0C"/>
    <w:rsid w:val="00F12C17"/>
    <w:rsid w:val="00F12CE6"/>
    <w:rsid w:val="00F12E84"/>
    <w:rsid w:val="00F12E99"/>
    <w:rsid w:val="00F13351"/>
    <w:rsid w:val="00F13491"/>
    <w:rsid w:val="00F13A1D"/>
    <w:rsid w:val="00F13BAA"/>
    <w:rsid w:val="00F13BF9"/>
    <w:rsid w:val="00F14A4B"/>
    <w:rsid w:val="00F14A68"/>
    <w:rsid w:val="00F14BEF"/>
    <w:rsid w:val="00F151A1"/>
    <w:rsid w:val="00F151AB"/>
    <w:rsid w:val="00F158BC"/>
    <w:rsid w:val="00F15926"/>
    <w:rsid w:val="00F15AEA"/>
    <w:rsid w:val="00F15E50"/>
    <w:rsid w:val="00F160F6"/>
    <w:rsid w:val="00F16544"/>
    <w:rsid w:val="00F16926"/>
    <w:rsid w:val="00F17537"/>
    <w:rsid w:val="00F2012D"/>
    <w:rsid w:val="00F20940"/>
    <w:rsid w:val="00F20AC2"/>
    <w:rsid w:val="00F20CA1"/>
    <w:rsid w:val="00F2138B"/>
    <w:rsid w:val="00F21B33"/>
    <w:rsid w:val="00F221E2"/>
    <w:rsid w:val="00F2266C"/>
    <w:rsid w:val="00F22D2D"/>
    <w:rsid w:val="00F2315C"/>
    <w:rsid w:val="00F2449C"/>
    <w:rsid w:val="00F24896"/>
    <w:rsid w:val="00F2494D"/>
    <w:rsid w:val="00F24A74"/>
    <w:rsid w:val="00F24B08"/>
    <w:rsid w:val="00F24CCB"/>
    <w:rsid w:val="00F24FB3"/>
    <w:rsid w:val="00F25263"/>
    <w:rsid w:val="00F25324"/>
    <w:rsid w:val="00F25918"/>
    <w:rsid w:val="00F25A97"/>
    <w:rsid w:val="00F25B90"/>
    <w:rsid w:val="00F25C66"/>
    <w:rsid w:val="00F25CB4"/>
    <w:rsid w:val="00F25F83"/>
    <w:rsid w:val="00F26669"/>
    <w:rsid w:val="00F26ED5"/>
    <w:rsid w:val="00F27181"/>
    <w:rsid w:val="00F27294"/>
    <w:rsid w:val="00F273C4"/>
    <w:rsid w:val="00F2769E"/>
    <w:rsid w:val="00F27BB9"/>
    <w:rsid w:val="00F3032E"/>
    <w:rsid w:val="00F307D0"/>
    <w:rsid w:val="00F308D4"/>
    <w:rsid w:val="00F30FD7"/>
    <w:rsid w:val="00F312C5"/>
    <w:rsid w:val="00F3130B"/>
    <w:rsid w:val="00F32494"/>
    <w:rsid w:val="00F32A34"/>
    <w:rsid w:val="00F334E8"/>
    <w:rsid w:val="00F3395F"/>
    <w:rsid w:val="00F33F11"/>
    <w:rsid w:val="00F33FCF"/>
    <w:rsid w:val="00F34367"/>
    <w:rsid w:val="00F345E5"/>
    <w:rsid w:val="00F34639"/>
    <w:rsid w:val="00F34EF1"/>
    <w:rsid w:val="00F3507B"/>
    <w:rsid w:val="00F350A3"/>
    <w:rsid w:val="00F35124"/>
    <w:rsid w:val="00F35331"/>
    <w:rsid w:val="00F353BE"/>
    <w:rsid w:val="00F35A8C"/>
    <w:rsid w:val="00F35B91"/>
    <w:rsid w:val="00F35D44"/>
    <w:rsid w:val="00F35D80"/>
    <w:rsid w:val="00F36144"/>
    <w:rsid w:val="00F36148"/>
    <w:rsid w:val="00F364DE"/>
    <w:rsid w:val="00F365DA"/>
    <w:rsid w:val="00F36737"/>
    <w:rsid w:val="00F36818"/>
    <w:rsid w:val="00F36CD6"/>
    <w:rsid w:val="00F370EA"/>
    <w:rsid w:val="00F37BBA"/>
    <w:rsid w:val="00F37DFB"/>
    <w:rsid w:val="00F406FF"/>
    <w:rsid w:val="00F40A07"/>
    <w:rsid w:val="00F4153A"/>
    <w:rsid w:val="00F42A66"/>
    <w:rsid w:val="00F430BC"/>
    <w:rsid w:val="00F43424"/>
    <w:rsid w:val="00F43B91"/>
    <w:rsid w:val="00F43D3C"/>
    <w:rsid w:val="00F43F55"/>
    <w:rsid w:val="00F4422A"/>
    <w:rsid w:val="00F44A00"/>
    <w:rsid w:val="00F44B59"/>
    <w:rsid w:val="00F44C3D"/>
    <w:rsid w:val="00F44E7A"/>
    <w:rsid w:val="00F458CE"/>
    <w:rsid w:val="00F46255"/>
    <w:rsid w:val="00F463CA"/>
    <w:rsid w:val="00F46410"/>
    <w:rsid w:val="00F464CF"/>
    <w:rsid w:val="00F4665E"/>
    <w:rsid w:val="00F4669A"/>
    <w:rsid w:val="00F46719"/>
    <w:rsid w:val="00F46791"/>
    <w:rsid w:val="00F4681D"/>
    <w:rsid w:val="00F469AF"/>
    <w:rsid w:val="00F46A6E"/>
    <w:rsid w:val="00F46D57"/>
    <w:rsid w:val="00F46E71"/>
    <w:rsid w:val="00F473AC"/>
    <w:rsid w:val="00F47FC6"/>
    <w:rsid w:val="00F50CCF"/>
    <w:rsid w:val="00F5113F"/>
    <w:rsid w:val="00F51403"/>
    <w:rsid w:val="00F514E4"/>
    <w:rsid w:val="00F516D5"/>
    <w:rsid w:val="00F51E68"/>
    <w:rsid w:val="00F52826"/>
    <w:rsid w:val="00F52BFC"/>
    <w:rsid w:val="00F533A9"/>
    <w:rsid w:val="00F53475"/>
    <w:rsid w:val="00F5367B"/>
    <w:rsid w:val="00F544EB"/>
    <w:rsid w:val="00F54562"/>
    <w:rsid w:val="00F54608"/>
    <w:rsid w:val="00F54C4B"/>
    <w:rsid w:val="00F54D60"/>
    <w:rsid w:val="00F54EA3"/>
    <w:rsid w:val="00F54EBB"/>
    <w:rsid w:val="00F54EEA"/>
    <w:rsid w:val="00F551BE"/>
    <w:rsid w:val="00F554D0"/>
    <w:rsid w:val="00F55656"/>
    <w:rsid w:val="00F557F0"/>
    <w:rsid w:val="00F55C63"/>
    <w:rsid w:val="00F55DB3"/>
    <w:rsid w:val="00F56458"/>
    <w:rsid w:val="00F57593"/>
    <w:rsid w:val="00F57A81"/>
    <w:rsid w:val="00F57C13"/>
    <w:rsid w:val="00F57E7B"/>
    <w:rsid w:val="00F57F35"/>
    <w:rsid w:val="00F60003"/>
    <w:rsid w:val="00F6022F"/>
    <w:rsid w:val="00F6099A"/>
    <w:rsid w:val="00F60B1F"/>
    <w:rsid w:val="00F6139B"/>
    <w:rsid w:val="00F61C26"/>
    <w:rsid w:val="00F61D8C"/>
    <w:rsid w:val="00F62319"/>
    <w:rsid w:val="00F6255E"/>
    <w:rsid w:val="00F627D5"/>
    <w:rsid w:val="00F63492"/>
    <w:rsid w:val="00F636DD"/>
    <w:rsid w:val="00F63F84"/>
    <w:rsid w:val="00F64598"/>
    <w:rsid w:val="00F64770"/>
    <w:rsid w:val="00F648B1"/>
    <w:rsid w:val="00F65255"/>
    <w:rsid w:val="00F6543E"/>
    <w:rsid w:val="00F655E7"/>
    <w:rsid w:val="00F65672"/>
    <w:rsid w:val="00F6585C"/>
    <w:rsid w:val="00F663D5"/>
    <w:rsid w:val="00F66BE3"/>
    <w:rsid w:val="00F66D63"/>
    <w:rsid w:val="00F66E76"/>
    <w:rsid w:val="00F676E9"/>
    <w:rsid w:val="00F677F0"/>
    <w:rsid w:val="00F67F51"/>
    <w:rsid w:val="00F703E0"/>
    <w:rsid w:val="00F7086C"/>
    <w:rsid w:val="00F70C0C"/>
    <w:rsid w:val="00F70E1A"/>
    <w:rsid w:val="00F70F37"/>
    <w:rsid w:val="00F71936"/>
    <w:rsid w:val="00F71A5E"/>
    <w:rsid w:val="00F71A70"/>
    <w:rsid w:val="00F71C11"/>
    <w:rsid w:val="00F71E27"/>
    <w:rsid w:val="00F71FBF"/>
    <w:rsid w:val="00F7204B"/>
    <w:rsid w:val="00F721C7"/>
    <w:rsid w:val="00F722F2"/>
    <w:rsid w:val="00F723FE"/>
    <w:rsid w:val="00F72A2C"/>
    <w:rsid w:val="00F72AF1"/>
    <w:rsid w:val="00F72BF2"/>
    <w:rsid w:val="00F72F39"/>
    <w:rsid w:val="00F7335D"/>
    <w:rsid w:val="00F7373B"/>
    <w:rsid w:val="00F7377A"/>
    <w:rsid w:val="00F73C07"/>
    <w:rsid w:val="00F73DF0"/>
    <w:rsid w:val="00F740F6"/>
    <w:rsid w:val="00F7475D"/>
    <w:rsid w:val="00F74B2B"/>
    <w:rsid w:val="00F74BCF"/>
    <w:rsid w:val="00F74FFA"/>
    <w:rsid w:val="00F75B3C"/>
    <w:rsid w:val="00F76115"/>
    <w:rsid w:val="00F76485"/>
    <w:rsid w:val="00F77033"/>
    <w:rsid w:val="00F779C6"/>
    <w:rsid w:val="00F8000F"/>
    <w:rsid w:val="00F80622"/>
    <w:rsid w:val="00F8065A"/>
    <w:rsid w:val="00F80798"/>
    <w:rsid w:val="00F80E77"/>
    <w:rsid w:val="00F80F36"/>
    <w:rsid w:val="00F812F2"/>
    <w:rsid w:val="00F819EA"/>
    <w:rsid w:val="00F819EC"/>
    <w:rsid w:val="00F81A44"/>
    <w:rsid w:val="00F81F44"/>
    <w:rsid w:val="00F8226F"/>
    <w:rsid w:val="00F82500"/>
    <w:rsid w:val="00F826CF"/>
    <w:rsid w:val="00F82749"/>
    <w:rsid w:val="00F83092"/>
    <w:rsid w:val="00F83855"/>
    <w:rsid w:val="00F84755"/>
    <w:rsid w:val="00F848B5"/>
    <w:rsid w:val="00F849CE"/>
    <w:rsid w:val="00F84CEC"/>
    <w:rsid w:val="00F853D5"/>
    <w:rsid w:val="00F85401"/>
    <w:rsid w:val="00F8554A"/>
    <w:rsid w:val="00F85693"/>
    <w:rsid w:val="00F85FE2"/>
    <w:rsid w:val="00F863DD"/>
    <w:rsid w:val="00F86742"/>
    <w:rsid w:val="00F86949"/>
    <w:rsid w:val="00F86FBB"/>
    <w:rsid w:val="00F87478"/>
    <w:rsid w:val="00F87AC2"/>
    <w:rsid w:val="00F87BC1"/>
    <w:rsid w:val="00F87C7F"/>
    <w:rsid w:val="00F87CAB"/>
    <w:rsid w:val="00F87CE6"/>
    <w:rsid w:val="00F87E93"/>
    <w:rsid w:val="00F87F70"/>
    <w:rsid w:val="00F902F8"/>
    <w:rsid w:val="00F90307"/>
    <w:rsid w:val="00F90A23"/>
    <w:rsid w:val="00F91A0E"/>
    <w:rsid w:val="00F92AE6"/>
    <w:rsid w:val="00F92B7E"/>
    <w:rsid w:val="00F92D73"/>
    <w:rsid w:val="00F92EBC"/>
    <w:rsid w:val="00F92FE6"/>
    <w:rsid w:val="00F93AE8"/>
    <w:rsid w:val="00F93FB2"/>
    <w:rsid w:val="00F94012"/>
    <w:rsid w:val="00F94328"/>
    <w:rsid w:val="00F951B2"/>
    <w:rsid w:val="00F951CB"/>
    <w:rsid w:val="00F95588"/>
    <w:rsid w:val="00F95A27"/>
    <w:rsid w:val="00F95BD7"/>
    <w:rsid w:val="00F95C9E"/>
    <w:rsid w:val="00F96969"/>
    <w:rsid w:val="00F96A46"/>
    <w:rsid w:val="00F973E2"/>
    <w:rsid w:val="00F97F2F"/>
    <w:rsid w:val="00FA0C0A"/>
    <w:rsid w:val="00FA0DFD"/>
    <w:rsid w:val="00FA0E4A"/>
    <w:rsid w:val="00FA0E6E"/>
    <w:rsid w:val="00FA0F48"/>
    <w:rsid w:val="00FA120F"/>
    <w:rsid w:val="00FA17E3"/>
    <w:rsid w:val="00FA1CE5"/>
    <w:rsid w:val="00FA1F55"/>
    <w:rsid w:val="00FA257C"/>
    <w:rsid w:val="00FA27FF"/>
    <w:rsid w:val="00FA2914"/>
    <w:rsid w:val="00FA2AB2"/>
    <w:rsid w:val="00FA2D1F"/>
    <w:rsid w:val="00FA3289"/>
    <w:rsid w:val="00FA362C"/>
    <w:rsid w:val="00FA385D"/>
    <w:rsid w:val="00FA3910"/>
    <w:rsid w:val="00FA3B42"/>
    <w:rsid w:val="00FA3BF6"/>
    <w:rsid w:val="00FA3C27"/>
    <w:rsid w:val="00FA48A3"/>
    <w:rsid w:val="00FA49D1"/>
    <w:rsid w:val="00FA4A17"/>
    <w:rsid w:val="00FA54CD"/>
    <w:rsid w:val="00FA5B9B"/>
    <w:rsid w:val="00FA603C"/>
    <w:rsid w:val="00FA60BB"/>
    <w:rsid w:val="00FA614B"/>
    <w:rsid w:val="00FA623B"/>
    <w:rsid w:val="00FA730E"/>
    <w:rsid w:val="00FA7782"/>
    <w:rsid w:val="00FA79A7"/>
    <w:rsid w:val="00FA7B90"/>
    <w:rsid w:val="00FB00C2"/>
    <w:rsid w:val="00FB0232"/>
    <w:rsid w:val="00FB043A"/>
    <w:rsid w:val="00FB0C43"/>
    <w:rsid w:val="00FB11EF"/>
    <w:rsid w:val="00FB12B8"/>
    <w:rsid w:val="00FB1428"/>
    <w:rsid w:val="00FB1585"/>
    <w:rsid w:val="00FB1AD2"/>
    <w:rsid w:val="00FB1C68"/>
    <w:rsid w:val="00FB235E"/>
    <w:rsid w:val="00FB261C"/>
    <w:rsid w:val="00FB29D1"/>
    <w:rsid w:val="00FB2EA3"/>
    <w:rsid w:val="00FB2F89"/>
    <w:rsid w:val="00FB34C2"/>
    <w:rsid w:val="00FB3519"/>
    <w:rsid w:val="00FB352B"/>
    <w:rsid w:val="00FB3555"/>
    <w:rsid w:val="00FB3786"/>
    <w:rsid w:val="00FB3E92"/>
    <w:rsid w:val="00FB44B7"/>
    <w:rsid w:val="00FB5309"/>
    <w:rsid w:val="00FB54EA"/>
    <w:rsid w:val="00FB5EC7"/>
    <w:rsid w:val="00FB645F"/>
    <w:rsid w:val="00FB696C"/>
    <w:rsid w:val="00FB69D7"/>
    <w:rsid w:val="00FB7483"/>
    <w:rsid w:val="00FB7B9C"/>
    <w:rsid w:val="00FC0477"/>
    <w:rsid w:val="00FC089B"/>
    <w:rsid w:val="00FC1767"/>
    <w:rsid w:val="00FC188D"/>
    <w:rsid w:val="00FC1A2D"/>
    <w:rsid w:val="00FC1B1E"/>
    <w:rsid w:val="00FC1BF8"/>
    <w:rsid w:val="00FC21A2"/>
    <w:rsid w:val="00FC2579"/>
    <w:rsid w:val="00FC295E"/>
    <w:rsid w:val="00FC2D5C"/>
    <w:rsid w:val="00FC30E5"/>
    <w:rsid w:val="00FC32E2"/>
    <w:rsid w:val="00FC3365"/>
    <w:rsid w:val="00FC36B2"/>
    <w:rsid w:val="00FC3993"/>
    <w:rsid w:val="00FC3D4A"/>
    <w:rsid w:val="00FC3F00"/>
    <w:rsid w:val="00FC4737"/>
    <w:rsid w:val="00FC4826"/>
    <w:rsid w:val="00FC4920"/>
    <w:rsid w:val="00FC4ECF"/>
    <w:rsid w:val="00FC5079"/>
    <w:rsid w:val="00FC5712"/>
    <w:rsid w:val="00FC5ADE"/>
    <w:rsid w:val="00FC6986"/>
    <w:rsid w:val="00FC699C"/>
    <w:rsid w:val="00FC6FD3"/>
    <w:rsid w:val="00FC72F0"/>
    <w:rsid w:val="00FC77C8"/>
    <w:rsid w:val="00FC7A59"/>
    <w:rsid w:val="00FC7DB8"/>
    <w:rsid w:val="00FD0425"/>
    <w:rsid w:val="00FD0C89"/>
    <w:rsid w:val="00FD0D4C"/>
    <w:rsid w:val="00FD134A"/>
    <w:rsid w:val="00FD155F"/>
    <w:rsid w:val="00FD1FA5"/>
    <w:rsid w:val="00FD22F2"/>
    <w:rsid w:val="00FD26F2"/>
    <w:rsid w:val="00FD2861"/>
    <w:rsid w:val="00FD29FA"/>
    <w:rsid w:val="00FD3138"/>
    <w:rsid w:val="00FD3196"/>
    <w:rsid w:val="00FD3542"/>
    <w:rsid w:val="00FD3595"/>
    <w:rsid w:val="00FD3C3C"/>
    <w:rsid w:val="00FD3EBE"/>
    <w:rsid w:val="00FD41B1"/>
    <w:rsid w:val="00FD4487"/>
    <w:rsid w:val="00FD4CA6"/>
    <w:rsid w:val="00FD53CC"/>
    <w:rsid w:val="00FD5570"/>
    <w:rsid w:val="00FD5B91"/>
    <w:rsid w:val="00FD5E48"/>
    <w:rsid w:val="00FD5EB0"/>
    <w:rsid w:val="00FD6134"/>
    <w:rsid w:val="00FD62ED"/>
    <w:rsid w:val="00FD6402"/>
    <w:rsid w:val="00FD68AA"/>
    <w:rsid w:val="00FD6B35"/>
    <w:rsid w:val="00FD6D11"/>
    <w:rsid w:val="00FD6F7B"/>
    <w:rsid w:val="00FD740D"/>
    <w:rsid w:val="00FD745B"/>
    <w:rsid w:val="00FD77F4"/>
    <w:rsid w:val="00FD7832"/>
    <w:rsid w:val="00FD7AC3"/>
    <w:rsid w:val="00FD7B71"/>
    <w:rsid w:val="00FE056B"/>
    <w:rsid w:val="00FE09AB"/>
    <w:rsid w:val="00FE0A30"/>
    <w:rsid w:val="00FE11DB"/>
    <w:rsid w:val="00FE128C"/>
    <w:rsid w:val="00FE18C8"/>
    <w:rsid w:val="00FE1AE2"/>
    <w:rsid w:val="00FE1B01"/>
    <w:rsid w:val="00FE1D6E"/>
    <w:rsid w:val="00FE215F"/>
    <w:rsid w:val="00FE2555"/>
    <w:rsid w:val="00FE2E5F"/>
    <w:rsid w:val="00FE3042"/>
    <w:rsid w:val="00FE3186"/>
    <w:rsid w:val="00FE372B"/>
    <w:rsid w:val="00FE37EB"/>
    <w:rsid w:val="00FE3AEF"/>
    <w:rsid w:val="00FE3CA5"/>
    <w:rsid w:val="00FE43F7"/>
    <w:rsid w:val="00FE4C72"/>
    <w:rsid w:val="00FE4F0A"/>
    <w:rsid w:val="00FE53F6"/>
    <w:rsid w:val="00FE5760"/>
    <w:rsid w:val="00FE5A6B"/>
    <w:rsid w:val="00FE5D82"/>
    <w:rsid w:val="00FE5EEA"/>
    <w:rsid w:val="00FE5F86"/>
    <w:rsid w:val="00FE6333"/>
    <w:rsid w:val="00FE64AB"/>
    <w:rsid w:val="00FE66B6"/>
    <w:rsid w:val="00FE6871"/>
    <w:rsid w:val="00FE6E83"/>
    <w:rsid w:val="00FE7007"/>
    <w:rsid w:val="00FE70CD"/>
    <w:rsid w:val="00FE75FC"/>
    <w:rsid w:val="00FE7914"/>
    <w:rsid w:val="00FE795B"/>
    <w:rsid w:val="00FE7A5D"/>
    <w:rsid w:val="00FE7D55"/>
    <w:rsid w:val="00FE7F53"/>
    <w:rsid w:val="00FF0073"/>
    <w:rsid w:val="00FF00BB"/>
    <w:rsid w:val="00FF028A"/>
    <w:rsid w:val="00FF0436"/>
    <w:rsid w:val="00FF0EB8"/>
    <w:rsid w:val="00FF0FF6"/>
    <w:rsid w:val="00FF123E"/>
    <w:rsid w:val="00FF1640"/>
    <w:rsid w:val="00FF1680"/>
    <w:rsid w:val="00FF18FF"/>
    <w:rsid w:val="00FF1B57"/>
    <w:rsid w:val="00FF1C9A"/>
    <w:rsid w:val="00FF21F9"/>
    <w:rsid w:val="00FF24B5"/>
    <w:rsid w:val="00FF273F"/>
    <w:rsid w:val="00FF2B34"/>
    <w:rsid w:val="00FF31AD"/>
    <w:rsid w:val="00FF344A"/>
    <w:rsid w:val="00FF3B3D"/>
    <w:rsid w:val="00FF3BB0"/>
    <w:rsid w:val="00FF44FE"/>
    <w:rsid w:val="00FF4CF1"/>
    <w:rsid w:val="00FF4E21"/>
    <w:rsid w:val="00FF5081"/>
    <w:rsid w:val="00FF5566"/>
    <w:rsid w:val="00FF5883"/>
    <w:rsid w:val="00FF5993"/>
    <w:rsid w:val="00FF5D04"/>
    <w:rsid w:val="00FF5D42"/>
    <w:rsid w:val="00FF5D95"/>
    <w:rsid w:val="00FF5E77"/>
    <w:rsid w:val="00FF5FA5"/>
    <w:rsid w:val="00FF6231"/>
    <w:rsid w:val="00FF65A7"/>
    <w:rsid w:val="00FF66E2"/>
    <w:rsid w:val="00FF6863"/>
    <w:rsid w:val="00FF6B1A"/>
    <w:rsid w:val="00FF736E"/>
    <w:rsid w:val="00FF75A2"/>
    <w:rsid w:val="00FF7A2D"/>
    <w:rsid w:val="015ADF4E"/>
    <w:rsid w:val="01B5F1F4"/>
    <w:rsid w:val="022D52B9"/>
    <w:rsid w:val="02692B64"/>
    <w:rsid w:val="03A6A827"/>
    <w:rsid w:val="03DC5EF9"/>
    <w:rsid w:val="03DD11D3"/>
    <w:rsid w:val="0404A6F5"/>
    <w:rsid w:val="04601224"/>
    <w:rsid w:val="04A81D72"/>
    <w:rsid w:val="04C9395E"/>
    <w:rsid w:val="050254D3"/>
    <w:rsid w:val="0523D76D"/>
    <w:rsid w:val="061ABFA7"/>
    <w:rsid w:val="068D64DD"/>
    <w:rsid w:val="06A5651A"/>
    <w:rsid w:val="06DFD4D0"/>
    <w:rsid w:val="0739DA00"/>
    <w:rsid w:val="074BD843"/>
    <w:rsid w:val="07A42BAE"/>
    <w:rsid w:val="07A80533"/>
    <w:rsid w:val="08433C88"/>
    <w:rsid w:val="08BCF3C9"/>
    <w:rsid w:val="08C7F61F"/>
    <w:rsid w:val="08F0CAFC"/>
    <w:rsid w:val="08FBE94D"/>
    <w:rsid w:val="09143A2E"/>
    <w:rsid w:val="09530774"/>
    <w:rsid w:val="09887D3C"/>
    <w:rsid w:val="09A2CF84"/>
    <w:rsid w:val="09B71B7C"/>
    <w:rsid w:val="09FEEED9"/>
    <w:rsid w:val="0A32B652"/>
    <w:rsid w:val="0A4E7780"/>
    <w:rsid w:val="0A504E4A"/>
    <w:rsid w:val="0A9C8006"/>
    <w:rsid w:val="0ADEC53B"/>
    <w:rsid w:val="0AECFFBD"/>
    <w:rsid w:val="0B436712"/>
    <w:rsid w:val="0C52D4F7"/>
    <w:rsid w:val="0C8251C5"/>
    <w:rsid w:val="0D920A9D"/>
    <w:rsid w:val="0DBDBAF2"/>
    <w:rsid w:val="0E04AC71"/>
    <w:rsid w:val="0E12DEF6"/>
    <w:rsid w:val="0E3D266E"/>
    <w:rsid w:val="0ECA1190"/>
    <w:rsid w:val="0ECF38CE"/>
    <w:rsid w:val="0F0DFA75"/>
    <w:rsid w:val="0F2552A2"/>
    <w:rsid w:val="0F4808AB"/>
    <w:rsid w:val="0F89CC06"/>
    <w:rsid w:val="0FA65ACF"/>
    <w:rsid w:val="10371B76"/>
    <w:rsid w:val="10841E1C"/>
    <w:rsid w:val="10A4677D"/>
    <w:rsid w:val="10E48584"/>
    <w:rsid w:val="1141E27D"/>
    <w:rsid w:val="117E53CC"/>
    <w:rsid w:val="11D2ED77"/>
    <w:rsid w:val="11E3F3A8"/>
    <w:rsid w:val="1253BB03"/>
    <w:rsid w:val="139CE77A"/>
    <w:rsid w:val="149D2B15"/>
    <w:rsid w:val="152F80F1"/>
    <w:rsid w:val="1547DC04"/>
    <w:rsid w:val="1569886D"/>
    <w:rsid w:val="157AE2A6"/>
    <w:rsid w:val="15D9E322"/>
    <w:rsid w:val="1604E7BC"/>
    <w:rsid w:val="1674CBBC"/>
    <w:rsid w:val="17285EC3"/>
    <w:rsid w:val="17601CD9"/>
    <w:rsid w:val="17D7E0B3"/>
    <w:rsid w:val="1817489F"/>
    <w:rsid w:val="18496A76"/>
    <w:rsid w:val="184FC072"/>
    <w:rsid w:val="18D7318A"/>
    <w:rsid w:val="191FF3D9"/>
    <w:rsid w:val="195B4D61"/>
    <w:rsid w:val="19B7851D"/>
    <w:rsid w:val="19C0DB6C"/>
    <w:rsid w:val="1A13E4B5"/>
    <w:rsid w:val="1A20FD12"/>
    <w:rsid w:val="1A8A7AFC"/>
    <w:rsid w:val="1AD23C3C"/>
    <w:rsid w:val="1B88A01A"/>
    <w:rsid w:val="1BC02EFD"/>
    <w:rsid w:val="1CD6F313"/>
    <w:rsid w:val="1D495D71"/>
    <w:rsid w:val="1D60BB5B"/>
    <w:rsid w:val="1D852A62"/>
    <w:rsid w:val="1E15FF64"/>
    <w:rsid w:val="1E21BD14"/>
    <w:rsid w:val="1EA0710A"/>
    <w:rsid w:val="1EA7EC55"/>
    <w:rsid w:val="1EE0FBE2"/>
    <w:rsid w:val="1EF2F302"/>
    <w:rsid w:val="1F64FC02"/>
    <w:rsid w:val="2005A6A7"/>
    <w:rsid w:val="2011C83E"/>
    <w:rsid w:val="219D5C70"/>
    <w:rsid w:val="223DAE69"/>
    <w:rsid w:val="224D93DA"/>
    <w:rsid w:val="22547818"/>
    <w:rsid w:val="2281E31A"/>
    <w:rsid w:val="22F1B2BA"/>
    <w:rsid w:val="2302AE79"/>
    <w:rsid w:val="23159167"/>
    <w:rsid w:val="236DAF2B"/>
    <w:rsid w:val="237EEBFC"/>
    <w:rsid w:val="23E43B3B"/>
    <w:rsid w:val="240EFF81"/>
    <w:rsid w:val="2421C34A"/>
    <w:rsid w:val="242D377C"/>
    <w:rsid w:val="2432CD16"/>
    <w:rsid w:val="251D1D6C"/>
    <w:rsid w:val="254F1BE5"/>
    <w:rsid w:val="2570E52D"/>
    <w:rsid w:val="25818F62"/>
    <w:rsid w:val="25DDBD19"/>
    <w:rsid w:val="260BBB52"/>
    <w:rsid w:val="2642ED87"/>
    <w:rsid w:val="26987AB0"/>
    <w:rsid w:val="26F3E98B"/>
    <w:rsid w:val="2700D7B4"/>
    <w:rsid w:val="2716224D"/>
    <w:rsid w:val="273B28BD"/>
    <w:rsid w:val="2764E01E"/>
    <w:rsid w:val="280FDEE9"/>
    <w:rsid w:val="281D7878"/>
    <w:rsid w:val="28266A3F"/>
    <w:rsid w:val="2892AF02"/>
    <w:rsid w:val="2993FF2F"/>
    <w:rsid w:val="29959C6B"/>
    <w:rsid w:val="29ACBD92"/>
    <w:rsid w:val="2A763671"/>
    <w:rsid w:val="2B51885D"/>
    <w:rsid w:val="2B5583C4"/>
    <w:rsid w:val="2B6D0BCA"/>
    <w:rsid w:val="2C13AF05"/>
    <w:rsid w:val="2C267CB0"/>
    <w:rsid w:val="2C42E103"/>
    <w:rsid w:val="2C8A5C2D"/>
    <w:rsid w:val="2CDA0601"/>
    <w:rsid w:val="2CDC4B49"/>
    <w:rsid w:val="2CE504BC"/>
    <w:rsid w:val="2CEF45D3"/>
    <w:rsid w:val="2D6C3B74"/>
    <w:rsid w:val="2DC7B50C"/>
    <w:rsid w:val="2DFAD5D9"/>
    <w:rsid w:val="2EA4722E"/>
    <w:rsid w:val="2EB099ED"/>
    <w:rsid w:val="2EEF235C"/>
    <w:rsid w:val="2F080BD5"/>
    <w:rsid w:val="2F9D9365"/>
    <w:rsid w:val="30483F80"/>
    <w:rsid w:val="306A46EB"/>
    <w:rsid w:val="308A5AF2"/>
    <w:rsid w:val="30B2DD02"/>
    <w:rsid w:val="30B3AAE6"/>
    <w:rsid w:val="31529241"/>
    <w:rsid w:val="3163420D"/>
    <w:rsid w:val="31F30D74"/>
    <w:rsid w:val="32162329"/>
    <w:rsid w:val="327B7EC0"/>
    <w:rsid w:val="32B5217C"/>
    <w:rsid w:val="32DA7C5F"/>
    <w:rsid w:val="331B0A11"/>
    <w:rsid w:val="3325E3B3"/>
    <w:rsid w:val="3348F23F"/>
    <w:rsid w:val="33C4D018"/>
    <w:rsid w:val="3404D8AC"/>
    <w:rsid w:val="3448458E"/>
    <w:rsid w:val="349A4B57"/>
    <w:rsid w:val="34CAE09B"/>
    <w:rsid w:val="355236B9"/>
    <w:rsid w:val="35CE3E07"/>
    <w:rsid w:val="3601E400"/>
    <w:rsid w:val="3672DA93"/>
    <w:rsid w:val="36AB387F"/>
    <w:rsid w:val="36C9FF93"/>
    <w:rsid w:val="36D9F079"/>
    <w:rsid w:val="37131DBA"/>
    <w:rsid w:val="374FA4F6"/>
    <w:rsid w:val="379A48DC"/>
    <w:rsid w:val="3870EFE2"/>
    <w:rsid w:val="38DADC0A"/>
    <w:rsid w:val="393D818F"/>
    <w:rsid w:val="394DD4AD"/>
    <w:rsid w:val="39ADB966"/>
    <w:rsid w:val="3B1004A6"/>
    <w:rsid w:val="3B1D2C96"/>
    <w:rsid w:val="3B546DBD"/>
    <w:rsid w:val="3B57A9CC"/>
    <w:rsid w:val="3B8C9F3A"/>
    <w:rsid w:val="3BE68EDD"/>
    <w:rsid w:val="3BEDD9D2"/>
    <w:rsid w:val="3C03FBFC"/>
    <w:rsid w:val="3C245580"/>
    <w:rsid w:val="3C8DA304"/>
    <w:rsid w:val="3C9EDFD5"/>
    <w:rsid w:val="3CA50877"/>
    <w:rsid w:val="3D07C190"/>
    <w:rsid w:val="3D356621"/>
    <w:rsid w:val="3D46C2FC"/>
    <w:rsid w:val="3D825F3E"/>
    <w:rsid w:val="3DD20310"/>
    <w:rsid w:val="3E64F0DF"/>
    <w:rsid w:val="3FF81CC4"/>
    <w:rsid w:val="3FFF4001"/>
    <w:rsid w:val="403530D3"/>
    <w:rsid w:val="406D7728"/>
    <w:rsid w:val="40B0AB6D"/>
    <w:rsid w:val="40B76F92"/>
    <w:rsid w:val="40C88D9B"/>
    <w:rsid w:val="4125BB8A"/>
    <w:rsid w:val="41708310"/>
    <w:rsid w:val="41BB8B44"/>
    <w:rsid w:val="41D35F06"/>
    <w:rsid w:val="41DBE111"/>
    <w:rsid w:val="41E68D64"/>
    <w:rsid w:val="4223691C"/>
    <w:rsid w:val="42324AE0"/>
    <w:rsid w:val="428EC706"/>
    <w:rsid w:val="430C062F"/>
    <w:rsid w:val="4332352A"/>
    <w:rsid w:val="4353AECB"/>
    <w:rsid w:val="43825DC5"/>
    <w:rsid w:val="43CF7621"/>
    <w:rsid w:val="43D01A13"/>
    <w:rsid w:val="4459618F"/>
    <w:rsid w:val="447614CA"/>
    <w:rsid w:val="447E4752"/>
    <w:rsid w:val="44896571"/>
    <w:rsid w:val="450CF901"/>
    <w:rsid w:val="452294C8"/>
    <w:rsid w:val="454E0A6F"/>
    <w:rsid w:val="45955EA9"/>
    <w:rsid w:val="45AF43F8"/>
    <w:rsid w:val="45DDC06B"/>
    <w:rsid w:val="460BCFAD"/>
    <w:rsid w:val="4629BD67"/>
    <w:rsid w:val="4642E520"/>
    <w:rsid w:val="4681DD51"/>
    <w:rsid w:val="46A64B7D"/>
    <w:rsid w:val="46D0064C"/>
    <w:rsid w:val="472F5D41"/>
    <w:rsid w:val="478E9FEA"/>
    <w:rsid w:val="4793B25F"/>
    <w:rsid w:val="47C6B0DA"/>
    <w:rsid w:val="48065A53"/>
    <w:rsid w:val="48170851"/>
    <w:rsid w:val="48174AB1"/>
    <w:rsid w:val="4822E4B5"/>
    <w:rsid w:val="48CCFF6B"/>
    <w:rsid w:val="48E570A3"/>
    <w:rsid w:val="4A0AF495"/>
    <w:rsid w:val="4A162871"/>
    <w:rsid w:val="4A71DFE6"/>
    <w:rsid w:val="4A8C3E0D"/>
    <w:rsid w:val="4B404A0C"/>
    <w:rsid w:val="4B705C83"/>
    <w:rsid w:val="4BA84069"/>
    <w:rsid w:val="4BCCF903"/>
    <w:rsid w:val="4BCF7B33"/>
    <w:rsid w:val="4BF3326D"/>
    <w:rsid w:val="4C0F3FEC"/>
    <w:rsid w:val="4C21697D"/>
    <w:rsid w:val="4CE43BF7"/>
    <w:rsid w:val="4D1F7718"/>
    <w:rsid w:val="4D344899"/>
    <w:rsid w:val="4DC3D920"/>
    <w:rsid w:val="4E88982C"/>
    <w:rsid w:val="4E903E91"/>
    <w:rsid w:val="4E9D42A0"/>
    <w:rsid w:val="4FFDFB00"/>
    <w:rsid w:val="50230DC0"/>
    <w:rsid w:val="506DC435"/>
    <w:rsid w:val="50DE99CC"/>
    <w:rsid w:val="510BF5B2"/>
    <w:rsid w:val="51453EA0"/>
    <w:rsid w:val="51F1722B"/>
    <w:rsid w:val="523FC3EA"/>
    <w:rsid w:val="52B8AE66"/>
    <w:rsid w:val="52C6CE97"/>
    <w:rsid w:val="5352B6E0"/>
    <w:rsid w:val="53C005AC"/>
    <w:rsid w:val="5435C9DD"/>
    <w:rsid w:val="5489E6A2"/>
    <w:rsid w:val="55C7B1D5"/>
    <w:rsid w:val="55CB47EE"/>
    <w:rsid w:val="56DF360C"/>
    <w:rsid w:val="57AF70C8"/>
    <w:rsid w:val="57E5A1EE"/>
    <w:rsid w:val="585A8391"/>
    <w:rsid w:val="5878D594"/>
    <w:rsid w:val="58DA92D6"/>
    <w:rsid w:val="592E0215"/>
    <w:rsid w:val="595A054D"/>
    <w:rsid w:val="5A1D56C5"/>
    <w:rsid w:val="5A4D43E7"/>
    <w:rsid w:val="5B0BA237"/>
    <w:rsid w:val="5B5CC260"/>
    <w:rsid w:val="5B5F0C80"/>
    <w:rsid w:val="5BCF6FF9"/>
    <w:rsid w:val="5C4A8178"/>
    <w:rsid w:val="5CA9E96E"/>
    <w:rsid w:val="5CBC6D8B"/>
    <w:rsid w:val="5CE4E1A3"/>
    <w:rsid w:val="5CF71899"/>
    <w:rsid w:val="5EEF2CF6"/>
    <w:rsid w:val="5F2C4C42"/>
    <w:rsid w:val="5F3107FF"/>
    <w:rsid w:val="5F77678A"/>
    <w:rsid w:val="5FE1730F"/>
    <w:rsid w:val="5FEDE34D"/>
    <w:rsid w:val="613A75BB"/>
    <w:rsid w:val="614FCAAB"/>
    <w:rsid w:val="61956CDE"/>
    <w:rsid w:val="61B68C5E"/>
    <w:rsid w:val="61B6DEE0"/>
    <w:rsid w:val="61D087CE"/>
    <w:rsid w:val="61FD2C1A"/>
    <w:rsid w:val="622EBAD6"/>
    <w:rsid w:val="62315FDC"/>
    <w:rsid w:val="623C787B"/>
    <w:rsid w:val="625D613F"/>
    <w:rsid w:val="62C66C36"/>
    <w:rsid w:val="62CDB9DE"/>
    <w:rsid w:val="6321169D"/>
    <w:rsid w:val="635D528B"/>
    <w:rsid w:val="6376F431"/>
    <w:rsid w:val="63EC9276"/>
    <w:rsid w:val="640D54B1"/>
    <w:rsid w:val="65D11312"/>
    <w:rsid w:val="65E3CD87"/>
    <w:rsid w:val="679F6EA9"/>
    <w:rsid w:val="683F5DA9"/>
    <w:rsid w:val="68CEA599"/>
    <w:rsid w:val="68FB0CF6"/>
    <w:rsid w:val="68FDE797"/>
    <w:rsid w:val="696107B2"/>
    <w:rsid w:val="69A2C0E2"/>
    <w:rsid w:val="69EBA36B"/>
    <w:rsid w:val="69EFE346"/>
    <w:rsid w:val="69FEF364"/>
    <w:rsid w:val="6A031393"/>
    <w:rsid w:val="6ACF769C"/>
    <w:rsid w:val="6AE70FDC"/>
    <w:rsid w:val="6B9B5B62"/>
    <w:rsid w:val="6C33639D"/>
    <w:rsid w:val="6C718CB9"/>
    <w:rsid w:val="6C74BE93"/>
    <w:rsid w:val="6D0B8257"/>
    <w:rsid w:val="6D6E065B"/>
    <w:rsid w:val="6DAA68E9"/>
    <w:rsid w:val="6DABCA0B"/>
    <w:rsid w:val="6DB07D63"/>
    <w:rsid w:val="6E089695"/>
    <w:rsid w:val="6E0E9D8A"/>
    <w:rsid w:val="6F397BCF"/>
    <w:rsid w:val="7026E73A"/>
    <w:rsid w:val="702B648D"/>
    <w:rsid w:val="703C10DB"/>
    <w:rsid w:val="70EA166F"/>
    <w:rsid w:val="722E5E36"/>
    <w:rsid w:val="72349FE8"/>
    <w:rsid w:val="7291565D"/>
    <w:rsid w:val="72B2D8F2"/>
    <w:rsid w:val="72BBC958"/>
    <w:rsid w:val="7316F1D3"/>
    <w:rsid w:val="73372251"/>
    <w:rsid w:val="73C14BD9"/>
    <w:rsid w:val="73F75BFD"/>
    <w:rsid w:val="742EB548"/>
    <w:rsid w:val="75872D3E"/>
    <w:rsid w:val="760A572F"/>
    <w:rsid w:val="76C0BF67"/>
    <w:rsid w:val="76D825C5"/>
    <w:rsid w:val="76EA8032"/>
    <w:rsid w:val="7746CDF3"/>
    <w:rsid w:val="7798961D"/>
    <w:rsid w:val="77DE9211"/>
    <w:rsid w:val="7835EEB2"/>
    <w:rsid w:val="7843176A"/>
    <w:rsid w:val="7863434B"/>
    <w:rsid w:val="791535E8"/>
    <w:rsid w:val="792C82D9"/>
    <w:rsid w:val="7962764F"/>
    <w:rsid w:val="79FEB135"/>
    <w:rsid w:val="7A19BA07"/>
    <w:rsid w:val="7A6E3E27"/>
    <w:rsid w:val="7AEF2727"/>
    <w:rsid w:val="7B18EF16"/>
    <w:rsid w:val="7B28F9B4"/>
    <w:rsid w:val="7B37418B"/>
    <w:rsid w:val="7B379687"/>
    <w:rsid w:val="7B4C364B"/>
    <w:rsid w:val="7C50281F"/>
    <w:rsid w:val="7CB395DF"/>
    <w:rsid w:val="7CBC6CE2"/>
    <w:rsid w:val="7D0DCF38"/>
    <w:rsid w:val="7D292AA3"/>
    <w:rsid w:val="7D38AF29"/>
    <w:rsid w:val="7D912AEB"/>
    <w:rsid w:val="7E0FA061"/>
    <w:rsid w:val="7F57FC5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77395B"/>
  <w15:chartTrackingRefBased/>
  <w15:docId w15:val="{4915DB63-4BBD-49E6-B785-0159813D1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787"/>
    <w:rPr>
      <w:rFonts w:ascii="Karla" w:hAnsi="Karla"/>
      <w:sz w:val="24"/>
      <w:lang w:val="en-AU"/>
    </w:rPr>
  </w:style>
  <w:style w:type="paragraph" w:styleId="Heading1">
    <w:name w:val="heading 1"/>
    <w:basedOn w:val="Normal"/>
    <w:next w:val="Normal"/>
    <w:link w:val="Heading1Char"/>
    <w:uiPriority w:val="9"/>
    <w:qFormat/>
    <w:rsid w:val="00D93050"/>
    <w:pPr>
      <w:keepNext/>
      <w:keepLines/>
      <w:spacing w:before="240" w:after="0"/>
      <w:outlineLvl w:val="0"/>
    </w:pPr>
    <w:rPr>
      <w:rFonts w:ascii="Karla ExtraBold" w:eastAsiaTheme="majorEastAsia" w:hAnsi="Karla ExtraBold" w:cstheme="majorBidi"/>
      <w:color w:val="008296"/>
      <w:sz w:val="40"/>
      <w:szCs w:val="32"/>
    </w:rPr>
  </w:style>
  <w:style w:type="paragraph" w:styleId="Heading2">
    <w:name w:val="heading 2"/>
    <w:basedOn w:val="Normal"/>
    <w:next w:val="Normal"/>
    <w:link w:val="Heading2Char"/>
    <w:uiPriority w:val="9"/>
    <w:unhideWhenUsed/>
    <w:qFormat/>
    <w:rsid w:val="00265787"/>
    <w:pPr>
      <w:keepNext/>
      <w:keepLines/>
      <w:spacing w:before="160" w:after="120"/>
      <w:outlineLvl w:val="1"/>
    </w:pPr>
    <w:rPr>
      <w:rFonts w:ascii="Merriweather Light" w:eastAsiaTheme="majorEastAsia" w:hAnsi="Merriweather Light" w:cstheme="majorBidi"/>
      <w:color w:val="DB143C"/>
      <w:sz w:val="32"/>
      <w:szCs w:val="26"/>
    </w:rPr>
  </w:style>
  <w:style w:type="paragraph" w:styleId="Heading3">
    <w:name w:val="heading 3"/>
    <w:basedOn w:val="Normal"/>
    <w:next w:val="Normal"/>
    <w:link w:val="Heading3Char"/>
    <w:uiPriority w:val="9"/>
    <w:unhideWhenUsed/>
    <w:qFormat/>
    <w:rsid w:val="00182CA0"/>
    <w:pPr>
      <w:keepNext/>
      <w:keepLines/>
      <w:spacing w:before="280" w:after="240"/>
      <w:outlineLvl w:val="2"/>
    </w:pPr>
    <w:rPr>
      <w:rFonts w:eastAsiaTheme="majorEastAsia" w:cstheme="majorBidi"/>
      <w:b/>
      <w:color w:val="DB143C"/>
      <w:sz w:val="28"/>
      <w:szCs w:val="24"/>
    </w:rPr>
  </w:style>
  <w:style w:type="paragraph" w:styleId="Heading4">
    <w:name w:val="heading 4"/>
    <w:basedOn w:val="Normal"/>
    <w:next w:val="Normal"/>
    <w:link w:val="Heading4Char"/>
    <w:uiPriority w:val="9"/>
    <w:unhideWhenUsed/>
    <w:qFormat/>
    <w:rsid w:val="0029115B"/>
    <w:pPr>
      <w:keepNext/>
      <w:keepLines/>
      <w:spacing w:before="160" w:after="120"/>
      <w:outlineLvl w:val="3"/>
    </w:pPr>
    <w:rPr>
      <w:rFonts w:ascii="Karla Light" w:eastAsiaTheme="majorEastAsia" w:hAnsi="Karla Light" w:cstheme="majorBidi"/>
      <w:iCs/>
      <w:color w:val="008296"/>
      <w:sz w:val="28"/>
    </w:rPr>
  </w:style>
  <w:style w:type="paragraph" w:styleId="Heading5">
    <w:name w:val="heading 5"/>
    <w:basedOn w:val="Normal"/>
    <w:next w:val="Normal"/>
    <w:link w:val="Heading5Char"/>
    <w:uiPriority w:val="9"/>
    <w:unhideWhenUsed/>
    <w:qFormat/>
    <w:rsid w:val="0099349E"/>
    <w:pPr>
      <w:keepNext/>
      <w:keepLines/>
      <w:spacing w:before="40" w:after="0"/>
      <w:outlineLvl w:val="4"/>
    </w:pPr>
    <w:rPr>
      <w:rFonts w:ascii="Merriweather Light" w:eastAsiaTheme="majorEastAsia" w:hAnsi="Merriweather Light" w:cstheme="majorBidi"/>
      <w:color w:val="0082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rsid w:val="1EA071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customStyle="1" w:styleId="Style1Char">
    <w:name w:val="Style1 Char"/>
    <w:basedOn w:val="DefaultParagraphFont"/>
    <w:link w:val="Style1"/>
    <w:rsid w:val="1EA0710A"/>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uiPriority w:val="9"/>
    <w:rsid w:val="00D93050"/>
    <w:rPr>
      <w:rFonts w:ascii="Karla ExtraBold" w:eastAsiaTheme="majorEastAsia" w:hAnsi="Karla ExtraBold" w:cstheme="majorBidi"/>
      <w:color w:val="008296"/>
      <w:sz w:val="40"/>
      <w:szCs w:val="32"/>
      <w:lang w:val="en-AU"/>
    </w:rPr>
  </w:style>
  <w:style w:type="paragraph" w:styleId="Title">
    <w:name w:val="Title"/>
    <w:basedOn w:val="Normal"/>
    <w:next w:val="Normal"/>
    <w:link w:val="TitleChar"/>
    <w:uiPriority w:val="10"/>
    <w:qFormat/>
    <w:rsid w:val="00671880"/>
    <w:pPr>
      <w:spacing w:after="0" w:line="240" w:lineRule="auto"/>
      <w:contextualSpacing/>
    </w:pPr>
    <w:rPr>
      <w:rFonts w:ascii="Bahnschrift" w:eastAsiaTheme="majorEastAsia" w:hAnsi="Bahnschrift" w:cstheme="majorBidi"/>
      <w:spacing w:val="-10"/>
      <w:kern w:val="28"/>
      <w:sz w:val="52"/>
      <w:szCs w:val="56"/>
    </w:rPr>
  </w:style>
  <w:style w:type="character" w:customStyle="1" w:styleId="TitleChar">
    <w:name w:val="Title Char"/>
    <w:basedOn w:val="DefaultParagraphFont"/>
    <w:link w:val="Title"/>
    <w:uiPriority w:val="10"/>
    <w:rsid w:val="00671880"/>
    <w:rPr>
      <w:rFonts w:ascii="Bahnschrift" w:eastAsiaTheme="majorEastAsia" w:hAnsi="Bahnschrift" w:cstheme="majorBidi"/>
      <w:spacing w:val="-10"/>
      <w:kern w:val="28"/>
      <w:sz w:val="52"/>
      <w:szCs w:val="56"/>
    </w:rPr>
  </w:style>
  <w:style w:type="character" w:customStyle="1" w:styleId="normaltextrun">
    <w:name w:val="normaltextrun"/>
    <w:basedOn w:val="DefaultParagraphFont"/>
    <w:rsid w:val="00146523"/>
  </w:style>
  <w:style w:type="character" w:customStyle="1" w:styleId="eop">
    <w:name w:val="eop"/>
    <w:basedOn w:val="DefaultParagraphFont"/>
    <w:rsid w:val="00146523"/>
  </w:style>
  <w:style w:type="paragraph" w:styleId="CommentSubject">
    <w:name w:val="annotation subject"/>
    <w:basedOn w:val="CommentText"/>
    <w:next w:val="CommentText"/>
    <w:link w:val="CommentSubjectChar"/>
    <w:uiPriority w:val="99"/>
    <w:semiHidden/>
    <w:unhideWhenUsed/>
    <w:rsid w:val="009B40F3"/>
    <w:rPr>
      <w:b/>
      <w:bCs/>
    </w:rPr>
  </w:style>
  <w:style w:type="character" w:customStyle="1" w:styleId="CommentSubjectChar">
    <w:name w:val="Comment Subject Char"/>
    <w:basedOn w:val="CommentTextChar"/>
    <w:link w:val="CommentSubject"/>
    <w:uiPriority w:val="99"/>
    <w:semiHidden/>
    <w:rsid w:val="009B40F3"/>
    <w:rPr>
      <w:b/>
      <w:bCs/>
      <w:sz w:val="20"/>
      <w:szCs w:val="20"/>
    </w:rPr>
  </w:style>
  <w:style w:type="paragraph" w:customStyle="1" w:styleId="paragraph">
    <w:name w:val="paragraph"/>
    <w:basedOn w:val="Normal"/>
    <w:rsid w:val="001135E5"/>
    <w:pPr>
      <w:spacing w:before="100" w:beforeAutospacing="1" w:after="100" w:afterAutospacing="1" w:line="240" w:lineRule="auto"/>
    </w:pPr>
    <w:rPr>
      <w:rFonts w:ascii="Times New Roman" w:eastAsia="Times New Roman" w:hAnsi="Times New Roman" w:cs="Times New Roman"/>
      <w:szCs w:val="24"/>
      <w:lang w:eastAsia="en-AU"/>
    </w:rPr>
  </w:style>
  <w:style w:type="paragraph" w:styleId="Header">
    <w:name w:val="header"/>
    <w:basedOn w:val="Normal"/>
    <w:link w:val="HeaderChar"/>
    <w:uiPriority w:val="99"/>
    <w:unhideWhenUsed/>
    <w:rsid w:val="000719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1918"/>
    <w:rPr>
      <w:lang w:val="en-AU"/>
    </w:rPr>
  </w:style>
  <w:style w:type="paragraph" w:styleId="Footer">
    <w:name w:val="footer"/>
    <w:basedOn w:val="Normal"/>
    <w:link w:val="FooterChar"/>
    <w:uiPriority w:val="99"/>
    <w:unhideWhenUsed/>
    <w:rsid w:val="000719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1918"/>
    <w:rPr>
      <w:lang w:val="en-AU"/>
    </w:rPr>
  </w:style>
  <w:style w:type="table" w:styleId="TableGrid">
    <w:name w:val="Table Grid"/>
    <w:basedOn w:val="TableNormal"/>
    <w:uiPriority w:val="39"/>
    <w:rsid w:val="00A62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3148C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148C5"/>
    <w:rPr>
      <w:sz w:val="20"/>
      <w:szCs w:val="20"/>
      <w:lang w:val="en-AU"/>
    </w:rPr>
  </w:style>
  <w:style w:type="character" w:styleId="EndnoteReference">
    <w:name w:val="endnote reference"/>
    <w:basedOn w:val="DefaultParagraphFont"/>
    <w:uiPriority w:val="99"/>
    <w:semiHidden/>
    <w:unhideWhenUsed/>
    <w:rsid w:val="003148C5"/>
    <w:rPr>
      <w:vertAlign w:val="superscript"/>
    </w:rPr>
  </w:style>
  <w:style w:type="numbering" w:customStyle="1" w:styleId="CurrentList1">
    <w:name w:val="Current List1"/>
    <w:uiPriority w:val="99"/>
    <w:rsid w:val="00C91012"/>
    <w:pPr>
      <w:numPr>
        <w:numId w:val="3"/>
      </w:numPr>
    </w:pPr>
  </w:style>
  <w:style w:type="character" w:customStyle="1" w:styleId="Heading2Char">
    <w:name w:val="Heading 2 Char"/>
    <w:basedOn w:val="DefaultParagraphFont"/>
    <w:link w:val="Heading2"/>
    <w:uiPriority w:val="9"/>
    <w:rsid w:val="00265787"/>
    <w:rPr>
      <w:rFonts w:ascii="Merriweather Light" w:eastAsiaTheme="majorEastAsia" w:hAnsi="Merriweather Light" w:cstheme="majorBidi"/>
      <w:color w:val="DB143C"/>
      <w:sz w:val="32"/>
      <w:szCs w:val="26"/>
      <w:lang w:val="en-AU"/>
    </w:rPr>
  </w:style>
  <w:style w:type="character" w:styleId="Hyperlink">
    <w:name w:val="Hyperlink"/>
    <w:basedOn w:val="DefaultParagraphFont"/>
    <w:uiPriority w:val="99"/>
    <w:unhideWhenUsed/>
    <w:rsid w:val="00AA7657"/>
    <w:rPr>
      <w:color w:val="0563C1" w:themeColor="hyperlink"/>
      <w:u w:val="single"/>
    </w:rPr>
  </w:style>
  <w:style w:type="character" w:styleId="UnresolvedMention">
    <w:name w:val="Unresolved Mention"/>
    <w:basedOn w:val="DefaultParagraphFont"/>
    <w:uiPriority w:val="99"/>
    <w:semiHidden/>
    <w:unhideWhenUsed/>
    <w:rsid w:val="00AA7657"/>
    <w:rPr>
      <w:color w:val="605E5C"/>
      <w:shd w:val="clear" w:color="auto" w:fill="E1DFDD"/>
    </w:rPr>
  </w:style>
  <w:style w:type="paragraph" w:styleId="TOC1">
    <w:name w:val="toc 1"/>
    <w:basedOn w:val="Normal"/>
    <w:next w:val="Normal"/>
    <w:autoRedefine/>
    <w:uiPriority w:val="39"/>
    <w:unhideWhenUsed/>
    <w:rsid w:val="0036648A"/>
    <w:pPr>
      <w:tabs>
        <w:tab w:val="left" w:pos="2830"/>
        <w:tab w:val="right" w:leader="dot" w:pos="9350"/>
      </w:tabs>
      <w:spacing w:after="100"/>
    </w:pPr>
  </w:style>
  <w:style w:type="paragraph" w:styleId="TOC2">
    <w:name w:val="toc 2"/>
    <w:basedOn w:val="Normal"/>
    <w:next w:val="Normal"/>
    <w:autoRedefine/>
    <w:uiPriority w:val="39"/>
    <w:unhideWhenUsed/>
    <w:rsid w:val="00F25B90"/>
    <w:pPr>
      <w:spacing w:after="100"/>
      <w:ind w:left="220"/>
    </w:pPr>
  </w:style>
  <w:style w:type="paragraph" w:styleId="FootnoteText">
    <w:name w:val="footnote text"/>
    <w:basedOn w:val="Normal"/>
    <w:link w:val="FootnoteTextChar"/>
    <w:uiPriority w:val="99"/>
    <w:unhideWhenUsed/>
    <w:rsid w:val="00815D23"/>
    <w:pPr>
      <w:spacing w:after="0" w:line="240" w:lineRule="auto"/>
    </w:pPr>
    <w:rPr>
      <w:sz w:val="20"/>
      <w:szCs w:val="20"/>
    </w:rPr>
  </w:style>
  <w:style w:type="character" w:customStyle="1" w:styleId="FootnoteTextChar">
    <w:name w:val="Footnote Text Char"/>
    <w:basedOn w:val="DefaultParagraphFont"/>
    <w:link w:val="FootnoteText"/>
    <w:uiPriority w:val="99"/>
    <w:rsid w:val="00815D23"/>
    <w:rPr>
      <w:sz w:val="20"/>
      <w:szCs w:val="20"/>
      <w:lang w:val="en-AU"/>
    </w:rPr>
  </w:style>
  <w:style w:type="character" w:styleId="FootnoteReference">
    <w:name w:val="footnote reference"/>
    <w:basedOn w:val="DefaultParagraphFont"/>
    <w:uiPriority w:val="99"/>
    <w:semiHidden/>
    <w:unhideWhenUsed/>
    <w:rsid w:val="00815D23"/>
    <w:rPr>
      <w:vertAlign w:val="superscript"/>
    </w:rPr>
  </w:style>
  <w:style w:type="character" w:customStyle="1" w:styleId="Heading3Char">
    <w:name w:val="Heading 3 Char"/>
    <w:basedOn w:val="DefaultParagraphFont"/>
    <w:link w:val="Heading3"/>
    <w:uiPriority w:val="9"/>
    <w:rsid w:val="00182CA0"/>
    <w:rPr>
      <w:rFonts w:ascii="Karla" w:eastAsiaTheme="majorEastAsia" w:hAnsi="Karla" w:cstheme="majorBidi"/>
      <w:b/>
      <w:color w:val="DB143C"/>
      <w:sz w:val="28"/>
      <w:szCs w:val="24"/>
      <w:lang w:val="en-AU"/>
    </w:rPr>
  </w:style>
  <w:style w:type="paragraph" w:styleId="TOC3">
    <w:name w:val="toc 3"/>
    <w:basedOn w:val="Normal"/>
    <w:next w:val="Normal"/>
    <w:autoRedefine/>
    <w:uiPriority w:val="39"/>
    <w:unhideWhenUsed/>
    <w:rsid w:val="008478CC"/>
    <w:pPr>
      <w:spacing w:after="100"/>
      <w:ind w:left="440"/>
    </w:pPr>
  </w:style>
  <w:style w:type="character" w:customStyle="1" w:styleId="Heading4Char">
    <w:name w:val="Heading 4 Char"/>
    <w:basedOn w:val="DefaultParagraphFont"/>
    <w:link w:val="Heading4"/>
    <w:uiPriority w:val="9"/>
    <w:rsid w:val="005C3C42"/>
    <w:rPr>
      <w:rFonts w:ascii="Karla Light" w:eastAsiaTheme="majorEastAsia" w:hAnsi="Karla Light" w:cstheme="majorBidi"/>
      <w:iCs/>
      <w:color w:val="008296"/>
      <w:sz w:val="28"/>
      <w:lang w:val="en-AU"/>
    </w:rPr>
  </w:style>
  <w:style w:type="character" w:customStyle="1" w:styleId="cf01">
    <w:name w:val="cf01"/>
    <w:basedOn w:val="DefaultParagraphFont"/>
    <w:rsid w:val="00570C71"/>
    <w:rPr>
      <w:rFonts w:ascii="Segoe UI" w:hAnsi="Segoe UI" w:cs="Segoe UI" w:hint="default"/>
      <w:sz w:val="18"/>
      <w:szCs w:val="18"/>
    </w:rPr>
  </w:style>
  <w:style w:type="paragraph" w:styleId="Revision">
    <w:name w:val="Revision"/>
    <w:hidden/>
    <w:uiPriority w:val="99"/>
    <w:semiHidden/>
    <w:rsid w:val="00402C58"/>
    <w:pPr>
      <w:spacing w:after="0" w:line="240" w:lineRule="auto"/>
    </w:pPr>
    <w:rPr>
      <w:rFonts w:ascii="Karla" w:hAnsi="Karla"/>
      <w:sz w:val="24"/>
      <w:lang w:val="en-AU"/>
    </w:rPr>
  </w:style>
  <w:style w:type="character" w:customStyle="1" w:styleId="tabchar">
    <w:name w:val="tabchar"/>
    <w:basedOn w:val="DefaultParagraphFont"/>
    <w:rsid w:val="005501FE"/>
  </w:style>
  <w:style w:type="character" w:styleId="FollowedHyperlink">
    <w:name w:val="FollowedHyperlink"/>
    <w:basedOn w:val="DefaultParagraphFont"/>
    <w:uiPriority w:val="99"/>
    <w:semiHidden/>
    <w:unhideWhenUsed/>
    <w:rsid w:val="00B344E0"/>
    <w:rPr>
      <w:color w:val="954F72" w:themeColor="followedHyperlink"/>
      <w:u w:val="single"/>
    </w:rPr>
  </w:style>
  <w:style w:type="paragraph" w:styleId="NormalWeb">
    <w:name w:val="Normal (Web)"/>
    <w:basedOn w:val="Normal"/>
    <w:uiPriority w:val="99"/>
    <w:semiHidden/>
    <w:unhideWhenUsed/>
    <w:rsid w:val="001C0C18"/>
    <w:pPr>
      <w:spacing w:before="100" w:beforeAutospacing="1" w:after="100" w:afterAutospacing="1" w:line="240" w:lineRule="auto"/>
    </w:pPr>
    <w:rPr>
      <w:rFonts w:ascii="Times New Roman" w:eastAsia="Times New Roman" w:hAnsi="Times New Roman" w:cs="Times New Roman"/>
      <w:szCs w:val="24"/>
      <w:lang w:eastAsia="en-AU"/>
    </w:rPr>
  </w:style>
  <w:style w:type="character" w:styleId="Mention">
    <w:name w:val="Mention"/>
    <w:basedOn w:val="DefaultParagraphFont"/>
    <w:uiPriority w:val="99"/>
    <w:unhideWhenUsed/>
    <w:rsid w:val="001C1150"/>
    <w:rPr>
      <w:color w:val="2B579A"/>
      <w:shd w:val="clear" w:color="auto" w:fill="E1DFDD"/>
    </w:rPr>
  </w:style>
  <w:style w:type="character" w:customStyle="1" w:styleId="Heading5Char">
    <w:name w:val="Heading 5 Char"/>
    <w:basedOn w:val="DefaultParagraphFont"/>
    <w:link w:val="Heading5"/>
    <w:uiPriority w:val="9"/>
    <w:rsid w:val="0099349E"/>
    <w:rPr>
      <w:rFonts w:ascii="Merriweather Light" w:eastAsiaTheme="majorEastAsia" w:hAnsi="Merriweather Light" w:cstheme="majorBidi"/>
      <w:color w:val="008296"/>
      <w:sz w:val="24"/>
      <w:lang w:val="en-AU"/>
    </w:rPr>
  </w:style>
  <w:style w:type="paragraph" w:styleId="TOCHeading">
    <w:name w:val="TOC Heading"/>
    <w:basedOn w:val="Heading1"/>
    <w:next w:val="Normal"/>
    <w:uiPriority w:val="39"/>
    <w:unhideWhenUsed/>
    <w:qFormat/>
    <w:rsid w:val="00C84B98"/>
    <w:pPr>
      <w:outlineLvl w:val="9"/>
    </w:pPr>
    <w:rPr>
      <w:rFonts w:asciiTheme="majorHAnsi" w:hAnsiTheme="majorHAnsi"/>
      <w:color w:val="2F5496" w:themeColor="accent1" w:themeShade="BF"/>
      <w:sz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04248">
      <w:bodyDiv w:val="1"/>
      <w:marLeft w:val="0"/>
      <w:marRight w:val="0"/>
      <w:marTop w:val="0"/>
      <w:marBottom w:val="0"/>
      <w:divBdr>
        <w:top w:val="none" w:sz="0" w:space="0" w:color="auto"/>
        <w:left w:val="none" w:sz="0" w:space="0" w:color="auto"/>
        <w:bottom w:val="none" w:sz="0" w:space="0" w:color="auto"/>
        <w:right w:val="none" w:sz="0" w:space="0" w:color="auto"/>
      </w:divBdr>
    </w:div>
    <w:div w:id="335377636">
      <w:bodyDiv w:val="1"/>
      <w:marLeft w:val="0"/>
      <w:marRight w:val="0"/>
      <w:marTop w:val="0"/>
      <w:marBottom w:val="0"/>
      <w:divBdr>
        <w:top w:val="none" w:sz="0" w:space="0" w:color="auto"/>
        <w:left w:val="none" w:sz="0" w:space="0" w:color="auto"/>
        <w:bottom w:val="none" w:sz="0" w:space="0" w:color="auto"/>
        <w:right w:val="none" w:sz="0" w:space="0" w:color="auto"/>
      </w:divBdr>
    </w:div>
    <w:div w:id="387918505">
      <w:bodyDiv w:val="1"/>
      <w:marLeft w:val="0"/>
      <w:marRight w:val="0"/>
      <w:marTop w:val="0"/>
      <w:marBottom w:val="0"/>
      <w:divBdr>
        <w:top w:val="none" w:sz="0" w:space="0" w:color="auto"/>
        <w:left w:val="none" w:sz="0" w:space="0" w:color="auto"/>
        <w:bottom w:val="none" w:sz="0" w:space="0" w:color="auto"/>
        <w:right w:val="none" w:sz="0" w:space="0" w:color="auto"/>
      </w:divBdr>
      <w:divsChild>
        <w:div w:id="375354649">
          <w:marLeft w:val="0"/>
          <w:marRight w:val="0"/>
          <w:marTop w:val="0"/>
          <w:marBottom w:val="0"/>
          <w:divBdr>
            <w:top w:val="none" w:sz="0" w:space="0" w:color="auto"/>
            <w:left w:val="none" w:sz="0" w:space="0" w:color="auto"/>
            <w:bottom w:val="none" w:sz="0" w:space="0" w:color="auto"/>
            <w:right w:val="none" w:sz="0" w:space="0" w:color="auto"/>
          </w:divBdr>
          <w:divsChild>
            <w:div w:id="90858939">
              <w:marLeft w:val="0"/>
              <w:marRight w:val="0"/>
              <w:marTop w:val="0"/>
              <w:marBottom w:val="0"/>
              <w:divBdr>
                <w:top w:val="none" w:sz="0" w:space="0" w:color="auto"/>
                <w:left w:val="none" w:sz="0" w:space="0" w:color="auto"/>
                <w:bottom w:val="none" w:sz="0" w:space="0" w:color="auto"/>
                <w:right w:val="none" w:sz="0" w:space="0" w:color="auto"/>
              </w:divBdr>
            </w:div>
            <w:div w:id="979727522">
              <w:marLeft w:val="0"/>
              <w:marRight w:val="0"/>
              <w:marTop w:val="0"/>
              <w:marBottom w:val="0"/>
              <w:divBdr>
                <w:top w:val="none" w:sz="0" w:space="0" w:color="auto"/>
                <w:left w:val="none" w:sz="0" w:space="0" w:color="auto"/>
                <w:bottom w:val="none" w:sz="0" w:space="0" w:color="auto"/>
                <w:right w:val="none" w:sz="0" w:space="0" w:color="auto"/>
              </w:divBdr>
            </w:div>
          </w:divsChild>
        </w:div>
        <w:div w:id="388922330">
          <w:marLeft w:val="0"/>
          <w:marRight w:val="0"/>
          <w:marTop w:val="0"/>
          <w:marBottom w:val="0"/>
          <w:divBdr>
            <w:top w:val="none" w:sz="0" w:space="0" w:color="auto"/>
            <w:left w:val="none" w:sz="0" w:space="0" w:color="auto"/>
            <w:bottom w:val="none" w:sz="0" w:space="0" w:color="auto"/>
            <w:right w:val="none" w:sz="0" w:space="0" w:color="auto"/>
          </w:divBdr>
        </w:div>
        <w:div w:id="442725795">
          <w:marLeft w:val="0"/>
          <w:marRight w:val="0"/>
          <w:marTop w:val="0"/>
          <w:marBottom w:val="0"/>
          <w:divBdr>
            <w:top w:val="none" w:sz="0" w:space="0" w:color="auto"/>
            <w:left w:val="none" w:sz="0" w:space="0" w:color="auto"/>
            <w:bottom w:val="none" w:sz="0" w:space="0" w:color="auto"/>
            <w:right w:val="none" w:sz="0" w:space="0" w:color="auto"/>
          </w:divBdr>
          <w:divsChild>
            <w:div w:id="212280340">
              <w:marLeft w:val="0"/>
              <w:marRight w:val="0"/>
              <w:marTop w:val="0"/>
              <w:marBottom w:val="0"/>
              <w:divBdr>
                <w:top w:val="none" w:sz="0" w:space="0" w:color="auto"/>
                <w:left w:val="none" w:sz="0" w:space="0" w:color="auto"/>
                <w:bottom w:val="none" w:sz="0" w:space="0" w:color="auto"/>
                <w:right w:val="none" w:sz="0" w:space="0" w:color="auto"/>
              </w:divBdr>
            </w:div>
            <w:div w:id="987711468">
              <w:marLeft w:val="0"/>
              <w:marRight w:val="0"/>
              <w:marTop w:val="0"/>
              <w:marBottom w:val="0"/>
              <w:divBdr>
                <w:top w:val="none" w:sz="0" w:space="0" w:color="auto"/>
                <w:left w:val="none" w:sz="0" w:space="0" w:color="auto"/>
                <w:bottom w:val="none" w:sz="0" w:space="0" w:color="auto"/>
                <w:right w:val="none" w:sz="0" w:space="0" w:color="auto"/>
              </w:divBdr>
            </w:div>
          </w:divsChild>
        </w:div>
        <w:div w:id="592861443">
          <w:marLeft w:val="0"/>
          <w:marRight w:val="0"/>
          <w:marTop w:val="0"/>
          <w:marBottom w:val="0"/>
          <w:divBdr>
            <w:top w:val="none" w:sz="0" w:space="0" w:color="auto"/>
            <w:left w:val="none" w:sz="0" w:space="0" w:color="auto"/>
            <w:bottom w:val="none" w:sz="0" w:space="0" w:color="auto"/>
            <w:right w:val="none" w:sz="0" w:space="0" w:color="auto"/>
          </w:divBdr>
          <w:divsChild>
            <w:div w:id="440538352">
              <w:marLeft w:val="0"/>
              <w:marRight w:val="0"/>
              <w:marTop w:val="0"/>
              <w:marBottom w:val="0"/>
              <w:divBdr>
                <w:top w:val="none" w:sz="0" w:space="0" w:color="auto"/>
                <w:left w:val="none" w:sz="0" w:space="0" w:color="auto"/>
                <w:bottom w:val="none" w:sz="0" w:space="0" w:color="auto"/>
                <w:right w:val="none" w:sz="0" w:space="0" w:color="auto"/>
              </w:divBdr>
            </w:div>
            <w:div w:id="1437562038">
              <w:marLeft w:val="0"/>
              <w:marRight w:val="0"/>
              <w:marTop w:val="0"/>
              <w:marBottom w:val="0"/>
              <w:divBdr>
                <w:top w:val="none" w:sz="0" w:space="0" w:color="auto"/>
                <w:left w:val="none" w:sz="0" w:space="0" w:color="auto"/>
                <w:bottom w:val="none" w:sz="0" w:space="0" w:color="auto"/>
                <w:right w:val="none" w:sz="0" w:space="0" w:color="auto"/>
              </w:divBdr>
            </w:div>
          </w:divsChild>
        </w:div>
        <w:div w:id="1080716313">
          <w:marLeft w:val="0"/>
          <w:marRight w:val="0"/>
          <w:marTop w:val="0"/>
          <w:marBottom w:val="0"/>
          <w:divBdr>
            <w:top w:val="none" w:sz="0" w:space="0" w:color="auto"/>
            <w:left w:val="none" w:sz="0" w:space="0" w:color="auto"/>
            <w:bottom w:val="none" w:sz="0" w:space="0" w:color="auto"/>
            <w:right w:val="none" w:sz="0" w:space="0" w:color="auto"/>
          </w:divBdr>
          <w:divsChild>
            <w:div w:id="15125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131720">
      <w:bodyDiv w:val="1"/>
      <w:marLeft w:val="0"/>
      <w:marRight w:val="0"/>
      <w:marTop w:val="0"/>
      <w:marBottom w:val="0"/>
      <w:divBdr>
        <w:top w:val="none" w:sz="0" w:space="0" w:color="auto"/>
        <w:left w:val="none" w:sz="0" w:space="0" w:color="auto"/>
        <w:bottom w:val="none" w:sz="0" w:space="0" w:color="auto"/>
        <w:right w:val="none" w:sz="0" w:space="0" w:color="auto"/>
      </w:divBdr>
      <w:divsChild>
        <w:div w:id="838811733">
          <w:marLeft w:val="0"/>
          <w:marRight w:val="0"/>
          <w:marTop w:val="0"/>
          <w:marBottom w:val="0"/>
          <w:divBdr>
            <w:top w:val="none" w:sz="0" w:space="0" w:color="auto"/>
            <w:left w:val="none" w:sz="0" w:space="0" w:color="auto"/>
            <w:bottom w:val="none" w:sz="0" w:space="0" w:color="auto"/>
            <w:right w:val="none" w:sz="0" w:space="0" w:color="auto"/>
          </w:divBdr>
        </w:div>
        <w:div w:id="1764495819">
          <w:marLeft w:val="0"/>
          <w:marRight w:val="720"/>
          <w:marTop w:val="0"/>
          <w:marBottom w:val="0"/>
          <w:divBdr>
            <w:top w:val="none" w:sz="0" w:space="0" w:color="auto"/>
            <w:left w:val="none" w:sz="0" w:space="0" w:color="auto"/>
            <w:bottom w:val="none" w:sz="0" w:space="0" w:color="auto"/>
            <w:right w:val="none" w:sz="0" w:space="0" w:color="auto"/>
          </w:divBdr>
        </w:div>
      </w:divsChild>
    </w:div>
    <w:div w:id="610476838">
      <w:bodyDiv w:val="1"/>
      <w:marLeft w:val="0"/>
      <w:marRight w:val="0"/>
      <w:marTop w:val="0"/>
      <w:marBottom w:val="0"/>
      <w:divBdr>
        <w:top w:val="none" w:sz="0" w:space="0" w:color="auto"/>
        <w:left w:val="none" w:sz="0" w:space="0" w:color="auto"/>
        <w:bottom w:val="none" w:sz="0" w:space="0" w:color="auto"/>
        <w:right w:val="none" w:sz="0" w:space="0" w:color="auto"/>
      </w:divBdr>
      <w:divsChild>
        <w:div w:id="462314814">
          <w:marLeft w:val="0"/>
          <w:marRight w:val="0"/>
          <w:marTop w:val="0"/>
          <w:marBottom w:val="0"/>
          <w:divBdr>
            <w:top w:val="none" w:sz="0" w:space="0" w:color="auto"/>
            <w:left w:val="none" w:sz="0" w:space="0" w:color="auto"/>
            <w:bottom w:val="none" w:sz="0" w:space="0" w:color="auto"/>
            <w:right w:val="none" w:sz="0" w:space="0" w:color="auto"/>
          </w:divBdr>
        </w:div>
        <w:div w:id="1253272948">
          <w:marLeft w:val="0"/>
          <w:marRight w:val="720"/>
          <w:marTop w:val="0"/>
          <w:marBottom w:val="0"/>
          <w:divBdr>
            <w:top w:val="none" w:sz="0" w:space="0" w:color="auto"/>
            <w:left w:val="none" w:sz="0" w:space="0" w:color="auto"/>
            <w:bottom w:val="none" w:sz="0" w:space="0" w:color="auto"/>
            <w:right w:val="none" w:sz="0" w:space="0" w:color="auto"/>
          </w:divBdr>
        </w:div>
      </w:divsChild>
    </w:div>
    <w:div w:id="723914986">
      <w:bodyDiv w:val="1"/>
      <w:marLeft w:val="0"/>
      <w:marRight w:val="0"/>
      <w:marTop w:val="0"/>
      <w:marBottom w:val="0"/>
      <w:divBdr>
        <w:top w:val="none" w:sz="0" w:space="0" w:color="auto"/>
        <w:left w:val="none" w:sz="0" w:space="0" w:color="auto"/>
        <w:bottom w:val="none" w:sz="0" w:space="0" w:color="auto"/>
        <w:right w:val="none" w:sz="0" w:space="0" w:color="auto"/>
      </w:divBdr>
    </w:div>
    <w:div w:id="1310475918">
      <w:bodyDiv w:val="1"/>
      <w:marLeft w:val="0"/>
      <w:marRight w:val="0"/>
      <w:marTop w:val="0"/>
      <w:marBottom w:val="0"/>
      <w:divBdr>
        <w:top w:val="none" w:sz="0" w:space="0" w:color="auto"/>
        <w:left w:val="none" w:sz="0" w:space="0" w:color="auto"/>
        <w:bottom w:val="none" w:sz="0" w:space="0" w:color="auto"/>
        <w:right w:val="none" w:sz="0" w:space="0" w:color="auto"/>
      </w:divBdr>
    </w:div>
    <w:div w:id="1486777540">
      <w:bodyDiv w:val="1"/>
      <w:marLeft w:val="0"/>
      <w:marRight w:val="0"/>
      <w:marTop w:val="0"/>
      <w:marBottom w:val="0"/>
      <w:divBdr>
        <w:top w:val="none" w:sz="0" w:space="0" w:color="auto"/>
        <w:left w:val="none" w:sz="0" w:space="0" w:color="auto"/>
        <w:bottom w:val="none" w:sz="0" w:space="0" w:color="auto"/>
        <w:right w:val="none" w:sz="0" w:space="0" w:color="auto"/>
      </w:divBdr>
      <w:divsChild>
        <w:div w:id="310444977">
          <w:marLeft w:val="0"/>
          <w:marRight w:val="720"/>
          <w:marTop w:val="0"/>
          <w:marBottom w:val="0"/>
          <w:divBdr>
            <w:top w:val="none" w:sz="0" w:space="0" w:color="auto"/>
            <w:left w:val="none" w:sz="0" w:space="0" w:color="auto"/>
            <w:bottom w:val="none" w:sz="0" w:space="0" w:color="auto"/>
            <w:right w:val="none" w:sz="0" w:space="0" w:color="auto"/>
          </w:divBdr>
        </w:div>
        <w:div w:id="592134137">
          <w:marLeft w:val="0"/>
          <w:marRight w:val="0"/>
          <w:marTop w:val="0"/>
          <w:marBottom w:val="0"/>
          <w:divBdr>
            <w:top w:val="none" w:sz="0" w:space="0" w:color="auto"/>
            <w:left w:val="none" w:sz="0" w:space="0" w:color="auto"/>
            <w:bottom w:val="none" w:sz="0" w:space="0" w:color="auto"/>
            <w:right w:val="none" w:sz="0" w:space="0" w:color="auto"/>
          </w:divBdr>
        </w:div>
      </w:divsChild>
    </w:div>
    <w:div w:id="1499881015">
      <w:bodyDiv w:val="1"/>
      <w:marLeft w:val="0"/>
      <w:marRight w:val="0"/>
      <w:marTop w:val="0"/>
      <w:marBottom w:val="0"/>
      <w:divBdr>
        <w:top w:val="none" w:sz="0" w:space="0" w:color="auto"/>
        <w:left w:val="none" w:sz="0" w:space="0" w:color="auto"/>
        <w:bottom w:val="none" w:sz="0" w:space="0" w:color="auto"/>
        <w:right w:val="none" w:sz="0" w:space="0" w:color="auto"/>
      </w:divBdr>
    </w:div>
    <w:div w:id="1553424402">
      <w:bodyDiv w:val="1"/>
      <w:marLeft w:val="0"/>
      <w:marRight w:val="0"/>
      <w:marTop w:val="0"/>
      <w:marBottom w:val="0"/>
      <w:divBdr>
        <w:top w:val="none" w:sz="0" w:space="0" w:color="auto"/>
        <w:left w:val="none" w:sz="0" w:space="0" w:color="auto"/>
        <w:bottom w:val="none" w:sz="0" w:space="0" w:color="auto"/>
        <w:right w:val="none" w:sz="0" w:space="0" w:color="auto"/>
      </w:divBdr>
    </w:div>
    <w:div w:id="1678267821">
      <w:bodyDiv w:val="1"/>
      <w:marLeft w:val="0"/>
      <w:marRight w:val="0"/>
      <w:marTop w:val="0"/>
      <w:marBottom w:val="0"/>
      <w:divBdr>
        <w:top w:val="none" w:sz="0" w:space="0" w:color="auto"/>
        <w:left w:val="none" w:sz="0" w:space="0" w:color="auto"/>
        <w:bottom w:val="none" w:sz="0" w:space="0" w:color="auto"/>
        <w:right w:val="none" w:sz="0" w:space="0" w:color="auto"/>
      </w:divBdr>
      <w:divsChild>
        <w:div w:id="1118179688">
          <w:marLeft w:val="0"/>
          <w:marRight w:val="720"/>
          <w:marTop w:val="0"/>
          <w:marBottom w:val="0"/>
          <w:divBdr>
            <w:top w:val="none" w:sz="0" w:space="0" w:color="auto"/>
            <w:left w:val="none" w:sz="0" w:space="0" w:color="auto"/>
            <w:bottom w:val="none" w:sz="0" w:space="0" w:color="auto"/>
            <w:right w:val="none" w:sz="0" w:space="0" w:color="auto"/>
          </w:divBdr>
        </w:div>
        <w:div w:id="1323897306">
          <w:marLeft w:val="0"/>
          <w:marRight w:val="0"/>
          <w:marTop w:val="0"/>
          <w:marBottom w:val="0"/>
          <w:divBdr>
            <w:top w:val="none" w:sz="0" w:space="0" w:color="auto"/>
            <w:left w:val="none" w:sz="0" w:space="0" w:color="auto"/>
            <w:bottom w:val="none" w:sz="0" w:space="0" w:color="auto"/>
            <w:right w:val="none" w:sz="0" w:space="0" w:color="auto"/>
          </w:divBdr>
        </w:div>
      </w:divsChild>
    </w:div>
    <w:div w:id="1903830974">
      <w:bodyDiv w:val="1"/>
      <w:marLeft w:val="0"/>
      <w:marRight w:val="0"/>
      <w:marTop w:val="0"/>
      <w:marBottom w:val="0"/>
      <w:divBdr>
        <w:top w:val="none" w:sz="0" w:space="0" w:color="auto"/>
        <w:left w:val="none" w:sz="0" w:space="0" w:color="auto"/>
        <w:bottom w:val="none" w:sz="0" w:space="0" w:color="auto"/>
        <w:right w:val="none" w:sz="0" w:space="0" w:color="auto"/>
      </w:divBdr>
    </w:div>
    <w:div w:id="2007971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file:///C:/Users/AliceFox(sheher)/OneDrive%20-%20YACVic/Documents/EDUCATION/2023%20Inquiry%20into%20the%20State%20Education%20System%20in%20Victoria/YDAS-DRC-Submission.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yacvic.org.au/advocacy/improving-outcomes-lgbtiqa-young-people/" TargetMode="External"/><Relationship Id="rId2" Type="http://schemas.openxmlformats.org/officeDocument/2006/relationships/customXml" Target="../customXml/item2.xml"/><Relationship Id="rId16" Type="http://schemas.openxmlformats.org/officeDocument/2006/relationships/hyperlink" Target="https://www.yacvic.org.au/assets/Documents/YACVic-Submission-Inquiry-into-the-2022-Flood-Event-in-Victoria.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yacvic.org.au/advocacy/improving-outcomes-lgbtiqa-young-people/"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acvic.org.au/assets/Documents/YACVic-Submission-Inquiry-into-the-2022-Flood-Event-in-Victoria.pdf" TargetMode="External"/><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26" Type="http://schemas.openxmlformats.org/officeDocument/2006/relationships/hyperlink" Target="https://doi.org/10.1007/s11125-023-09638-9" TargetMode="External"/><Relationship Id="rId21" Type="http://schemas.openxmlformats.org/officeDocument/2006/relationships/hyperlink" Target="https://doi.org/10.1177%2F1541204019880945" TargetMode="External"/><Relationship Id="rId42" Type="http://schemas.openxmlformats.org/officeDocument/2006/relationships/hyperlink" Target="https://vcoss.org.au/wp-content/uploads/2023/08/FINAL-VCOSS-submission-NSRA-Review-to-Inform-a-Better-and-Fairer-Education-System-July-2023.pdf" TargetMode="External"/><Relationship Id="rId47" Type="http://schemas.openxmlformats.org/officeDocument/2006/relationships/hyperlink" Target="https://doi.org/10.1080/17457823.2015.1040430" TargetMode="External"/><Relationship Id="rId63" Type="http://schemas.openxmlformats.org/officeDocument/2006/relationships/hyperlink" Target="https://cyda.org.au/wp-content/uploads/2023/08/time_for_change_2019_education_survey_results.pdf" TargetMode="External"/><Relationship Id="rId68" Type="http://schemas.openxmlformats.org/officeDocument/2006/relationships/hyperlink" Target="https://doi.org/10.1111/cch.12545" TargetMode="External"/><Relationship Id="rId2" Type="http://schemas.openxmlformats.org/officeDocument/2006/relationships/hyperlink" Target="https://schoolrefusalaustralia.com/about-us/" TargetMode="External"/><Relationship Id="rId16" Type="http://schemas.openxmlformats.org/officeDocument/2006/relationships/hyperlink" Target="https://research.qut.edu.au/centre-for-justice/wp-content/uploads/sites/304/2021/05/Breifing-Paper-Issue-12-May-2021.pdf" TargetMode="External"/><Relationship Id="rId29" Type="http://schemas.openxmlformats.org/officeDocument/2006/relationships/hyperlink" Target="https://insight.qld.edu.au/shop/effective-responses-to-vaping-in-schools-dovetail" TargetMode="External"/><Relationship Id="rId11" Type="http://schemas.openxmlformats.org/officeDocument/2006/relationships/hyperlink" Target="https://doi.org/10.1177%2F23727322211031938" TargetMode="External"/><Relationship Id="rId24" Type="http://schemas.openxmlformats.org/officeDocument/2006/relationships/hyperlink" Target="https://www.yacvic.org.au/assets/Documents/YACVic-Submission-Inquiry-into-the-2022-Flood-Event-in-Victoria.pdf" TargetMode="External"/><Relationship Id="rId32" Type="http://schemas.openxmlformats.org/officeDocument/2006/relationships/hyperlink" Target="https://cdn.adf.org.au/media/documents/The_Power_of_Words-Practical_Guide.pdf" TargetMode="External"/><Relationship Id="rId37" Type="http://schemas.openxmlformats.org/officeDocument/2006/relationships/hyperlink" Target="https://vcoss.org.au/wp-content/uploads/2023/08/FINAL-VCOSS-submission-NSRA-Review-to-Inform-a-Better-and-Fairer-Education-System-July-2023.pdf" TargetMode="External"/><Relationship Id="rId40" Type="http://schemas.openxmlformats.org/officeDocument/2006/relationships/hyperlink" Target="https://doi.org/10.1002/ajs4.236" TargetMode="External"/><Relationship Id="rId45" Type="http://schemas.openxmlformats.org/officeDocument/2006/relationships/hyperlink" Target="https://vcoss.org.au/wp-content/uploads/2023/08/FINAL-VCOSS-submission-NSRA-Review-to-Inform-a-Better-and-Fairer-Education-System-July-2023.pdf" TargetMode="External"/><Relationship Id="rId53" Type="http://schemas.openxmlformats.org/officeDocument/2006/relationships/hyperlink" Target="https://vcoss.org.au/wp-content/uploads/2023/08/FINAL-VCOSS-submission-NSRA-Review-to-Inform-a-Better-and-Fairer-Education-System-July-2023.pdf" TargetMode="External"/><Relationship Id="rId58" Type="http://schemas.openxmlformats.org/officeDocument/2006/relationships/hyperlink" Target="https://vcoss.org.au/wp-content/uploads/2023/08/FINAL-VCOSS-submission-NSRA-Review-to-Inform-a-Better-and-Fairer-Education-System-July-2023.pdf" TargetMode="External"/><Relationship Id="rId66" Type="http://schemas.openxmlformats.org/officeDocument/2006/relationships/hyperlink" Target="https://www.aihw.gov.au/reports/disability/people-with-disability-in-australia-2022-in-brief/contents/summary" TargetMode="External"/><Relationship Id="rId5" Type="http://schemas.openxmlformats.org/officeDocument/2006/relationships/hyperlink" Target="https://www.pc.gov.au/inquiries/completed/school-agreement/report" TargetMode="External"/><Relationship Id="rId61" Type="http://schemas.openxmlformats.org/officeDocument/2006/relationships/hyperlink" Target="https://www.yacvic.org.au/assets/Uploads/YDAS-DRC-Submission.pdf" TargetMode="External"/><Relationship Id="rId19" Type="http://schemas.openxmlformats.org/officeDocument/2006/relationships/hyperlink" Target="https://doi/10.1080/00094056.2021.1982300" TargetMode="External"/><Relationship Id="rId14" Type="http://schemas.openxmlformats.org/officeDocument/2006/relationships/hyperlink" Target="https://doi.org/10.3390%2Fbrainsci9040076" TargetMode="External"/><Relationship Id="rId22" Type="http://schemas.openxmlformats.org/officeDocument/2006/relationships/hyperlink" Target="https://www.westjustice.org.au/cms_uploads/docs/westjustice-yoorrook-commission-submissions-(final-010323).pdf" TargetMode="External"/><Relationship Id="rId27" Type="http://schemas.openxmlformats.org/officeDocument/2006/relationships/hyperlink" Target="https://www.edutopia.org/article/why-are-some-kids-thriving-during-remote-learning" TargetMode="External"/><Relationship Id="rId30" Type="http://schemas.openxmlformats.org/officeDocument/2006/relationships/hyperlink" Target="https://doi.org/10.1016/j.addbeh.2012.02.014" TargetMode="External"/><Relationship Id="rId35" Type="http://schemas.openxmlformats.org/officeDocument/2006/relationships/hyperlink" Target="https://doi.org/10.1111/eip.12740" TargetMode="External"/><Relationship Id="rId43" Type="http://schemas.openxmlformats.org/officeDocument/2006/relationships/hyperlink" Target="https://vcoss.org.au/wp-content/uploads/2023/08/FINAL-VCOSS-submission-NSRA-Review-to-Inform-a-Better-and-Fairer-Education-System-July-2023.pdf" TargetMode="External"/><Relationship Id="rId48" Type="http://schemas.openxmlformats.org/officeDocument/2006/relationships/hyperlink" Target="https://doi.org/10.1080/17457823.2015.1040430" TargetMode="External"/><Relationship Id="rId56" Type="http://schemas.openxmlformats.org/officeDocument/2006/relationships/hyperlink" Target="https://humanrights.gov.au/our-work/commission-general/violence-harassment-and-bullying" TargetMode="External"/><Relationship Id="rId64" Type="http://schemas.openxmlformats.org/officeDocument/2006/relationships/hyperlink" Target="https://doi.org/10.1177/0004944119896816" TargetMode="External"/><Relationship Id="rId69" Type="http://schemas.openxmlformats.org/officeDocument/2006/relationships/hyperlink" Target="https://doi.org/10.1111/cch.12545" TargetMode="External"/><Relationship Id="rId8" Type="http://schemas.openxmlformats.org/officeDocument/2006/relationships/hyperlink" Target="https://www.livingonthespectrum.com/education/school-refusal-school-cant/" TargetMode="External"/><Relationship Id="rId51" Type="http://schemas.openxmlformats.org/officeDocument/2006/relationships/hyperlink" Target="https://www.taylorfrancis.com/books/edit/10.4324/9780429324635/childhood-well-being-resilience-sarah-mander-zeta-williams-brown" TargetMode="External"/><Relationship Id="rId72" Type="http://schemas.openxmlformats.org/officeDocument/2006/relationships/hyperlink" Target="https://yerp.yacvic.org.au/why-it-matters/involve-young-people/why-it-makes-sense-to-involve-young-people" TargetMode="External"/><Relationship Id="rId3" Type="http://schemas.openxmlformats.org/officeDocument/2006/relationships/hyperlink" Target="https://www.education.gov.au/review-inform-better-and-fairer-education-system/resources/better-and-fairer-education-system-consultation-paper" TargetMode="External"/><Relationship Id="rId12" Type="http://schemas.openxmlformats.org/officeDocument/2006/relationships/hyperlink" Target="https://www.mentalhealthcommission.gov.au/getmedia/6634dbbb-21d1-4042-a2d8-182288e57507/Review-of-the-National-School-Reform-Agreement-NMHC-Submission-June-16-2022-(002).PDF" TargetMode="External"/><Relationship Id="rId17" Type="http://schemas.openxmlformats.org/officeDocument/2006/relationships/hyperlink" Target="https://www.ncbi.nlm.nih.gov/books/NBK207201/" TargetMode="External"/><Relationship Id="rId25" Type="http://schemas.openxmlformats.org/officeDocument/2006/relationships/hyperlink" Target="https://theconversation.com/five-ways-coronavirus-lockdowns-increase-inequality-135767" TargetMode="External"/><Relationship Id="rId33" Type="http://schemas.openxmlformats.org/officeDocument/2006/relationships/hyperlink" Target="https://doi.org/10.1016/j.jadohealth.2023.04.006" TargetMode="External"/><Relationship Id="rId38" Type="http://schemas.openxmlformats.org/officeDocument/2006/relationships/hyperlink" Target="https://www.ncsehe.edu.au/publications/learning-at-home-educational-outcomes-vulnerable-children-australia-covid-19/" TargetMode="External"/><Relationship Id="rId46" Type="http://schemas.openxmlformats.org/officeDocument/2006/relationships/hyperlink" Target="https://doi.org/10.1002/ajs4.236" TargetMode="External"/><Relationship Id="rId59" Type="http://schemas.openxmlformats.org/officeDocument/2006/relationships/hyperlink" Target="https://vcoss.org.au/wp-content/uploads/2023/08/FINAL-VCOSS-submission-NSRA-Review-to-Inform-a-Better-and-Fairer-Education-System-July-2023.pdf" TargetMode="External"/><Relationship Id="rId67" Type="http://schemas.openxmlformats.org/officeDocument/2006/relationships/hyperlink" Target="https://cyda.org.au/wp-content/uploads/2023/08/time_for_change_2019_education_survey_results.pdf" TargetMode="External"/><Relationship Id="rId20" Type="http://schemas.openxmlformats.org/officeDocument/2006/relationships/hyperlink" Target="https://www.education.vic.gov.au/Documents/about/department/expulsion-data-snapshot-2021.pdf" TargetMode="External"/><Relationship Id="rId41" Type="http://schemas.openxmlformats.org/officeDocument/2006/relationships/hyperlink" Target="https://www.education.gov.au/review-inform-better-and-fairer-education-system/resources/better-and-fairer-education-system-consultation-paper" TargetMode="External"/><Relationship Id="rId54" Type="http://schemas.openxmlformats.org/officeDocument/2006/relationships/hyperlink" Target="https://apo.org.au/sites/default/files/resource-files/2022-04/apo-nid317556.pdf" TargetMode="External"/><Relationship Id="rId62" Type="http://schemas.openxmlformats.org/officeDocument/2006/relationships/hyperlink" Target="https://cyda.org.au/wp-content/uploads/2023/08/time_for_change_2019_education_survey_results.pdf" TargetMode="External"/><Relationship Id="rId70" Type="http://schemas.openxmlformats.org/officeDocument/2006/relationships/hyperlink" Target="https://disability.royalcommission.gov.au/system/files/2023-09/Final%20Report%20-%20Volume%207%2C%20Inclusive%20education%2C%20employment%20and%20housing%20-%20Summary%20and%20recommendations.pdf" TargetMode="External"/><Relationship Id="rId1" Type="http://schemas.openxmlformats.org/officeDocument/2006/relationships/hyperlink" Target="https://disability.royalcommission.gov.au/system/files/2023-09/Final%20Report%20-%20Volume%207%2C%20Inclusive%20education%2C%20employment%20and%20housing%20-%20Summary%20and%20recommendations.pdf" TargetMode="External"/><Relationship Id="rId6" Type="http://schemas.openxmlformats.org/officeDocument/2006/relationships/hyperlink" Target="https://youngmindsmatter.telethonkids.org.au/siteassets/media-docs---young-minds-matter/childandadolescentmentalhealthandeducationaloutcomesdec2017.pdf" TargetMode="External"/><Relationship Id="rId15" Type="http://schemas.openxmlformats.org/officeDocument/2006/relationships/hyperlink" Target="https://www.ncsehe.edu.au/publications/learning-at-home-educational-outcomes-vulnerable-children-australia-covid-19/" TargetMode="External"/><Relationship Id="rId23" Type="http://schemas.openxmlformats.org/officeDocument/2006/relationships/hyperlink" Target="https://doi/10.1080/00094056.2021.1982300" TargetMode="External"/><Relationship Id="rId28" Type="http://schemas.openxmlformats.org/officeDocument/2006/relationships/hyperlink" Target="https://cdn.adf.org.au/media/documents/ADF_InDepth_Resch_Yng_Pple1.pdf" TargetMode="External"/><Relationship Id="rId36" Type="http://schemas.openxmlformats.org/officeDocument/2006/relationships/hyperlink" Target="https://www.pc.gov.au/inquiries/completed/mental-health/report/mental-health-volume2.pdf" TargetMode="External"/><Relationship Id="rId49" Type="http://schemas.openxmlformats.org/officeDocument/2006/relationships/hyperlink" Target="https://www.pc.gov.au/inquiries/completed/mental-health/report/mental-health-volume2.pdf" TargetMode="External"/><Relationship Id="rId57" Type="http://schemas.openxmlformats.org/officeDocument/2006/relationships/hyperlink" Target="https://vcoss.org.au/wp-content/uploads/2023/08/FINAL-VCOSS-submission-NSRA-Review-to-Inform-a-Better-and-Fairer-Education-System-July-2023.pdf" TargetMode="External"/><Relationship Id="rId10" Type="http://schemas.openxmlformats.org/officeDocument/2006/relationships/hyperlink" Target="https://www.livingonthespectrum.com/education/school-refusal-school-cant/" TargetMode="External"/><Relationship Id="rId31" Type="http://schemas.openxmlformats.org/officeDocument/2006/relationships/hyperlink" Target="https://doi.org/10.1186/s12888-020-02659-0" TargetMode="External"/><Relationship Id="rId44" Type="http://schemas.openxmlformats.org/officeDocument/2006/relationships/hyperlink" Target="https://apo.org.au/sites/default/files/resource-files/2022-04/apo-nid317556.pdf" TargetMode="External"/><Relationship Id="rId52" Type="http://schemas.openxmlformats.org/officeDocument/2006/relationships/hyperlink" Target="http://dx.doi.org/10.13140/RG.2.2.14091.03369" TargetMode="External"/><Relationship Id="rId60" Type="http://schemas.openxmlformats.org/officeDocument/2006/relationships/hyperlink" Target="https://www.yacvic.org.au/assets/Documents/Suicide-Prevention-and-Response-Strategy-Improving-outcomes-for-LGBTIQA-young-people-Sep-2022.pdf" TargetMode="External"/><Relationship Id="rId65" Type="http://schemas.openxmlformats.org/officeDocument/2006/relationships/hyperlink" Target="https://doi.org/10.1111/cch.12545" TargetMode="External"/><Relationship Id="rId73" Type="http://schemas.openxmlformats.org/officeDocument/2006/relationships/hyperlink" Target="https://files.vicsrc.org.au/shared/VicSRC%20Advocacy%20Platform%202022-23.pdf?_gl=1*12ndcyy*_ga*MTA1NzI4NjUyNS4xNjkzODc5OTAw*_ga_M9BSSRXZY3*MTY5NzA3MjA3Mi43LjEuMTY5NzA3MjA4OC4wLjAuMA.." TargetMode="External"/><Relationship Id="rId4" Type="http://schemas.openxmlformats.org/officeDocument/2006/relationships/hyperlink" Target="https://www.pc.gov.au/data/assets/pdf_file/0012/341103/sub014-school-agreement.pdf" TargetMode="External"/><Relationship Id="rId9" Type="http://schemas.openxmlformats.org/officeDocument/2006/relationships/hyperlink" Target="https://www.hhacademy.vic.edu.au/source/Reports/Review%20Better%20and%20Fairer%20Education%20System%20-%20Submission.pdf" TargetMode="External"/><Relationship Id="rId13" Type="http://schemas.openxmlformats.org/officeDocument/2006/relationships/hyperlink" Target="https://www.aedc.gov.au/resources/detail/2021-aedc-national-report" TargetMode="External"/><Relationship Id="rId18" Type="http://schemas.openxmlformats.org/officeDocument/2006/relationships/hyperlink" Target="https://files.vicsrc.org.au/shared/VicSRC%20Advocacy%20Platform%202022-23.pdf?_gl=1*12ndcyy*_ga*MTA1NzI4NjUyNS4xNjkzODc5OTAw*_ga_M9BSSRXZY3*MTY5NzA3MjA3Mi43LjEuMTY5NzA3MjA4OC4wLjAuMA.." TargetMode="External"/><Relationship Id="rId39" Type="http://schemas.openxmlformats.org/officeDocument/2006/relationships/hyperlink" Target="https://www.education.gov.au/review-inform-better-and-fairer-education-system/resources/better-and-fairer-education-system-consultation-paper" TargetMode="External"/><Relationship Id="rId34" Type="http://schemas.openxmlformats.org/officeDocument/2006/relationships/hyperlink" Target="https://doi.org/10.1111/eip.12740" TargetMode="External"/><Relationship Id="rId50" Type="http://schemas.openxmlformats.org/officeDocument/2006/relationships/hyperlink" Target="https://vcoss.org.au/wp-content/uploads/2023/08/FINAL-VCOSS-submission-NSRA-Review-to-Inform-a-Better-and-Fairer-Education-System-July-2023.pdf" TargetMode="External"/><Relationship Id="rId55" Type="http://schemas.openxmlformats.org/officeDocument/2006/relationships/hyperlink" Target="https://vcoss.org.au/wp-content/uploads/2023/08/FINAL-VCOSS-submission-NSRA-Review-to-Inform-a-Better-and-Fairer-Education-System-July-2023.pdf" TargetMode="External"/><Relationship Id="rId7" Type="http://schemas.openxmlformats.org/officeDocument/2006/relationships/hyperlink" Target="https://doi.org/10.1016/j.cbpra.2018.08.003" TargetMode="External"/><Relationship Id="rId71" Type="http://schemas.openxmlformats.org/officeDocument/2006/relationships/hyperlink" Target="https://aifs.gov.au/sites/default/files/publication-documents/2109_cfca_em_what_works_to_improve_childrens_social_emotional_behavioural_wellbeing_0.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786C16EB966F47BDFC93BD484AFF9D" ma:contentTypeVersion="18" ma:contentTypeDescription="Create a new document." ma:contentTypeScope="" ma:versionID="d829cd321629e44d47126e2c03477e63">
  <xsd:schema xmlns:xsd="http://www.w3.org/2001/XMLSchema" xmlns:xs="http://www.w3.org/2001/XMLSchema" xmlns:p="http://schemas.microsoft.com/office/2006/metadata/properties" xmlns:ns2="5cde0772-3a60-4796-87d2-188a3b963878" xmlns:ns3="35eff307-e906-49b6-85c3-8a501d8fc18c" targetNamespace="http://schemas.microsoft.com/office/2006/metadata/properties" ma:root="true" ma:fieldsID="fd8abef0e9ebb3ae4bafbfb9d9259b05" ns2:_="" ns3:_="">
    <xsd:import namespace="5cde0772-3a60-4796-87d2-188a3b963878"/>
    <xsd:import namespace="35eff307-e906-49b6-85c3-8a501d8fc1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de0772-3a60-4796-87d2-188a3b963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10e2598-e47b-48ca-859c-0fb1b7a07f2b"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eff307-e906-49b6-85c3-8a501d8fc1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079da1d-8065-4728-96c4-ec17e0bd10e1}" ma:internalName="TaxCatchAll" ma:showField="CatchAllData" ma:web="35eff307-e906-49b6-85c3-8a501d8fc1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5eff307-e906-49b6-85c3-8a501d8fc18c" xsi:nil="true"/>
    <lcf76f155ced4ddcb4097134ff3c332f xmlns="5cde0772-3a60-4796-87d2-188a3b96387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VCO23</b:Tag>
    <b:SourceType>Report</b:SourceType>
    <b:Guid>{25DCCDC0-6DDD-4FE0-A493-8375EF6AA075}</b:Guid>
    <b:Title>Community sector insights paper: VCOSS response to the Review to Inform a Better and Fairer Education System - Consultation Paper</b:Title>
    <b:Year>2023</b:Year>
    <b:Author>
      <b:Author>
        <b:NameList>
          <b:Person>
            <b:Last>VCOSS</b:Last>
          </b:Person>
        </b:NameList>
      </b:Author>
    </b:Author>
    <b:RefOrder>1</b:RefOrder>
  </b:Source>
</b:Sources>
</file>

<file path=customXml/itemProps1.xml><?xml version="1.0" encoding="utf-8"?>
<ds:datastoreItem xmlns:ds="http://schemas.openxmlformats.org/officeDocument/2006/customXml" ds:itemID="{214EBCA9-ACE4-443B-B842-399EDCA5D6EE}">
  <ds:schemaRefs>
    <ds:schemaRef ds:uri="http://schemas.microsoft.com/sharepoint/v3/contenttype/forms"/>
  </ds:schemaRefs>
</ds:datastoreItem>
</file>

<file path=customXml/itemProps2.xml><?xml version="1.0" encoding="utf-8"?>
<ds:datastoreItem xmlns:ds="http://schemas.openxmlformats.org/officeDocument/2006/customXml" ds:itemID="{64303DA4-9537-46A5-A943-0C1A379702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de0772-3a60-4796-87d2-188a3b963878"/>
    <ds:schemaRef ds:uri="35eff307-e906-49b6-85c3-8a501d8fc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369DE9-E3D6-4ACB-B87A-087F4C49394A}">
  <ds:schemaRefs>
    <ds:schemaRef ds:uri="http://schemas.microsoft.com/office/2006/metadata/properties"/>
    <ds:schemaRef ds:uri="http://schemas.microsoft.com/office/infopath/2007/PartnerControls"/>
    <ds:schemaRef ds:uri="35eff307-e906-49b6-85c3-8a501d8fc18c"/>
    <ds:schemaRef ds:uri="5cde0772-3a60-4796-87d2-188a3b963878"/>
  </ds:schemaRefs>
</ds:datastoreItem>
</file>

<file path=customXml/itemProps4.xml><?xml version="1.0" encoding="utf-8"?>
<ds:datastoreItem xmlns:ds="http://schemas.openxmlformats.org/officeDocument/2006/customXml" ds:itemID="{7EDD5FC4-2581-4CF8-BB4A-38A063013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37</Pages>
  <Words>8533</Words>
  <Characters>48644</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57063</CharactersWithSpaces>
  <SharedDoc>false</SharedDoc>
  <HLinks>
    <vt:vector size="630" baseType="variant">
      <vt:variant>
        <vt:i4>1769584</vt:i4>
      </vt:variant>
      <vt:variant>
        <vt:i4>168</vt:i4>
      </vt:variant>
      <vt:variant>
        <vt:i4>0</vt:i4>
      </vt:variant>
      <vt:variant>
        <vt:i4>5</vt:i4>
      </vt:variant>
      <vt:variant>
        <vt:lpwstr>C:\Users\AliceFox(sheher)\OneDrive - YACVic\Documents\EDUCATION\2023 Inquiry into the State Education System in Victoria\YDAS-DRC-Submission.pdf</vt:lpwstr>
      </vt:variant>
      <vt:variant>
        <vt:lpwstr/>
      </vt:variant>
      <vt:variant>
        <vt:i4>4063280</vt:i4>
      </vt:variant>
      <vt:variant>
        <vt:i4>165</vt:i4>
      </vt:variant>
      <vt:variant>
        <vt:i4>0</vt:i4>
      </vt:variant>
      <vt:variant>
        <vt:i4>5</vt:i4>
      </vt:variant>
      <vt:variant>
        <vt:lpwstr>https://www.yacvic.org.au/advocacy/improving-outcomes-lgbtiqa-young-people/</vt:lpwstr>
      </vt:variant>
      <vt:variant>
        <vt:lpwstr/>
      </vt:variant>
      <vt:variant>
        <vt:i4>6291505</vt:i4>
      </vt:variant>
      <vt:variant>
        <vt:i4>162</vt:i4>
      </vt:variant>
      <vt:variant>
        <vt:i4>0</vt:i4>
      </vt:variant>
      <vt:variant>
        <vt:i4>5</vt:i4>
      </vt:variant>
      <vt:variant>
        <vt:lpwstr>https://www.yacvic.org.au/assets/Documents/YACVic-Submission-Inquiry-into-the-2022-Flood-Event-in-Victoria.pdf</vt:lpwstr>
      </vt:variant>
      <vt:variant>
        <vt:lpwstr/>
      </vt:variant>
      <vt:variant>
        <vt:i4>262167</vt:i4>
      </vt:variant>
      <vt:variant>
        <vt:i4>159</vt:i4>
      </vt:variant>
      <vt:variant>
        <vt:i4>0</vt:i4>
      </vt:variant>
      <vt:variant>
        <vt:i4>5</vt:i4>
      </vt:variant>
      <vt:variant>
        <vt:lpwstr>https://www.yacvic.org.au/assets/Uploads/YDAS-DRC-Submission.pdf</vt:lpwstr>
      </vt:variant>
      <vt:variant>
        <vt:lpwstr/>
      </vt:variant>
      <vt:variant>
        <vt:i4>4063280</vt:i4>
      </vt:variant>
      <vt:variant>
        <vt:i4>156</vt:i4>
      </vt:variant>
      <vt:variant>
        <vt:i4>0</vt:i4>
      </vt:variant>
      <vt:variant>
        <vt:i4>5</vt:i4>
      </vt:variant>
      <vt:variant>
        <vt:lpwstr>https://www.yacvic.org.au/advocacy/improving-outcomes-lgbtiqa-young-people/</vt:lpwstr>
      </vt:variant>
      <vt:variant>
        <vt:lpwstr/>
      </vt:variant>
      <vt:variant>
        <vt:i4>6291505</vt:i4>
      </vt:variant>
      <vt:variant>
        <vt:i4>153</vt:i4>
      </vt:variant>
      <vt:variant>
        <vt:i4>0</vt:i4>
      </vt:variant>
      <vt:variant>
        <vt:i4>5</vt:i4>
      </vt:variant>
      <vt:variant>
        <vt:lpwstr>https://www.yacvic.org.au/assets/Documents/YACVic-Submission-Inquiry-into-the-2022-Flood-Event-in-Victoria.pdf</vt:lpwstr>
      </vt:variant>
      <vt:variant>
        <vt:lpwstr/>
      </vt:variant>
      <vt:variant>
        <vt:i4>1245245</vt:i4>
      </vt:variant>
      <vt:variant>
        <vt:i4>146</vt:i4>
      </vt:variant>
      <vt:variant>
        <vt:i4>0</vt:i4>
      </vt:variant>
      <vt:variant>
        <vt:i4>5</vt:i4>
      </vt:variant>
      <vt:variant>
        <vt:lpwstr/>
      </vt:variant>
      <vt:variant>
        <vt:lpwstr>_Toc148006466</vt:lpwstr>
      </vt:variant>
      <vt:variant>
        <vt:i4>1245245</vt:i4>
      </vt:variant>
      <vt:variant>
        <vt:i4>140</vt:i4>
      </vt:variant>
      <vt:variant>
        <vt:i4>0</vt:i4>
      </vt:variant>
      <vt:variant>
        <vt:i4>5</vt:i4>
      </vt:variant>
      <vt:variant>
        <vt:lpwstr/>
      </vt:variant>
      <vt:variant>
        <vt:lpwstr>_Toc148006465</vt:lpwstr>
      </vt:variant>
      <vt:variant>
        <vt:i4>1245245</vt:i4>
      </vt:variant>
      <vt:variant>
        <vt:i4>134</vt:i4>
      </vt:variant>
      <vt:variant>
        <vt:i4>0</vt:i4>
      </vt:variant>
      <vt:variant>
        <vt:i4>5</vt:i4>
      </vt:variant>
      <vt:variant>
        <vt:lpwstr/>
      </vt:variant>
      <vt:variant>
        <vt:lpwstr>_Toc148006464</vt:lpwstr>
      </vt:variant>
      <vt:variant>
        <vt:i4>1245245</vt:i4>
      </vt:variant>
      <vt:variant>
        <vt:i4>128</vt:i4>
      </vt:variant>
      <vt:variant>
        <vt:i4>0</vt:i4>
      </vt:variant>
      <vt:variant>
        <vt:i4>5</vt:i4>
      </vt:variant>
      <vt:variant>
        <vt:lpwstr/>
      </vt:variant>
      <vt:variant>
        <vt:lpwstr>_Toc148006463</vt:lpwstr>
      </vt:variant>
      <vt:variant>
        <vt:i4>1245245</vt:i4>
      </vt:variant>
      <vt:variant>
        <vt:i4>122</vt:i4>
      </vt:variant>
      <vt:variant>
        <vt:i4>0</vt:i4>
      </vt:variant>
      <vt:variant>
        <vt:i4>5</vt:i4>
      </vt:variant>
      <vt:variant>
        <vt:lpwstr/>
      </vt:variant>
      <vt:variant>
        <vt:lpwstr>_Toc148006462</vt:lpwstr>
      </vt:variant>
      <vt:variant>
        <vt:i4>1245245</vt:i4>
      </vt:variant>
      <vt:variant>
        <vt:i4>116</vt:i4>
      </vt:variant>
      <vt:variant>
        <vt:i4>0</vt:i4>
      </vt:variant>
      <vt:variant>
        <vt:i4>5</vt:i4>
      </vt:variant>
      <vt:variant>
        <vt:lpwstr/>
      </vt:variant>
      <vt:variant>
        <vt:lpwstr>_Toc148006461</vt:lpwstr>
      </vt:variant>
      <vt:variant>
        <vt:i4>1245245</vt:i4>
      </vt:variant>
      <vt:variant>
        <vt:i4>110</vt:i4>
      </vt:variant>
      <vt:variant>
        <vt:i4>0</vt:i4>
      </vt:variant>
      <vt:variant>
        <vt:i4>5</vt:i4>
      </vt:variant>
      <vt:variant>
        <vt:lpwstr/>
      </vt:variant>
      <vt:variant>
        <vt:lpwstr>_Toc148006460</vt:lpwstr>
      </vt:variant>
      <vt:variant>
        <vt:i4>1048637</vt:i4>
      </vt:variant>
      <vt:variant>
        <vt:i4>104</vt:i4>
      </vt:variant>
      <vt:variant>
        <vt:i4>0</vt:i4>
      </vt:variant>
      <vt:variant>
        <vt:i4>5</vt:i4>
      </vt:variant>
      <vt:variant>
        <vt:lpwstr/>
      </vt:variant>
      <vt:variant>
        <vt:lpwstr>_Toc148006459</vt:lpwstr>
      </vt:variant>
      <vt:variant>
        <vt:i4>1048637</vt:i4>
      </vt:variant>
      <vt:variant>
        <vt:i4>98</vt:i4>
      </vt:variant>
      <vt:variant>
        <vt:i4>0</vt:i4>
      </vt:variant>
      <vt:variant>
        <vt:i4>5</vt:i4>
      </vt:variant>
      <vt:variant>
        <vt:lpwstr/>
      </vt:variant>
      <vt:variant>
        <vt:lpwstr>_Toc148006458</vt:lpwstr>
      </vt:variant>
      <vt:variant>
        <vt:i4>1048637</vt:i4>
      </vt:variant>
      <vt:variant>
        <vt:i4>92</vt:i4>
      </vt:variant>
      <vt:variant>
        <vt:i4>0</vt:i4>
      </vt:variant>
      <vt:variant>
        <vt:i4>5</vt:i4>
      </vt:variant>
      <vt:variant>
        <vt:lpwstr/>
      </vt:variant>
      <vt:variant>
        <vt:lpwstr>_Toc148006457</vt:lpwstr>
      </vt:variant>
      <vt:variant>
        <vt:i4>1048637</vt:i4>
      </vt:variant>
      <vt:variant>
        <vt:i4>86</vt:i4>
      </vt:variant>
      <vt:variant>
        <vt:i4>0</vt:i4>
      </vt:variant>
      <vt:variant>
        <vt:i4>5</vt:i4>
      </vt:variant>
      <vt:variant>
        <vt:lpwstr/>
      </vt:variant>
      <vt:variant>
        <vt:lpwstr>_Toc148006456</vt:lpwstr>
      </vt:variant>
      <vt:variant>
        <vt:i4>1048637</vt:i4>
      </vt:variant>
      <vt:variant>
        <vt:i4>80</vt:i4>
      </vt:variant>
      <vt:variant>
        <vt:i4>0</vt:i4>
      </vt:variant>
      <vt:variant>
        <vt:i4>5</vt:i4>
      </vt:variant>
      <vt:variant>
        <vt:lpwstr/>
      </vt:variant>
      <vt:variant>
        <vt:lpwstr>_Toc148006455</vt:lpwstr>
      </vt:variant>
      <vt:variant>
        <vt:i4>1048637</vt:i4>
      </vt:variant>
      <vt:variant>
        <vt:i4>74</vt:i4>
      </vt:variant>
      <vt:variant>
        <vt:i4>0</vt:i4>
      </vt:variant>
      <vt:variant>
        <vt:i4>5</vt:i4>
      </vt:variant>
      <vt:variant>
        <vt:lpwstr/>
      </vt:variant>
      <vt:variant>
        <vt:lpwstr>_Toc148006454</vt:lpwstr>
      </vt:variant>
      <vt:variant>
        <vt:i4>1048637</vt:i4>
      </vt:variant>
      <vt:variant>
        <vt:i4>68</vt:i4>
      </vt:variant>
      <vt:variant>
        <vt:i4>0</vt:i4>
      </vt:variant>
      <vt:variant>
        <vt:i4>5</vt:i4>
      </vt:variant>
      <vt:variant>
        <vt:lpwstr/>
      </vt:variant>
      <vt:variant>
        <vt:lpwstr>_Toc148006453</vt:lpwstr>
      </vt:variant>
      <vt:variant>
        <vt:i4>1048637</vt:i4>
      </vt:variant>
      <vt:variant>
        <vt:i4>62</vt:i4>
      </vt:variant>
      <vt:variant>
        <vt:i4>0</vt:i4>
      </vt:variant>
      <vt:variant>
        <vt:i4>5</vt:i4>
      </vt:variant>
      <vt:variant>
        <vt:lpwstr/>
      </vt:variant>
      <vt:variant>
        <vt:lpwstr>_Toc148006452</vt:lpwstr>
      </vt:variant>
      <vt:variant>
        <vt:i4>1048637</vt:i4>
      </vt:variant>
      <vt:variant>
        <vt:i4>56</vt:i4>
      </vt:variant>
      <vt:variant>
        <vt:i4>0</vt:i4>
      </vt:variant>
      <vt:variant>
        <vt:i4>5</vt:i4>
      </vt:variant>
      <vt:variant>
        <vt:lpwstr/>
      </vt:variant>
      <vt:variant>
        <vt:lpwstr>_Toc148006451</vt:lpwstr>
      </vt:variant>
      <vt:variant>
        <vt:i4>1048637</vt:i4>
      </vt:variant>
      <vt:variant>
        <vt:i4>50</vt:i4>
      </vt:variant>
      <vt:variant>
        <vt:i4>0</vt:i4>
      </vt:variant>
      <vt:variant>
        <vt:i4>5</vt:i4>
      </vt:variant>
      <vt:variant>
        <vt:lpwstr/>
      </vt:variant>
      <vt:variant>
        <vt:lpwstr>_Toc148006450</vt:lpwstr>
      </vt:variant>
      <vt:variant>
        <vt:i4>1114173</vt:i4>
      </vt:variant>
      <vt:variant>
        <vt:i4>44</vt:i4>
      </vt:variant>
      <vt:variant>
        <vt:i4>0</vt:i4>
      </vt:variant>
      <vt:variant>
        <vt:i4>5</vt:i4>
      </vt:variant>
      <vt:variant>
        <vt:lpwstr/>
      </vt:variant>
      <vt:variant>
        <vt:lpwstr>_Toc148006449</vt:lpwstr>
      </vt:variant>
      <vt:variant>
        <vt:i4>1114173</vt:i4>
      </vt:variant>
      <vt:variant>
        <vt:i4>38</vt:i4>
      </vt:variant>
      <vt:variant>
        <vt:i4>0</vt:i4>
      </vt:variant>
      <vt:variant>
        <vt:i4>5</vt:i4>
      </vt:variant>
      <vt:variant>
        <vt:lpwstr/>
      </vt:variant>
      <vt:variant>
        <vt:lpwstr>_Toc148006448</vt:lpwstr>
      </vt:variant>
      <vt:variant>
        <vt:i4>1441853</vt:i4>
      </vt:variant>
      <vt:variant>
        <vt:i4>32</vt:i4>
      </vt:variant>
      <vt:variant>
        <vt:i4>0</vt:i4>
      </vt:variant>
      <vt:variant>
        <vt:i4>5</vt:i4>
      </vt:variant>
      <vt:variant>
        <vt:lpwstr/>
      </vt:variant>
      <vt:variant>
        <vt:lpwstr>_Toc148006435</vt:lpwstr>
      </vt:variant>
      <vt:variant>
        <vt:i4>1441853</vt:i4>
      </vt:variant>
      <vt:variant>
        <vt:i4>26</vt:i4>
      </vt:variant>
      <vt:variant>
        <vt:i4>0</vt:i4>
      </vt:variant>
      <vt:variant>
        <vt:i4>5</vt:i4>
      </vt:variant>
      <vt:variant>
        <vt:lpwstr/>
      </vt:variant>
      <vt:variant>
        <vt:lpwstr>_Toc148006434</vt:lpwstr>
      </vt:variant>
      <vt:variant>
        <vt:i4>1441853</vt:i4>
      </vt:variant>
      <vt:variant>
        <vt:i4>20</vt:i4>
      </vt:variant>
      <vt:variant>
        <vt:i4>0</vt:i4>
      </vt:variant>
      <vt:variant>
        <vt:i4>5</vt:i4>
      </vt:variant>
      <vt:variant>
        <vt:lpwstr/>
      </vt:variant>
      <vt:variant>
        <vt:lpwstr>_Toc148006433</vt:lpwstr>
      </vt:variant>
      <vt:variant>
        <vt:i4>1441853</vt:i4>
      </vt:variant>
      <vt:variant>
        <vt:i4>14</vt:i4>
      </vt:variant>
      <vt:variant>
        <vt:i4>0</vt:i4>
      </vt:variant>
      <vt:variant>
        <vt:i4>5</vt:i4>
      </vt:variant>
      <vt:variant>
        <vt:lpwstr/>
      </vt:variant>
      <vt:variant>
        <vt:lpwstr>_Toc148006430</vt:lpwstr>
      </vt:variant>
      <vt:variant>
        <vt:i4>1507389</vt:i4>
      </vt:variant>
      <vt:variant>
        <vt:i4>8</vt:i4>
      </vt:variant>
      <vt:variant>
        <vt:i4>0</vt:i4>
      </vt:variant>
      <vt:variant>
        <vt:i4>5</vt:i4>
      </vt:variant>
      <vt:variant>
        <vt:lpwstr/>
      </vt:variant>
      <vt:variant>
        <vt:lpwstr>_Toc148006429</vt:lpwstr>
      </vt:variant>
      <vt:variant>
        <vt:i4>1507389</vt:i4>
      </vt:variant>
      <vt:variant>
        <vt:i4>2</vt:i4>
      </vt:variant>
      <vt:variant>
        <vt:i4>0</vt:i4>
      </vt:variant>
      <vt:variant>
        <vt:i4>5</vt:i4>
      </vt:variant>
      <vt:variant>
        <vt:lpwstr/>
      </vt:variant>
      <vt:variant>
        <vt:lpwstr>_Toc148006428</vt:lpwstr>
      </vt:variant>
      <vt:variant>
        <vt:i4>4194383</vt:i4>
      </vt:variant>
      <vt:variant>
        <vt:i4>225</vt:i4>
      </vt:variant>
      <vt:variant>
        <vt:i4>0</vt:i4>
      </vt:variant>
      <vt:variant>
        <vt:i4>5</vt:i4>
      </vt:variant>
      <vt:variant>
        <vt:lpwstr>https://files.vicsrc.org.au/shared/VicSRC Advocacy Platform 2022-23.pdf?_gl=1*12ndcyy*_ga*MTA1NzI4NjUyNS4xNjkzODc5OTAw*_ga_M9BSSRXZY3*MTY5NzA3MjA3Mi43LjEuMTY5NzA3MjA4OC4wLjAuMA..</vt:lpwstr>
      </vt:variant>
      <vt:variant>
        <vt:lpwstr/>
      </vt:variant>
      <vt:variant>
        <vt:i4>5046350</vt:i4>
      </vt:variant>
      <vt:variant>
        <vt:i4>222</vt:i4>
      </vt:variant>
      <vt:variant>
        <vt:i4>0</vt:i4>
      </vt:variant>
      <vt:variant>
        <vt:i4>5</vt:i4>
      </vt:variant>
      <vt:variant>
        <vt:lpwstr>https://yerp.yacvic.org.au/why-it-matters/involve-young-people/why-it-makes-sense-to-involve-young-people</vt:lpwstr>
      </vt:variant>
      <vt:variant>
        <vt:lpwstr/>
      </vt:variant>
      <vt:variant>
        <vt:i4>88</vt:i4>
      </vt:variant>
      <vt:variant>
        <vt:i4>219</vt:i4>
      </vt:variant>
      <vt:variant>
        <vt:i4>0</vt:i4>
      </vt:variant>
      <vt:variant>
        <vt:i4>5</vt:i4>
      </vt:variant>
      <vt:variant>
        <vt:lpwstr>https://aifs.gov.au/sites/default/files/publication-documents/2109_cfca_em_what_works_to_improve_childrens_social_emotional_behavioural_wellbeing_0.pdf</vt:lpwstr>
      </vt:variant>
      <vt:variant>
        <vt:lpwstr/>
      </vt:variant>
      <vt:variant>
        <vt:i4>5505104</vt:i4>
      </vt:variant>
      <vt:variant>
        <vt:i4>216</vt:i4>
      </vt:variant>
      <vt:variant>
        <vt:i4>0</vt:i4>
      </vt:variant>
      <vt:variant>
        <vt:i4>5</vt:i4>
      </vt:variant>
      <vt:variant>
        <vt:lpwstr>https://disability.royalcommission.gov.au/system/files/2023-09/Final Report - Volume 7%2C Inclusive education%2C employment and housing - Summary and recommendations.pdf</vt:lpwstr>
      </vt:variant>
      <vt:variant>
        <vt:lpwstr/>
      </vt:variant>
      <vt:variant>
        <vt:i4>5832789</vt:i4>
      </vt:variant>
      <vt:variant>
        <vt:i4>213</vt:i4>
      </vt:variant>
      <vt:variant>
        <vt:i4>0</vt:i4>
      </vt:variant>
      <vt:variant>
        <vt:i4>5</vt:i4>
      </vt:variant>
      <vt:variant>
        <vt:lpwstr>https://doi.org/10.1111/cch.12545</vt:lpwstr>
      </vt:variant>
      <vt:variant>
        <vt:lpwstr/>
      </vt:variant>
      <vt:variant>
        <vt:i4>5832789</vt:i4>
      </vt:variant>
      <vt:variant>
        <vt:i4>210</vt:i4>
      </vt:variant>
      <vt:variant>
        <vt:i4>0</vt:i4>
      </vt:variant>
      <vt:variant>
        <vt:i4>5</vt:i4>
      </vt:variant>
      <vt:variant>
        <vt:lpwstr>https://doi.org/10.1111/cch.12545</vt:lpwstr>
      </vt:variant>
      <vt:variant>
        <vt:lpwstr/>
      </vt:variant>
      <vt:variant>
        <vt:i4>4653120</vt:i4>
      </vt:variant>
      <vt:variant>
        <vt:i4>207</vt:i4>
      </vt:variant>
      <vt:variant>
        <vt:i4>0</vt:i4>
      </vt:variant>
      <vt:variant>
        <vt:i4>5</vt:i4>
      </vt:variant>
      <vt:variant>
        <vt:lpwstr>https://cyda.org.au/wp-content/uploads/2023/08/time_for_change_2019_education_survey_results.pdf</vt:lpwstr>
      </vt:variant>
      <vt:variant>
        <vt:lpwstr/>
      </vt:variant>
      <vt:variant>
        <vt:i4>4325466</vt:i4>
      </vt:variant>
      <vt:variant>
        <vt:i4>204</vt:i4>
      </vt:variant>
      <vt:variant>
        <vt:i4>0</vt:i4>
      </vt:variant>
      <vt:variant>
        <vt:i4>5</vt:i4>
      </vt:variant>
      <vt:variant>
        <vt:lpwstr>https://www.aihw.gov.au/reports/disability/people-with-disability-in-australia-2022-in-brief/contents/summary</vt:lpwstr>
      </vt:variant>
      <vt:variant>
        <vt:lpwstr/>
      </vt:variant>
      <vt:variant>
        <vt:i4>5832789</vt:i4>
      </vt:variant>
      <vt:variant>
        <vt:i4>201</vt:i4>
      </vt:variant>
      <vt:variant>
        <vt:i4>0</vt:i4>
      </vt:variant>
      <vt:variant>
        <vt:i4>5</vt:i4>
      </vt:variant>
      <vt:variant>
        <vt:lpwstr>https://doi.org/10.1111/cch.12545</vt:lpwstr>
      </vt:variant>
      <vt:variant>
        <vt:lpwstr/>
      </vt:variant>
      <vt:variant>
        <vt:i4>1769567</vt:i4>
      </vt:variant>
      <vt:variant>
        <vt:i4>198</vt:i4>
      </vt:variant>
      <vt:variant>
        <vt:i4>0</vt:i4>
      </vt:variant>
      <vt:variant>
        <vt:i4>5</vt:i4>
      </vt:variant>
      <vt:variant>
        <vt:lpwstr>https://doi.org/10.1177/0004944119896816</vt:lpwstr>
      </vt:variant>
      <vt:variant>
        <vt:lpwstr/>
      </vt:variant>
      <vt:variant>
        <vt:i4>4653120</vt:i4>
      </vt:variant>
      <vt:variant>
        <vt:i4>195</vt:i4>
      </vt:variant>
      <vt:variant>
        <vt:i4>0</vt:i4>
      </vt:variant>
      <vt:variant>
        <vt:i4>5</vt:i4>
      </vt:variant>
      <vt:variant>
        <vt:lpwstr>https://cyda.org.au/wp-content/uploads/2023/08/time_for_change_2019_education_survey_results.pdf</vt:lpwstr>
      </vt:variant>
      <vt:variant>
        <vt:lpwstr/>
      </vt:variant>
      <vt:variant>
        <vt:i4>4653120</vt:i4>
      </vt:variant>
      <vt:variant>
        <vt:i4>192</vt:i4>
      </vt:variant>
      <vt:variant>
        <vt:i4>0</vt:i4>
      </vt:variant>
      <vt:variant>
        <vt:i4>5</vt:i4>
      </vt:variant>
      <vt:variant>
        <vt:lpwstr>https://cyda.org.au/wp-content/uploads/2023/08/time_for_change_2019_education_survey_results.pdf</vt:lpwstr>
      </vt:variant>
      <vt:variant>
        <vt:lpwstr/>
      </vt:variant>
      <vt:variant>
        <vt:i4>262167</vt:i4>
      </vt:variant>
      <vt:variant>
        <vt:i4>189</vt:i4>
      </vt:variant>
      <vt:variant>
        <vt:i4>0</vt:i4>
      </vt:variant>
      <vt:variant>
        <vt:i4>5</vt:i4>
      </vt:variant>
      <vt:variant>
        <vt:lpwstr>https://www.yacvic.org.au/assets/Uploads/YDAS-DRC-Submission.pdf</vt:lpwstr>
      </vt:variant>
      <vt:variant>
        <vt:lpwstr/>
      </vt:variant>
      <vt:variant>
        <vt:i4>196619</vt:i4>
      </vt:variant>
      <vt:variant>
        <vt:i4>186</vt:i4>
      </vt:variant>
      <vt:variant>
        <vt:i4>0</vt:i4>
      </vt:variant>
      <vt:variant>
        <vt:i4>5</vt:i4>
      </vt:variant>
      <vt:variant>
        <vt:lpwstr>https://www.yacvic.org.au/assets/Documents/Suicide-Prevention-and-Response-Strategy-Improving-outcomes-for-LGBTIQA-young-people-Sep-2022.pdf</vt:lpwstr>
      </vt:variant>
      <vt:variant>
        <vt:lpwstr/>
      </vt:variant>
      <vt:variant>
        <vt:i4>2097215</vt:i4>
      </vt:variant>
      <vt:variant>
        <vt:i4>183</vt:i4>
      </vt:variant>
      <vt:variant>
        <vt:i4>0</vt:i4>
      </vt:variant>
      <vt:variant>
        <vt:i4>5</vt:i4>
      </vt:variant>
      <vt:variant>
        <vt:lpwstr>https://vcoss.org.au/wp-content/uploads/2023/08/FINAL-VCOSS-submission-NSRA-Review-to-Inform-a-Better-and-Fairer-Education-System-July-2023.pdf</vt:lpwstr>
      </vt:variant>
      <vt:variant>
        <vt:lpwstr/>
      </vt:variant>
      <vt:variant>
        <vt:i4>2097215</vt:i4>
      </vt:variant>
      <vt:variant>
        <vt:i4>180</vt:i4>
      </vt:variant>
      <vt:variant>
        <vt:i4>0</vt:i4>
      </vt:variant>
      <vt:variant>
        <vt:i4>5</vt:i4>
      </vt:variant>
      <vt:variant>
        <vt:lpwstr>https://vcoss.org.au/wp-content/uploads/2023/08/FINAL-VCOSS-submission-NSRA-Review-to-Inform-a-Better-and-Fairer-Education-System-July-2023.pdf</vt:lpwstr>
      </vt:variant>
      <vt:variant>
        <vt:lpwstr/>
      </vt:variant>
      <vt:variant>
        <vt:i4>2097215</vt:i4>
      </vt:variant>
      <vt:variant>
        <vt:i4>177</vt:i4>
      </vt:variant>
      <vt:variant>
        <vt:i4>0</vt:i4>
      </vt:variant>
      <vt:variant>
        <vt:i4>5</vt:i4>
      </vt:variant>
      <vt:variant>
        <vt:lpwstr>https://vcoss.org.au/wp-content/uploads/2023/08/FINAL-VCOSS-submission-NSRA-Review-to-Inform-a-Better-and-Fairer-Education-System-July-2023.pdf</vt:lpwstr>
      </vt:variant>
      <vt:variant>
        <vt:lpwstr/>
      </vt:variant>
      <vt:variant>
        <vt:i4>6553656</vt:i4>
      </vt:variant>
      <vt:variant>
        <vt:i4>174</vt:i4>
      </vt:variant>
      <vt:variant>
        <vt:i4>0</vt:i4>
      </vt:variant>
      <vt:variant>
        <vt:i4>5</vt:i4>
      </vt:variant>
      <vt:variant>
        <vt:lpwstr>https://humanrights.gov.au/our-work/commission-general/violence-harassment-and-bullying</vt:lpwstr>
      </vt:variant>
      <vt:variant>
        <vt:lpwstr/>
      </vt:variant>
      <vt:variant>
        <vt:i4>2097215</vt:i4>
      </vt:variant>
      <vt:variant>
        <vt:i4>171</vt:i4>
      </vt:variant>
      <vt:variant>
        <vt:i4>0</vt:i4>
      </vt:variant>
      <vt:variant>
        <vt:i4>5</vt:i4>
      </vt:variant>
      <vt:variant>
        <vt:lpwstr>https://vcoss.org.au/wp-content/uploads/2023/08/FINAL-VCOSS-submission-NSRA-Review-to-Inform-a-Better-and-Fairer-Education-System-July-2023.pdf</vt:lpwstr>
      </vt:variant>
      <vt:variant>
        <vt:lpwstr/>
      </vt:variant>
      <vt:variant>
        <vt:i4>2293876</vt:i4>
      </vt:variant>
      <vt:variant>
        <vt:i4>168</vt:i4>
      </vt:variant>
      <vt:variant>
        <vt:i4>0</vt:i4>
      </vt:variant>
      <vt:variant>
        <vt:i4>5</vt:i4>
      </vt:variant>
      <vt:variant>
        <vt:lpwstr>https://apo.org.au/sites/default/files/resource-files/2022-04/apo-nid317556.pdf</vt:lpwstr>
      </vt:variant>
      <vt:variant>
        <vt:lpwstr/>
      </vt:variant>
      <vt:variant>
        <vt:i4>2097215</vt:i4>
      </vt:variant>
      <vt:variant>
        <vt:i4>165</vt:i4>
      </vt:variant>
      <vt:variant>
        <vt:i4>0</vt:i4>
      </vt:variant>
      <vt:variant>
        <vt:i4>5</vt:i4>
      </vt:variant>
      <vt:variant>
        <vt:lpwstr>https://vcoss.org.au/wp-content/uploads/2023/08/FINAL-VCOSS-submission-NSRA-Review-to-Inform-a-Better-and-Fairer-Education-System-July-2023.pdf</vt:lpwstr>
      </vt:variant>
      <vt:variant>
        <vt:lpwstr/>
      </vt:variant>
      <vt:variant>
        <vt:i4>458775</vt:i4>
      </vt:variant>
      <vt:variant>
        <vt:i4>162</vt:i4>
      </vt:variant>
      <vt:variant>
        <vt:i4>0</vt:i4>
      </vt:variant>
      <vt:variant>
        <vt:i4>5</vt:i4>
      </vt:variant>
      <vt:variant>
        <vt:lpwstr>http://dx.doi.org/10.13140/RG.2.2.14091.03369</vt:lpwstr>
      </vt:variant>
      <vt:variant>
        <vt:lpwstr/>
      </vt:variant>
      <vt:variant>
        <vt:i4>3670079</vt:i4>
      </vt:variant>
      <vt:variant>
        <vt:i4>159</vt:i4>
      </vt:variant>
      <vt:variant>
        <vt:i4>0</vt:i4>
      </vt:variant>
      <vt:variant>
        <vt:i4>5</vt:i4>
      </vt:variant>
      <vt:variant>
        <vt:lpwstr>https://www.taylorfrancis.com/books/edit/10.4324/9780429324635/childhood-well-being-resilience-sarah-mander-zeta-williams-brown</vt:lpwstr>
      </vt:variant>
      <vt:variant>
        <vt:lpwstr/>
      </vt:variant>
      <vt:variant>
        <vt:i4>2097215</vt:i4>
      </vt:variant>
      <vt:variant>
        <vt:i4>156</vt:i4>
      </vt:variant>
      <vt:variant>
        <vt:i4>0</vt:i4>
      </vt:variant>
      <vt:variant>
        <vt:i4>5</vt:i4>
      </vt:variant>
      <vt:variant>
        <vt:lpwstr>https://vcoss.org.au/wp-content/uploads/2023/08/FINAL-VCOSS-submission-NSRA-Review-to-Inform-a-Better-and-Fairer-Education-System-July-2023.pdf</vt:lpwstr>
      </vt:variant>
      <vt:variant>
        <vt:lpwstr/>
      </vt:variant>
      <vt:variant>
        <vt:i4>4915290</vt:i4>
      </vt:variant>
      <vt:variant>
        <vt:i4>153</vt:i4>
      </vt:variant>
      <vt:variant>
        <vt:i4>0</vt:i4>
      </vt:variant>
      <vt:variant>
        <vt:i4>5</vt:i4>
      </vt:variant>
      <vt:variant>
        <vt:lpwstr>https://www.pc.gov.au/inquiries/completed/mental-health/report/mental-health-volume2.pdf</vt:lpwstr>
      </vt:variant>
      <vt:variant>
        <vt:lpwstr/>
      </vt:variant>
      <vt:variant>
        <vt:i4>786496</vt:i4>
      </vt:variant>
      <vt:variant>
        <vt:i4>150</vt:i4>
      </vt:variant>
      <vt:variant>
        <vt:i4>0</vt:i4>
      </vt:variant>
      <vt:variant>
        <vt:i4>5</vt:i4>
      </vt:variant>
      <vt:variant>
        <vt:lpwstr>https://doi.org/10.1080/17457823.2015.1040430</vt:lpwstr>
      </vt:variant>
      <vt:variant>
        <vt:lpwstr/>
      </vt:variant>
      <vt:variant>
        <vt:i4>786496</vt:i4>
      </vt:variant>
      <vt:variant>
        <vt:i4>147</vt:i4>
      </vt:variant>
      <vt:variant>
        <vt:i4>0</vt:i4>
      </vt:variant>
      <vt:variant>
        <vt:i4>5</vt:i4>
      </vt:variant>
      <vt:variant>
        <vt:lpwstr>https://doi.org/10.1080/17457823.2015.1040430</vt:lpwstr>
      </vt:variant>
      <vt:variant>
        <vt:lpwstr/>
      </vt:variant>
      <vt:variant>
        <vt:i4>4784215</vt:i4>
      </vt:variant>
      <vt:variant>
        <vt:i4>144</vt:i4>
      </vt:variant>
      <vt:variant>
        <vt:i4>0</vt:i4>
      </vt:variant>
      <vt:variant>
        <vt:i4>5</vt:i4>
      </vt:variant>
      <vt:variant>
        <vt:lpwstr>https://doi.org/10.1002/ajs4.236</vt:lpwstr>
      </vt:variant>
      <vt:variant>
        <vt:lpwstr/>
      </vt:variant>
      <vt:variant>
        <vt:i4>2097215</vt:i4>
      </vt:variant>
      <vt:variant>
        <vt:i4>141</vt:i4>
      </vt:variant>
      <vt:variant>
        <vt:i4>0</vt:i4>
      </vt:variant>
      <vt:variant>
        <vt:i4>5</vt:i4>
      </vt:variant>
      <vt:variant>
        <vt:lpwstr>https://vcoss.org.au/wp-content/uploads/2023/08/FINAL-VCOSS-submission-NSRA-Review-to-Inform-a-Better-and-Fairer-Education-System-July-2023.pdf</vt:lpwstr>
      </vt:variant>
      <vt:variant>
        <vt:lpwstr/>
      </vt:variant>
      <vt:variant>
        <vt:i4>2293876</vt:i4>
      </vt:variant>
      <vt:variant>
        <vt:i4>138</vt:i4>
      </vt:variant>
      <vt:variant>
        <vt:i4>0</vt:i4>
      </vt:variant>
      <vt:variant>
        <vt:i4>5</vt:i4>
      </vt:variant>
      <vt:variant>
        <vt:lpwstr>https://apo.org.au/sites/default/files/resource-files/2022-04/apo-nid317556.pdf</vt:lpwstr>
      </vt:variant>
      <vt:variant>
        <vt:lpwstr/>
      </vt:variant>
      <vt:variant>
        <vt:i4>2097215</vt:i4>
      </vt:variant>
      <vt:variant>
        <vt:i4>135</vt:i4>
      </vt:variant>
      <vt:variant>
        <vt:i4>0</vt:i4>
      </vt:variant>
      <vt:variant>
        <vt:i4>5</vt:i4>
      </vt:variant>
      <vt:variant>
        <vt:lpwstr>https://vcoss.org.au/wp-content/uploads/2023/08/FINAL-VCOSS-submission-NSRA-Review-to-Inform-a-Better-and-Fairer-Education-System-July-2023.pdf</vt:lpwstr>
      </vt:variant>
      <vt:variant>
        <vt:lpwstr/>
      </vt:variant>
      <vt:variant>
        <vt:i4>2097215</vt:i4>
      </vt:variant>
      <vt:variant>
        <vt:i4>132</vt:i4>
      </vt:variant>
      <vt:variant>
        <vt:i4>0</vt:i4>
      </vt:variant>
      <vt:variant>
        <vt:i4>5</vt:i4>
      </vt:variant>
      <vt:variant>
        <vt:lpwstr>https://vcoss.org.au/wp-content/uploads/2023/08/FINAL-VCOSS-submission-NSRA-Review-to-Inform-a-Better-and-Fairer-Education-System-July-2023.pdf</vt:lpwstr>
      </vt:variant>
      <vt:variant>
        <vt:lpwstr/>
      </vt:variant>
      <vt:variant>
        <vt:i4>5373954</vt:i4>
      </vt:variant>
      <vt:variant>
        <vt:i4>129</vt:i4>
      </vt:variant>
      <vt:variant>
        <vt:i4>0</vt:i4>
      </vt:variant>
      <vt:variant>
        <vt:i4>5</vt:i4>
      </vt:variant>
      <vt:variant>
        <vt:lpwstr>https://www.education.gov.au/review-inform-better-and-fairer-education-system/resources/better-and-fairer-education-system-consultation-paper</vt:lpwstr>
      </vt:variant>
      <vt:variant>
        <vt:lpwstr/>
      </vt:variant>
      <vt:variant>
        <vt:i4>4784215</vt:i4>
      </vt:variant>
      <vt:variant>
        <vt:i4>126</vt:i4>
      </vt:variant>
      <vt:variant>
        <vt:i4>0</vt:i4>
      </vt:variant>
      <vt:variant>
        <vt:i4>5</vt:i4>
      </vt:variant>
      <vt:variant>
        <vt:lpwstr>https://doi.org/10.1002/ajs4.236</vt:lpwstr>
      </vt:variant>
      <vt:variant>
        <vt:lpwstr/>
      </vt:variant>
      <vt:variant>
        <vt:i4>5636182</vt:i4>
      </vt:variant>
      <vt:variant>
        <vt:i4>120</vt:i4>
      </vt:variant>
      <vt:variant>
        <vt:i4>0</vt:i4>
      </vt:variant>
      <vt:variant>
        <vt:i4>5</vt:i4>
      </vt:variant>
      <vt:variant>
        <vt:lpwstr>https://odyssey.org.au/wp-content/uploads/2021/11/6.2-BRICS-Evaluation-Report.pdf</vt:lpwstr>
      </vt:variant>
      <vt:variant>
        <vt:lpwstr/>
      </vt:variant>
      <vt:variant>
        <vt:i4>5373954</vt:i4>
      </vt:variant>
      <vt:variant>
        <vt:i4>114</vt:i4>
      </vt:variant>
      <vt:variant>
        <vt:i4>0</vt:i4>
      </vt:variant>
      <vt:variant>
        <vt:i4>5</vt:i4>
      </vt:variant>
      <vt:variant>
        <vt:lpwstr>https://www.education.gov.au/review-inform-better-and-fairer-education-system/resources/better-and-fairer-education-system-consultation-paper</vt:lpwstr>
      </vt:variant>
      <vt:variant>
        <vt:lpwstr/>
      </vt:variant>
      <vt:variant>
        <vt:i4>393233</vt:i4>
      </vt:variant>
      <vt:variant>
        <vt:i4>111</vt:i4>
      </vt:variant>
      <vt:variant>
        <vt:i4>0</vt:i4>
      </vt:variant>
      <vt:variant>
        <vt:i4>5</vt:i4>
      </vt:variant>
      <vt:variant>
        <vt:lpwstr>https://www.ncsehe.edu.au/publications/learning-at-home-educational-outcomes-vulnerable-children-australia-covid-19/</vt:lpwstr>
      </vt:variant>
      <vt:variant>
        <vt:lpwstr/>
      </vt:variant>
      <vt:variant>
        <vt:i4>2097215</vt:i4>
      </vt:variant>
      <vt:variant>
        <vt:i4>108</vt:i4>
      </vt:variant>
      <vt:variant>
        <vt:i4>0</vt:i4>
      </vt:variant>
      <vt:variant>
        <vt:i4>5</vt:i4>
      </vt:variant>
      <vt:variant>
        <vt:lpwstr>https://vcoss.org.au/wp-content/uploads/2023/08/FINAL-VCOSS-submission-NSRA-Review-to-Inform-a-Better-and-Fairer-Education-System-July-2023.pdf</vt:lpwstr>
      </vt:variant>
      <vt:variant>
        <vt:lpwstr/>
      </vt:variant>
      <vt:variant>
        <vt:i4>4915290</vt:i4>
      </vt:variant>
      <vt:variant>
        <vt:i4>105</vt:i4>
      </vt:variant>
      <vt:variant>
        <vt:i4>0</vt:i4>
      </vt:variant>
      <vt:variant>
        <vt:i4>5</vt:i4>
      </vt:variant>
      <vt:variant>
        <vt:lpwstr>https://www.pc.gov.au/inquiries/completed/mental-health/report/mental-health-volume2.pdf</vt:lpwstr>
      </vt:variant>
      <vt:variant>
        <vt:lpwstr/>
      </vt:variant>
      <vt:variant>
        <vt:i4>5439561</vt:i4>
      </vt:variant>
      <vt:variant>
        <vt:i4>102</vt:i4>
      </vt:variant>
      <vt:variant>
        <vt:i4>0</vt:i4>
      </vt:variant>
      <vt:variant>
        <vt:i4>5</vt:i4>
      </vt:variant>
      <vt:variant>
        <vt:lpwstr>https://doi.org/10.1111/eip.12740</vt:lpwstr>
      </vt:variant>
      <vt:variant>
        <vt:lpwstr/>
      </vt:variant>
      <vt:variant>
        <vt:i4>5439561</vt:i4>
      </vt:variant>
      <vt:variant>
        <vt:i4>99</vt:i4>
      </vt:variant>
      <vt:variant>
        <vt:i4>0</vt:i4>
      </vt:variant>
      <vt:variant>
        <vt:i4>5</vt:i4>
      </vt:variant>
      <vt:variant>
        <vt:lpwstr>https://doi.org/10.1111/eip.12740</vt:lpwstr>
      </vt:variant>
      <vt:variant>
        <vt:lpwstr/>
      </vt:variant>
      <vt:variant>
        <vt:i4>5177414</vt:i4>
      </vt:variant>
      <vt:variant>
        <vt:i4>96</vt:i4>
      </vt:variant>
      <vt:variant>
        <vt:i4>0</vt:i4>
      </vt:variant>
      <vt:variant>
        <vt:i4>5</vt:i4>
      </vt:variant>
      <vt:variant>
        <vt:lpwstr>https://doi.org/10.1016/j.jadohealth.2023.04.006</vt:lpwstr>
      </vt:variant>
      <vt:variant>
        <vt:lpwstr/>
      </vt:variant>
      <vt:variant>
        <vt:i4>4718600</vt:i4>
      </vt:variant>
      <vt:variant>
        <vt:i4>93</vt:i4>
      </vt:variant>
      <vt:variant>
        <vt:i4>0</vt:i4>
      </vt:variant>
      <vt:variant>
        <vt:i4>5</vt:i4>
      </vt:variant>
      <vt:variant>
        <vt:lpwstr>https://cdn.adf.org.au/media/documents/The_Power_of_Words-Practical_Guide.pdf</vt:lpwstr>
      </vt:variant>
      <vt:variant>
        <vt:lpwstr/>
      </vt:variant>
      <vt:variant>
        <vt:i4>2424892</vt:i4>
      </vt:variant>
      <vt:variant>
        <vt:i4>90</vt:i4>
      </vt:variant>
      <vt:variant>
        <vt:i4>0</vt:i4>
      </vt:variant>
      <vt:variant>
        <vt:i4>5</vt:i4>
      </vt:variant>
      <vt:variant>
        <vt:lpwstr>https://doi.org/10.1186/s12888-020-02659-0</vt:lpwstr>
      </vt:variant>
      <vt:variant>
        <vt:lpwstr/>
      </vt:variant>
      <vt:variant>
        <vt:i4>4784213</vt:i4>
      </vt:variant>
      <vt:variant>
        <vt:i4>87</vt:i4>
      </vt:variant>
      <vt:variant>
        <vt:i4>0</vt:i4>
      </vt:variant>
      <vt:variant>
        <vt:i4>5</vt:i4>
      </vt:variant>
      <vt:variant>
        <vt:lpwstr>https://doi.org/10.1016/j.addbeh.2012.02.014</vt:lpwstr>
      </vt:variant>
      <vt:variant>
        <vt:lpwstr/>
      </vt:variant>
      <vt:variant>
        <vt:i4>5046348</vt:i4>
      </vt:variant>
      <vt:variant>
        <vt:i4>84</vt:i4>
      </vt:variant>
      <vt:variant>
        <vt:i4>0</vt:i4>
      </vt:variant>
      <vt:variant>
        <vt:i4>5</vt:i4>
      </vt:variant>
      <vt:variant>
        <vt:lpwstr>https://insight.qld.edu.au/shop/effective-responses-to-vaping-in-schools-dovetail</vt:lpwstr>
      </vt:variant>
      <vt:variant>
        <vt:lpwstr/>
      </vt:variant>
      <vt:variant>
        <vt:i4>7929895</vt:i4>
      </vt:variant>
      <vt:variant>
        <vt:i4>81</vt:i4>
      </vt:variant>
      <vt:variant>
        <vt:i4>0</vt:i4>
      </vt:variant>
      <vt:variant>
        <vt:i4>5</vt:i4>
      </vt:variant>
      <vt:variant>
        <vt:lpwstr>https://cdn.adf.org.au/media/documents/ADF_InDepth_Resch_Yng_Pple1.pdf</vt:lpwstr>
      </vt:variant>
      <vt:variant>
        <vt:lpwstr/>
      </vt:variant>
      <vt:variant>
        <vt:i4>6684791</vt:i4>
      </vt:variant>
      <vt:variant>
        <vt:i4>78</vt:i4>
      </vt:variant>
      <vt:variant>
        <vt:i4>0</vt:i4>
      </vt:variant>
      <vt:variant>
        <vt:i4>5</vt:i4>
      </vt:variant>
      <vt:variant>
        <vt:lpwstr>https://www.edutopia.org/article/why-are-some-kids-thriving-during-remote-learning</vt:lpwstr>
      </vt:variant>
      <vt:variant>
        <vt:lpwstr/>
      </vt:variant>
      <vt:variant>
        <vt:i4>2228280</vt:i4>
      </vt:variant>
      <vt:variant>
        <vt:i4>75</vt:i4>
      </vt:variant>
      <vt:variant>
        <vt:i4>0</vt:i4>
      </vt:variant>
      <vt:variant>
        <vt:i4>5</vt:i4>
      </vt:variant>
      <vt:variant>
        <vt:lpwstr>https://doi.org/10.1007/s11125-023-09638-9</vt:lpwstr>
      </vt:variant>
      <vt:variant>
        <vt:lpwstr/>
      </vt:variant>
      <vt:variant>
        <vt:i4>2556023</vt:i4>
      </vt:variant>
      <vt:variant>
        <vt:i4>72</vt:i4>
      </vt:variant>
      <vt:variant>
        <vt:i4>0</vt:i4>
      </vt:variant>
      <vt:variant>
        <vt:i4>5</vt:i4>
      </vt:variant>
      <vt:variant>
        <vt:lpwstr>https://theconversation.com/five-ways-coronavirus-lockdowns-increase-inequality-135767</vt:lpwstr>
      </vt:variant>
      <vt:variant>
        <vt:lpwstr/>
      </vt:variant>
      <vt:variant>
        <vt:i4>6291505</vt:i4>
      </vt:variant>
      <vt:variant>
        <vt:i4>69</vt:i4>
      </vt:variant>
      <vt:variant>
        <vt:i4>0</vt:i4>
      </vt:variant>
      <vt:variant>
        <vt:i4>5</vt:i4>
      </vt:variant>
      <vt:variant>
        <vt:lpwstr>https://www.yacvic.org.au/assets/Documents/YACVic-Submission-Inquiry-into-the-2022-Flood-Event-in-Victoria.pdf</vt:lpwstr>
      </vt:variant>
      <vt:variant>
        <vt:lpwstr/>
      </vt:variant>
      <vt:variant>
        <vt:i4>6094918</vt:i4>
      </vt:variant>
      <vt:variant>
        <vt:i4>66</vt:i4>
      </vt:variant>
      <vt:variant>
        <vt:i4>0</vt:i4>
      </vt:variant>
      <vt:variant>
        <vt:i4>5</vt:i4>
      </vt:variant>
      <vt:variant>
        <vt:lpwstr>https://doi/10.1080/00094056.2021.1982300</vt:lpwstr>
      </vt:variant>
      <vt:variant>
        <vt:lpwstr/>
      </vt:variant>
      <vt:variant>
        <vt:i4>3539021</vt:i4>
      </vt:variant>
      <vt:variant>
        <vt:i4>63</vt:i4>
      </vt:variant>
      <vt:variant>
        <vt:i4>0</vt:i4>
      </vt:variant>
      <vt:variant>
        <vt:i4>5</vt:i4>
      </vt:variant>
      <vt:variant>
        <vt:lpwstr>https://www.westjustice.org.au/cms_uploads/docs/westjustice-yoorrook-commission-submissions-(final-010323).pdf</vt:lpwstr>
      </vt:variant>
      <vt:variant>
        <vt:lpwstr/>
      </vt:variant>
      <vt:variant>
        <vt:i4>7405664</vt:i4>
      </vt:variant>
      <vt:variant>
        <vt:i4>60</vt:i4>
      </vt:variant>
      <vt:variant>
        <vt:i4>0</vt:i4>
      </vt:variant>
      <vt:variant>
        <vt:i4>5</vt:i4>
      </vt:variant>
      <vt:variant>
        <vt:lpwstr>https://doi.org/10.1177%2F1541204019880945</vt:lpwstr>
      </vt:variant>
      <vt:variant>
        <vt:lpwstr/>
      </vt:variant>
      <vt:variant>
        <vt:i4>4587530</vt:i4>
      </vt:variant>
      <vt:variant>
        <vt:i4>57</vt:i4>
      </vt:variant>
      <vt:variant>
        <vt:i4>0</vt:i4>
      </vt:variant>
      <vt:variant>
        <vt:i4>5</vt:i4>
      </vt:variant>
      <vt:variant>
        <vt:lpwstr>https://www.education.vic.gov.au/Documents/about/department/expulsion-data-snapshot-2021.pdf</vt:lpwstr>
      </vt:variant>
      <vt:variant>
        <vt:lpwstr/>
      </vt:variant>
      <vt:variant>
        <vt:i4>6094918</vt:i4>
      </vt:variant>
      <vt:variant>
        <vt:i4>54</vt:i4>
      </vt:variant>
      <vt:variant>
        <vt:i4>0</vt:i4>
      </vt:variant>
      <vt:variant>
        <vt:i4>5</vt:i4>
      </vt:variant>
      <vt:variant>
        <vt:lpwstr>https://doi/10.1080/00094056.2021.1982300</vt:lpwstr>
      </vt:variant>
      <vt:variant>
        <vt:lpwstr/>
      </vt:variant>
      <vt:variant>
        <vt:i4>4194383</vt:i4>
      </vt:variant>
      <vt:variant>
        <vt:i4>51</vt:i4>
      </vt:variant>
      <vt:variant>
        <vt:i4>0</vt:i4>
      </vt:variant>
      <vt:variant>
        <vt:i4>5</vt:i4>
      </vt:variant>
      <vt:variant>
        <vt:lpwstr>https://files.vicsrc.org.au/shared/VicSRC Advocacy Platform 2022-23.pdf?_gl=1*12ndcyy*_ga*MTA1NzI4NjUyNS4xNjkzODc5OTAw*_ga_M9BSSRXZY3*MTY5NzA3MjA3Mi43LjEuMTY5NzA3MjA4OC4wLjAuMA..</vt:lpwstr>
      </vt:variant>
      <vt:variant>
        <vt:lpwstr/>
      </vt:variant>
      <vt:variant>
        <vt:i4>1966171</vt:i4>
      </vt:variant>
      <vt:variant>
        <vt:i4>48</vt:i4>
      </vt:variant>
      <vt:variant>
        <vt:i4>0</vt:i4>
      </vt:variant>
      <vt:variant>
        <vt:i4>5</vt:i4>
      </vt:variant>
      <vt:variant>
        <vt:lpwstr>https://www.ncbi.nlm.nih.gov/books/NBK207201/</vt:lpwstr>
      </vt:variant>
      <vt:variant>
        <vt:lpwstr/>
      </vt:variant>
      <vt:variant>
        <vt:i4>786454</vt:i4>
      </vt:variant>
      <vt:variant>
        <vt:i4>45</vt:i4>
      </vt:variant>
      <vt:variant>
        <vt:i4>0</vt:i4>
      </vt:variant>
      <vt:variant>
        <vt:i4>5</vt:i4>
      </vt:variant>
      <vt:variant>
        <vt:lpwstr>https://research.qut.edu.au/centre-for-justice/wp-content/uploads/sites/304/2021/05/Breifing-Paper-Issue-12-May-2021.pdf</vt:lpwstr>
      </vt:variant>
      <vt:variant>
        <vt:lpwstr/>
      </vt:variant>
      <vt:variant>
        <vt:i4>393233</vt:i4>
      </vt:variant>
      <vt:variant>
        <vt:i4>42</vt:i4>
      </vt:variant>
      <vt:variant>
        <vt:i4>0</vt:i4>
      </vt:variant>
      <vt:variant>
        <vt:i4>5</vt:i4>
      </vt:variant>
      <vt:variant>
        <vt:lpwstr>https://www.ncsehe.edu.au/publications/learning-at-home-educational-outcomes-vulnerable-children-australia-covid-19/</vt:lpwstr>
      </vt:variant>
      <vt:variant>
        <vt:lpwstr/>
      </vt:variant>
      <vt:variant>
        <vt:i4>4325464</vt:i4>
      </vt:variant>
      <vt:variant>
        <vt:i4>39</vt:i4>
      </vt:variant>
      <vt:variant>
        <vt:i4>0</vt:i4>
      </vt:variant>
      <vt:variant>
        <vt:i4>5</vt:i4>
      </vt:variant>
      <vt:variant>
        <vt:lpwstr>https://doi.org/10.3390%2Fbrainsci9040076</vt:lpwstr>
      </vt:variant>
      <vt:variant>
        <vt:lpwstr/>
      </vt:variant>
      <vt:variant>
        <vt:i4>2555966</vt:i4>
      </vt:variant>
      <vt:variant>
        <vt:i4>36</vt:i4>
      </vt:variant>
      <vt:variant>
        <vt:i4>0</vt:i4>
      </vt:variant>
      <vt:variant>
        <vt:i4>5</vt:i4>
      </vt:variant>
      <vt:variant>
        <vt:lpwstr>https://www.aedc.gov.au/resources/detail/2021-aedc-national-report</vt:lpwstr>
      </vt:variant>
      <vt:variant>
        <vt:lpwstr/>
      </vt:variant>
      <vt:variant>
        <vt:i4>5963852</vt:i4>
      </vt:variant>
      <vt:variant>
        <vt:i4>33</vt:i4>
      </vt:variant>
      <vt:variant>
        <vt:i4>0</vt:i4>
      </vt:variant>
      <vt:variant>
        <vt:i4>5</vt:i4>
      </vt:variant>
      <vt:variant>
        <vt:lpwstr>https://www.mentalhealthcommission.gov.au/getmedia/6634dbbb-21d1-4042-a2d8-182288e57507/Review-of-the-National-School-Reform-Agreement-NMHC-Submission-June-16-2022-(002).PDF</vt:lpwstr>
      </vt:variant>
      <vt:variant>
        <vt:lpwstr>:~:text=The%20Commission%20supports%20the%20review%20of%20the%20National,to%20have%20poorer%20education%20outcomes%20and%20vice%20versa.</vt:lpwstr>
      </vt:variant>
      <vt:variant>
        <vt:i4>8061031</vt:i4>
      </vt:variant>
      <vt:variant>
        <vt:i4>30</vt:i4>
      </vt:variant>
      <vt:variant>
        <vt:i4>0</vt:i4>
      </vt:variant>
      <vt:variant>
        <vt:i4>5</vt:i4>
      </vt:variant>
      <vt:variant>
        <vt:lpwstr>https://doi.org/10.1177%2F23727322211031938</vt:lpwstr>
      </vt:variant>
      <vt:variant>
        <vt:lpwstr/>
      </vt:variant>
      <vt:variant>
        <vt:i4>4456534</vt:i4>
      </vt:variant>
      <vt:variant>
        <vt:i4>27</vt:i4>
      </vt:variant>
      <vt:variant>
        <vt:i4>0</vt:i4>
      </vt:variant>
      <vt:variant>
        <vt:i4>5</vt:i4>
      </vt:variant>
      <vt:variant>
        <vt:lpwstr>https://www.livingonthespectrum.com/education/school-refusal-school-cant/</vt:lpwstr>
      </vt:variant>
      <vt:variant>
        <vt:lpwstr/>
      </vt:variant>
      <vt:variant>
        <vt:i4>6881334</vt:i4>
      </vt:variant>
      <vt:variant>
        <vt:i4>24</vt:i4>
      </vt:variant>
      <vt:variant>
        <vt:i4>0</vt:i4>
      </vt:variant>
      <vt:variant>
        <vt:i4>5</vt:i4>
      </vt:variant>
      <vt:variant>
        <vt:lpwstr>https://www.hhacademy.vic.edu.au/source/Reports/Review Better and Fairer Education System - Submission.pdf</vt:lpwstr>
      </vt:variant>
      <vt:variant>
        <vt:lpwstr/>
      </vt:variant>
      <vt:variant>
        <vt:i4>4456534</vt:i4>
      </vt:variant>
      <vt:variant>
        <vt:i4>21</vt:i4>
      </vt:variant>
      <vt:variant>
        <vt:i4>0</vt:i4>
      </vt:variant>
      <vt:variant>
        <vt:i4>5</vt:i4>
      </vt:variant>
      <vt:variant>
        <vt:lpwstr>https://www.livingonthespectrum.com/education/school-refusal-school-cant/</vt:lpwstr>
      </vt:variant>
      <vt:variant>
        <vt:lpwstr/>
      </vt:variant>
      <vt:variant>
        <vt:i4>2359393</vt:i4>
      </vt:variant>
      <vt:variant>
        <vt:i4>18</vt:i4>
      </vt:variant>
      <vt:variant>
        <vt:i4>0</vt:i4>
      </vt:variant>
      <vt:variant>
        <vt:i4>5</vt:i4>
      </vt:variant>
      <vt:variant>
        <vt:lpwstr>https://doi.org/10.1016/j.cbpra.2018.08.003</vt:lpwstr>
      </vt:variant>
      <vt:variant>
        <vt:lpwstr/>
      </vt:variant>
      <vt:variant>
        <vt:i4>3997731</vt:i4>
      </vt:variant>
      <vt:variant>
        <vt:i4>15</vt:i4>
      </vt:variant>
      <vt:variant>
        <vt:i4>0</vt:i4>
      </vt:variant>
      <vt:variant>
        <vt:i4>5</vt:i4>
      </vt:variant>
      <vt:variant>
        <vt:lpwstr>https://youngmindsmatter.telethonkids.org.au/siteassets/media-docs---young-minds-matter/childandadolescentmentalhealthandeducationaloutcomesdec2017.pdf</vt:lpwstr>
      </vt:variant>
      <vt:variant>
        <vt:lpwstr/>
      </vt:variant>
      <vt:variant>
        <vt:i4>1048654</vt:i4>
      </vt:variant>
      <vt:variant>
        <vt:i4>12</vt:i4>
      </vt:variant>
      <vt:variant>
        <vt:i4>0</vt:i4>
      </vt:variant>
      <vt:variant>
        <vt:i4>5</vt:i4>
      </vt:variant>
      <vt:variant>
        <vt:lpwstr>https://www.pc.gov.au/inquiries/completed/school-agreement/report</vt:lpwstr>
      </vt:variant>
      <vt:variant>
        <vt:lpwstr/>
      </vt:variant>
      <vt:variant>
        <vt:i4>917567</vt:i4>
      </vt:variant>
      <vt:variant>
        <vt:i4>9</vt:i4>
      </vt:variant>
      <vt:variant>
        <vt:i4>0</vt:i4>
      </vt:variant>
      <vt:variant>
        <vt:i4>5</vt:i4>
      </vt:variant>
      <vt:variant>
        <vt:lpwstr>https://www.pc.gov.au/data/assets/pdf_file/0012/341103/sub014-school-agreement.pdf</vt:lpwstr>
      </vt:variant>
      <vt:variant>
        <vt:lpwstr/>
      </vt:variant>
      <vt:variant>
        <vt:i4>5373954</vt:i4>
      </vt:variant>
      <vt:variant>
        <vt:i4>6</vt:i4>
      </vt:variant>
      <vt:variant>
        <vt:i4>0</vt:i4>
      </vt:variant>
      <vt:variant>
        <vt:i4>5</vt:i4>
      </vt:variant>
      <vt:variant>
        <vt:lpwstr>https://www.education.gov.au/review-inform-better-and-fairer-education-system/resources/better-and-fairer-education-system-consultation-paper</vt:lpwstr>
      </vt:variant>
      <vt:variant>
        <vt:lpwstr/>
      </vt:variant>
      <vt:variant>
        <vt:i4>4390929</vt:i4>
      </vt:variant>
      <vt:variant>
        <vt:i4>3</vt:i4>
      </vt:variant>
      <vt:variant>
        <vt:i4>0</vt:i4>
      </vt:variant>
      <vt:variant>
        <vt:i4>5</vt:i4>
      </vt:variant>
      <vt:variant>
        <vt:lpwstr>https://schoolrefusalaustralia.com/about-us/</vt:lpwstr>
      </vt:variant>
      <vt:variant>
        <vt:lpwstr/>
      </vt:variant>
      <vt:variant>
        <vt:i4>5505104</vt:i4>
      </vt:variant>
      <vt:variant>
        <vt:i4>0</vt:i4>
      </vt:variant>
      <vt:variant>
        <vt:i4>0</vt:i4>
      </vt:variant>
      <vt:variant>
        <vt:i4>5</vt:i4>
      </vt:variant>
      <vt:variant>
        <vt:lpwstr>https://disability.royalcommission.gov.au/system/files/2023-09/Final Report - Volume 7%2C Inclusive education%2C employment and housing - Summary and recommendations.pdf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Fox (she/her)</dc:creator>
  <cp:keywords/>
  <dc:description/>
  <cp:lastModifiedBy>Alice Fox (she/her)</cp:lastModifiedBy>
  <cp:revision>4672</cp:revision>
  <cp:lastPrinted>2023-10-12T04:19:00Z</cp:lastPrinted>
  <dcterms:created xsi:type="dcterms:W3CDTF">2023-09-04T19:35:00Z</dcterms:created>
  <dcterms:modified xsi:type="dcterms:W3CDTF">2023-10-12T04:19:00Z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0x01010031786C16EB966F47BDFC93BD484AFF9D</vt:lpwstr>
  </property>
  <property fmtid="{D5CDD505-2E9C-101B-9397-08002B2CF9AE}" pid="3" name="MediaServiceImageTags">
    <vt:lpwstr/>
  </property>
</Properties>
</file>